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F25" w:rsidRDefault="00105F25" w:rsidP="00105F25">
      <w:pPr>
        <w:rPr>
          <w:rFonts w:ascii="Arial" w:hAnsi="Arial" w:cs="Arial"/>
          <w:b/>
          <w:sz w:val="24"/>
          <w:szCs w:val="24"/>
        </w:rPr>
      </w:pPr>
      <w:r>
        <w:rPr>
          <w:rFonts w:ascii="Arial" w:hAnsi="Arial" w:cs="Arial"/>
          <w:b/>
          <w:noProof/>
          <w:sz w:val="24"/>
          <w:szCs w:val="24"/>
          <w:lang w:eastAsia="es-MX"/>
        </w:rPr>
        <w:drawing>
          <wp:inline distT="0" distB="0" distL="0" distR="0" wp14:anchorId="52509FDF">
            <wp:extent cx="1627505" cy="10547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7505" cy="1054735"/>
                    </a:xfrm>
                    <a:prstGeom prst="rect">
                      <a:avLst/>
                    </a:prstGeom>
                    <a:noFill/>
                  </pic:spPr>
                </pic:pic>
              </a:graphicData>
            </a:graphic>
          </wp:inline>
        </w:drawing>
      </w:r>
    </w:p>
    <w:p w:rsidR="00105F25" w:rsidRPr="00105F25" w:rsidRDefault="00105F25" w:rsidP="00105F25">
      <w:pPr>
        <w:jc w:val="right"/>
        <w:rPr>
          <w:rFonts w:ascii="Arial" w:hAnsi="Arial" w:cs="Arial"/>
          <w:b/>
          <w:sz w:val="18"/>
          <w:szCs w:val="18"/>
        </w:rPr>
      </w:pPr>
      <w:r w:rsidRPr="00105F25">
        <w:rPr>
          <w:rFonts w:ascii="Arial" w:hAnsi="Arial" w:cs="Arial"/>
          <w:b/>
          <w:sz w:val="18"/>
          <w:szCs w:val="18"/>
        </w:rPr>
        <w:t>COMUNICADO DE PRENSA 213</w:t>
      </w:r>
    </w:p>
    <w:p w:rsidR="00105F25" w:rsidRDefault="00105F25" w:rsidP="000F1839">
      <w:pPr>
        <w:jc w:val="center"/>
        <w:rPr>
          <w:rFonts w:ascii="Arial" w:hAnsi="Arial" w:cs="Arial"/>
          <w:b/>
          <w:sz w:val="24"/>
          <w:szCs w:val="24"/>
        </w:rPr>
      </w:pPr>
    </w:p>
    <w:p w:rsidR="00105F25" w:rsidRDefault="00105F25" w:rsidP="000F1839">
      <w:pPr>
        <w:jc w:val="center"/>
        <w:rPr>
          <w:rFonts w:ascii="Arial" w:hAnsi="Arial" w:cs="Arial"/>
          <w:b/>
          <w:sz w:val="24"/>
          <w:szCs w:val="24"/>
        </w:rPr>
      </w:pPr>
    </w:p>
    <w:p w:rsidR="000F1839" w:rsidRDefault="000F1839" w:rsidP="000F1839">
      <w:pPr>
        <w:jc w:val="center"/>
        <w:rPr>
          <w:rFonts w:ascii="Arial" w:hAnsi="Arial" w:cs="Arial"/>
          <w:b/>
          <w:sz w:val="24"/>
          <w:szCs w:val="24"/>
        </w:rPr>
      </w:pPr>
      <w:r>
        <w:rPr>
          <w:rFonts w:ascii="Arial" w:hAnsi="Arial" w:cs="Arial"/>
          <w:b/>
          <w:sz w:val="24"/>
          <w:szCs w:val="24"/>
        </w:rPr>
        <w:t xml:space="preserve">FIRMA PRI ACUERDO NACIONAL POR LA TRANSPARENCIA </w:t>
      </w:r>
    </w:p>
    <w:p w:rsidR="000F1839" w:rsidRDefault="000F1839" w:rsidP="000F1839">
      <w:pPr>
        <w:jc w:val="center"/>
        <w:rPr>
          <w:rFonts w:ascii="Arial" w:hAnsi="Arial" w:cs="Arial"/>
          <w:b/>
          <w:sz w:val="24"/>
          <w:szCs w:val="24"/>
        </w:rPr>
      </w:pPr>
    </w:p>
    <w:p w:rsidR="000F1839" w:rsidRPr="000F1839" w:rsidRDefault="000F1839" w:rsidP="000F1839">
      <w:pPr>
        <w:jc w:val="both"/>
        <w:rPr>
          <w:rFonts w:ascii="Arial" w:hAnsi="Arial" w:cs="Arial"/>
          <w:sz w:val="24"/>
          <w:szCs w:val="24"/>
        </w:rPr>
      </w:pPr>
      <w:r w:rsidRPr="000F1839">
        <w:rPr>
          <w:rFonts w:ascii="Arial" w:hAnsi="Arial" w:cs="Arial"/>
          <w:sz w:val="24"/>
          <w:szCs w:val="24"/>
        </w:rPr>
        <w:t>A través del secretario Jurídico y de Transparencia del CEN del PRI, Gerardo Herrera Zavala,</w:t>
      </w:r>
      <w:r w:rsidR="00105F25">
        <w:rPr>
          <w:rFonts w:ascii="Arial" w:hAnsi="Arial" w:cs="Arial"/>
          <w:sz w:val="24"/>
          <w:szCs w:val="24"/>
        </w:rPr>
        <w:t xml:space="preserve"> en representación de presidente nacional, Manlio Fabio </w:t>
      </w:r>
      <w:proofErr w:type="spellStart"/>
      <w:r w:rsidR="00105F25">
        <w:rPr>
          <w:rFonts w:ascii="Arial" w:hAnsi="Arial" w:cs="Arial"/>
          <w:sz w:val="24"/>
          <w:szCs w:val="24"/>
        </w:rPr>
        <w:t>Beltrones</w:t>
      </w:r>
      <w:proofErr w:type="spellEnd"/>
      <w:r w:rsidR="00105F25">
        <w:rPr>
          <w:rFonts w:ascii="Arial" w:hAnsi="Arial" w:cs="Arial"/>
          <w:sz w:val="24"/>
          <w:szCs w:val="24"/>
        </w:rPr>
        <w:t>,</w:t>
      </w:r>
      <w:r w:rsidRPr="000F1839">
        <w:rPr>
          <w:rFonts w:ascii="Arial" w:hAnsi="Arial" w:cs="Arial"/>
          <w:sz w:val="24"/>
          <w:szCs w:val="24"/>
        </w:rPr>
        <w:t xml:space="preserve"> este instituto político firmó el Acuerdo Nacional por la Transparencia, refrendando así su compromiso permanente con la rendición de cuentas y la legalidad.</w:t>
      </w:r>
    </w:p>
    <w:p w:rsidR="000F1839" w:rsidRPr="000F1839" w:rsidRDefault="000F1839" w:rsidP="000F1839">
      <w:pPr>
        <w:jc w:val="both"/>
        <w:rPr>
          <w:rFonts w:ascii="Arial" w:hAnsi="Arial" w:cs="Arial"/>
          <w:sz w:val="24"/>
          <w:szCs w:val="24"/>
        </w:rPr>
      </w:pPr>
      <w:r w:rsidRPr="000F1839">
        <w:rPr>
          <w:rFonts w:ascii="Arial" w:hAnsi="Arial" w:cs="Arial"/>
          <w:sz w:val="24"/>
          <w:szCs w:val="24"/>
        </w:rPr>
        <w:t xml:space="preserve">Herrera Zavala signó el documento en el auditorio “Alonso Lujambio” del Instituto Nacional de Transparencia, Acceso a la Información y Protección de Datos Personales </w:t>
      </w:r>
      <w:r w:rsidR="00105F25">
        <w:rPr>
          <w:rFonts w:ascii="Arial" w:hAnsi="Arial" w:cs="Arial"/>
          <w:sz w:val="24"/>
          <w:szCs w:val="24"/>
        </w:rPr>
        <w:t>(INAI), en la Ciudad de México, e</w:t>
      </w:r>
      <w:r w:rsidRPr="000F1839">
        <w:rPr>
          <w:rFonts w:ascii="Arial" w:hAnsi="Arial" w:cs="Arial"/>
          <w:sz w:val="24"/>
          <w:szCs w:val="24"/>
        </w:rPr>
        <w:t xml:space="preserve">n compañía de la Comisionada Presidenta del INAI, Ximena Puente de la Mora, y del Coordinador de la Comisión Permanente de Vinculación con Nuevos Sujetos Obligados de esta dependencia, Francisco Javier Acuña Llamas, </w:t>
      </w:r>
      <w:r w:rsidR="00105F25">
        <w:rPr>
          <w:rFonts w:ascii="Arial" w:hAnsi="Arial" w:cs="Arial"/>
          <w:sz w:val="24"/>
          <w:szCs w:val="24"/>
        </w:rPr>
        <w:t xml:space="preserve">donde </w:t>
      </w:r>
      <w:r w:rsidRPr="000F1839">
        <w:rPr>
          <w:rFonts w:ascii="Arial" w:hAnsi="Arial" w:cs="Arial"/>
          <w:sz w:val="24"/>
          <w:szCs w:val="24"/>
        </w:rPr>
        <w:t>el dirigente priista subrayó que con la firma del acuerdo el Revolucionario Institucional refrenda su compromiso permanente con la democracia y la transparencia.</w:t>
      </w:r>
    </w:p>
    <w:p w:rsidR="000F1839" w:rsidRPr="000F1839" w:rsidRDefault="000F1839" w:rsidP="000F1839">
      <w:pPr>
        <w:jc w:val="both"/>
        <w:rPr>
          <w:rFonts w:ascii="Arial" w:hAnsi="Arial" w:cs="Arial"/>
          <w:sz w:val="24"/>
          <w:szCs w:val="24"/>
        </w:rPr>
      </w:pPr>
      <w:r w:rsidRPr="000F1839">
        <w:rPr>
          <w:rFonts w:ascii="Arial" w:hAnsi="Arial" w:cs="Arial"/>
          <w:sz w:val="24"/>
          <w:szCs w:val="24"/>
        </w:rPr>
        <w:t>Resaltó que el tricolor, que es el partido político más grande del país, ha impulsado la transparencia desde el Congreso de la Unión, y es el que más altas evaluaciones ha tenido en materia de rendición de cuentas en el país.</w:t>
      </w:r>
    </w:p>
    <w:p w:rsidR="000F1839" w:rsidRPr="000F1839" w:rsidRDefault="000F1839" w:rsidP="000F1839">
      <w:pPr>
        <w:jc w:val="both"/>
        <w:rPr>
          <w:rFonts w:ascii="Arial" w:hAnsi="Arial" w:cs="Arial"/>
          <w:sz w:val="24"/>
          <w:szCs w:val="24"/>
        </w:rPr>
      </w:pPr>
      <w:r w:rsidRPr="000F1839">
        <w:rPr>
          <w:rFonts w:ascii="Arial" w:hAnsi="Arial" w:cs="Arial"/>
          <w:sz w:val="24"/>
          <w:szCs w:val="24"/>
        </w:rPr>
        <w:t xml:space="preserve">En este marco, el secretario Jurídico y de Transparencia del PRI expresó el compromiso de su partido por fortalecer su trabajo con el INAI, en un ejercicio de transparencia en el que deben participar los partidos políticos --como sujetos obligados-- pero también la sociedad. </w:t>
      </w:r>
    </w:p>
    <w:p w:rsidR="000F1839" w:rsidRDefault="000F1839" w:rsidP="000F1839">
      <w:pPr>
        <w:jc w:val="both"/>
        <w:rPr>
          <w:rFonts w:ascii="Arial" w:hAnsi="Arial" w:cs="Arial"/>
          <w:sz w:val="24"/>
          <w:szCs w:val="24"/>
        </w:rPr>
      </w:pPr>
      <w:r w:rsidRPr="000F1839">
        <w:rPr>
          <w:rFonts w:ascii="Arial" w:hAnsi="Arial" w:cs="Arial"/>
          <w:sz w:val="24"/>
          <w:szCs w:val="24"/>
        </w:rPr>
        <w:t>Por su parte, Ximena Puente de la Mora coincidió en señalar que, con la firma del Acuerdo Nacional por la Transparencia, el PRI ratifica su compromiso con la rendición de cuentas, llevándola más allá de los tiempos electorales, en un ejercicio permanente.</w:t>
      </w:r>
      <w:r w:rsidRPr="000F1839">
        <w:rPr>
          <w:rFonts w:ascii="Arial" w:hAnsi="Arial" w:cs="Arial"/>
          <w:sz w:val="24"/>
          <w:szCs w:val="24"/>
        </w:rPr>
        <w:cr/>
      </w:r>
    </w:p>
    <w:p w:rsidR="000F1839" w:rsidRDefault="000F1839" w:rsidP="000F1839">
      <w:pPr>
        <w:jc w:val="both"/>
        <w:rPr>
          <w:rFonts w:ascii="Arial" w:hAnsi="Arial" w:cs="Arial"/>
          <w:sz w:val="24"/>
          <w:szCs w:val="24"/>
        </w:rPr>
      </w:pPr>
      <w:r w:rsidRPr="000F1839">
        <w:rPr>
          <w:rFonts w:ascii="Arial" w:hAnsi="Arial" w:cs="Arial"/>
          <w:sz w:val="24"/>
          <w:szCs w:val="24"/>
        </w:rPr>
        <w:lastRenderedPageBreak/>
        <w:t>“México vive hoy una etapa inusitada en materia de transparencia; la Ley General en esta materia cambia la realidad del país, permitiendo que todos los mexicanos --que cada vez quieren estar más informados-- tengan acceso a la información”, aseguró la Comisionada Presidenta del INAI.</w:t>
      </w:r>
      <w:bookmarkStart w:id="0" w:name="_GoBack"/>
      <w:bookmarkEnd w:id="0"/>
    </w:p>
    <w:sectPr w:rsidR="000F18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B2"/>
    <w:rsid w:val="00036A1B"/>
    <w:rsid w:val="000F1839"/>
    <w:rsid w:val="00105F25"/>
    <w:rsid w:val="009A55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05F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5F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05F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5F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311</Words>
  <Characters>1712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PRENSA</cp:lastModifiedBy>
  <cp:revision>1</cp:revision>
  <dcterms:created xsi:type="dcterms:W3CDTF">2016-05-05T19:03:00Z</dcterms:created>
  <dcterms:modified xsi:type="dcterms:W3CDTF">2016-05-05T19:51:00Z</dcterms:modified>
</cp:coreProperties>
</file>