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13" w:rsidRDefault="000C2913" w:rsidP="000C29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0C2913">
        <w:rPr>
          <w:rFonts w:ascii="Arial" w:hAnsi="Arial" w:cs="Arial"/>
          <w:b/>
        </w:rPr>
        <w:t>n las 12 entidades que tendrán cambio de gobierno</w:t>
      </w:r>
    </w:p>
    <w:p w:rsidR="000966B4" w:rsidRPr="000C2913" w:rsidRDefault="00D8519E" w:rsidP="000C2913">
      <w:pPr>
        <w:jc w:val="center"/>
        <w:rPr>
          <w:rFonts w:ascii="Arial" w:hAnsi="Arial" w:cs="Arial"/>
          <w:b/>
          <w:sz w:val="24"/>
          <w:szCs w:val="24"/>
        </w:rPr>
      </w:pPr>
      <w:r w:rsidRPr="000C2913">
        <w:rPr>
          <w:rFonts w:ascii="Arial" w:hAnsi="Arial" w:cs="Arial"/>
          <w:b/>
          <w:sz w:val="24"/>
          <w:szCs w:val="24"/>
        </w:rPr>
        <w:t xml:space="preserve">EL PRI ES EL PARTIDO MÁS COMPETITIVO Y MEJOR PREPARADO PARA GOBERNAR </w:t>
      </w:r>
    </w:p>
    <w:p w:rsidR="000966B4" w:rsidRDefault="000966B4" w:rsidP="000966B4"/>
    <w:p w:rsidR="000966B4" w:rsidRPr="000C2913" w:rsidRDefault="000966B4" w:rsidP="000C2913">
      <w:pPr>
        <w:jc w:val="both"/>
        <w:rPr>
          <w:rFonts w:ascii="Arial" w:hAnsi="Arial" w:cs="Arial"/>
          <w:sz w:val="24"/>
          <w:szCs w:val="24"/>
        </w:rPr>
      </w:pPr>
      <w:r w:rsidRPr="000C2913">
        <w:rPr>
          <w:rFonts w:ascii="Arial" w:hAnsi="Arial" w:cs="Arial"/>
          <w:sz w:val="24"/>
          <w:szCs w:val="24"/>
        </w:rPr>
        <w:t>En la etapa final de las campañas electorales, el PRI desplegará su fuerza y resolución para consolidarse como el partido más competitivo y mejor preparado para gobernar, el único con auténtico alcance nacional, además de contribuir a la celebración de los comicios del 5 de junio en paz y con plena seguridad de la ciudadanía. Con ese propósito estamos realizando la evaluación de las campañas en las 12 entidades que tendrán cambio de gobierno y reforzaremos la organización que nos lleve al triunfo.</w:t>
      </w:r>
    </w:p>
    <w:p w:rsidR="000966B4" w:rsidRPr="000C2913" w:rsidRDefault="000966B4" w:rsidP="000C2913">
      <w:pPr>
        <w:jc w:val="both"/>
        <w:rPr>
          <w:rFonts w:ascii="Arial" w:hAnsi="Arial" w:cs="Arial"/>
          <w:sz w:val="24"/>
          <w:szCs w:val="24"/>
        </w:rPr>
      </w:pPr>
      <w:r w:rsidRPr="000C2913">
        <w:rPr>
          <w:rFonts w:ascii="Arial" w:hAnsi="Arial" w:cs="Arial"/>
          <w:sz w:val="24"/>
          <w:szCs w:val="24"/>
        </w:rPr>
        <w:t xml:space="preserve">Las propuestas de gobierno de nuestros candidatos continuarán siendo el eje de las campañas del PRI en esta etapa y serán la base de la movilización partidista para el convencimiento de la ciudadanía, pero responderemos con firmeza a las falsedades e injurias, sostuvo el presidente del CEN del PRI, Manlio Fabio </w:t>
      </w:r>
      <w:proofErr w:type="spellStart"/>
      <w:r w:rsidRPr="000C2913">
        <w:rPr>
          <w:rFonts w:ascii="Arial" w:hAnsi="Arial" w:cs="Arial"/>
          <w:sz w:val="24"/>
          <w:szCs w:val="24"/>
        </w:rPr>
        <w:t>Beltrones</w:t>
      </w:r>
      <w:proofErr w:type="spellEnd"/>
      <w:r w:rsidRPr="000C2913">
        <w:rPr>
          <w:rFonts w:ascii="Arial" w:hAnsi="Arial" w:cs="Arial"/>
          <w:sz w:val="24"/>
          <w:szCs w:val="24"/>
        </w:rPr>
        <w:t>, en la reunión semanal con su equipo de colaboradores.</w:t>
      </w:r>
    </w:p>
    <w:p w:rsidR="005670ED" w:rsidRDefault="000966B4" w:rsidP="000C2913">
      <w:pPr>
        <w:jc w:val="both"/>
        <w:rPr>
          <w:rFonts w:ascii="Arial" w:hAnsi="Arial" w:cs="Arial"/>
          <w:sz w:val="24"/>
          <w:szCs w:val="24"/>
        </w:rPr>
      </w:pPr>
      <w:r w:rsidRPr="000C2913">
        <w:rPr>
          <w:rFonts w:ascii="Arial" w:hAnsi="Arial" w:cs="Arial"/>
          <w:sz w:val="24"/>
          <w:szCs w:val="24"/>
        </w:rPr>
        <w:t>Al final de la jornada electoral, será claro para la ciudadanía el contraste entre las campañas de propuestas de los candidatos del PRI y las de quienes subordinan sus estrategias a las tácticas sucias, finalizó el líder nacional del PRI.</w:t>
      </w:r>
      <w:bookmarkStart w:id="0" w:name="_GoBack"/>
      <w:bookmarkEnd w:id="0"/>
    </w:p>
    <w:sectPr w:rsidR="00567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4"/>
    <w:rsid w:val="000966B4"/>
    <w:rsid w:val="000C2913"/>
    <w:rsid w:val="005670ED"/>
    <w:rsid w:val="00D8519E"/>
    <w:rsid w:val="00E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1</cp:revision>
  <dcterms:created xsi:type="dcterms:W3CDTF">2016-05-23T16:43:00Z</dcterms:created>
  <dcterms:modified xsi:type="dcterms:W3CDTF">2016-05-23T17:40:00Z</dcterms:modified>
</cp:coreProperties>
</file>