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B4" w:rsidRPr="00D13FB4" w:rsidRDefault="00D13FB4" w:rsidP="00D13FB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PRI VA POR TRIUNFOS CLAROS E INOBJETABLES</w:t>
      </w:r>
    </w:p>
    <w:bookmarkEnd w:id="0"/>
    <w:p w:rsidR="00D13FB4" w:rsidRDefault="00D13FB4" w:rsidP="00D13FB4"/>
    <w:p w:rsidR="00D13FB4" w:rsidRPr="00D13FB4" w:rsidRDefault="00D13FB4" w:rsidP="00D13FB4">
      <w:pPr>
        <w:jc w:val="both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>E</w:t>
      </w:r>
      <w:r w:rsidRPr="00D13FB4">
        <w:rPr>
          <w:rFonts w:ascii="Arial" w:hAnsi="Arial" w:cs="Arial"/>
          <w:sz w:val="24"/>
          <w:szCs w:val="24"/>
        </w:rPr>
        <w:t>ste 5 de junio, los priistas vamos por unas votaciones mayoritarias que aseguren triunfos contundentes a favor de nuestros candidatos y un claro mandato de gobierno. Cada voto responsable por el PRI, es un voto por la gobernabilidad.</w:t>
      </w:r>
    </w:p>
    <w:p w:rsidR="00D13FB4" w:rsidRPr="00D13FB4" w:rsidRDefault="00D13FB4" w:rsidP="00D13FB4">
      <w:pPr>
        <w:jc w:val="both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 xml:space="preserve">Esta semana estaremos cerrando campañas con la fuerza de nuestra organización partidista, el liderazgo de nuestros candidatos y un gran entusiasmo popular, expresó Manlio Fabio </w:t>
      </w:r>
      <w:proofErr w:type="spellStart"/>
      <w:r w:rsidRPr="00D13FB4">
        <w:rPr>
          <w:rFonts w:ascii="Arial" w:hAnsi="Arial" w:cs="Arial"/>
          <w:sz w:val="24"/>
          <w:szCs w:val="24"/>
        </w:rPr>
        <w:t>Beltrones</w:t>
      </w:r>
      <w:proofErr w:type="spellEnd"/>
      <w:r w:rsidRPr="00D13FB4">
        <w:rPr>
          <w:rFonts w:ascii="Arial" w:hAnsi="Arial" w:cs="Arial"/>
          <w:sz w:val="24"/>
          <w:szCs w:val="24"/>
        </w:rPr>
        <w:t xml:space="preserve"> en una reunión de evaluación previa a la jornada electoral del domingo 5 de junio. </w:t>
      </w:r>
    </w:p>
    <w:p w:rsidR="00D13FB4" w:rsidRPr="00D13FB4" w:rsidRDefault="00D13FB4" w:rsidP="00D13FB4">
      <w:pPr>
        <w:jc w:val="both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>La sociedad tiene grandes expectativas en que la democracia se consolide en las próximas elecciones, por lo que seremos los primeros en demostrar un desempeño limpio y transparente, de modo que no dejemos lugar a dudas de nuestro interés en que la jornada electoral transmita confianza a la población.</w:t>
      </w:r>
    </w:p>
    <w:p w:rsidR="00D13FB4" w:rsidRPr="00D13FB4" w:rsidRDefault="00D13FB4" w:rsidP="00D13FB4">
      <w:pPr>
        <w:jc w:val="both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>Como partido de la legalidad, el PRI llama a los otros partidos y a la ciudadanía a la civilidad en la jornada electoral, para asegurar una participación masiva y una votación en paz. Nuestra estrategia no es la judicialización de la elección, pero sí defenderemos nuestros votos y denunciaremos las irregularidades de nuestros adversarios.</w:t>
      </w:r>
    </w:p>
    <w:p w:rsidR="00D13FB4" w:rsidRDefault="00D13FB4" w:rsidP="00D13FB4">
      <w:pPr>
        <w:jc w:val="both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>Atrás quedó la rispidez de la competencia electoral, es hora de razonar el voto y de favorecer a nuestros candidatos y sus propuestas, finalizó el líder nacional del PRI.</w:t>
      </w:r>
    </w:p>
    <w:p w:rsidR="00480382" w:rsidRDefault="00480382" w:rsidP="00D13FB4">
      <w:pPr>
        <w:jc w:val="both"/>
        <w:rPr>
          <w:rFonts w:ascii="Arial" w:hAnsi="Arial" w:cs="Arial"/>
          <w:sz w:val="24"/>
          <w:szCs w:val="24"/>
        </w:rPr>
      </w:pPr>
    </w:p>
    <w:p w:rsidR="00480382" w:rsidRPr="00D13FB4" w:rsidRDefault="00480382" w:rsidP="00D13F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me</w:t>
      </w:r>
    </w:p>
    <w:sectPr w:rsidR="00480382" w:rsidRPr="00D13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B4"/>
    <w:rsid w:val="00480382"/>
    <w:rsid w:val="00A009B1"/>
    <w:rsid w:val="00BC1C63"/>
    <w:rsid w:val="00D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2016-05-30T16:56:00Z</dcterms:created>
  <dcterms:modified xsi:type="dcterms:W3CDTF">2016-05-30T17:31:00Z</dcterms:modified>
</cp:coreProperties>
</file>