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24BEC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24BEC" w:rsidRPr="00432070" w:rsidRDefault="00907DED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sz w:val="24"/>
          <w:szCs w:val="24"/>
          <w:lang w:eastAsia="es-MX"/>
        </w:rPr>
      </w:pPr>
      <w:r w:rsidRPr="00432070">
        <w:rPr>
          <w:rFonts w:ascii="Arial" w:hAnsi="Arial" w:cs="Arial"/>
          <w:b/>
          <w:sz w:val="24"/>
          <w:szCs w:val="24"/>
          <w:lang w:eastAsia="es-MX"/>
        </w:rPr>
        <w:t xml:space="preserve">Aguascalientes, Ags., </w:t>
      </w:r>
      <w:r w:rsidR="000B601D">
        <w:rPr>
          <w:rFonts w:ascii="Arial" w:hAnsi="Arial" w:cs="Arial"/>
          <w:b/>
          <w:sz w:val="24"/>
          <w:szCs w:val="24"/>
          <w:lang w:eastAsia="es-MX"/>
        </w:rPr>
        <w:t>Miércoles 08</w:t>
      </w:r>
      <w:r w:rsidRPr="00432070">
        <w:rPr>
          <w:rFonts w:ascii="Arial" w:hAnsi="Arial" w:cs="Arial"/>
          <w:b/>
          <w:sz w:val="24"/>
          <w:szCs w:val="24"/>
          <w:lang w:eastAsia="es-MX"/>
        </w:rPr>
        <w:t xml:space="preserve"> de Juni</w:t>
      </w:r>
      <w:r w:rsidR="00124BEC" w:rsidRPr="00432070">
        <w:rPr>
          <w:rFonts w:ascii="Arial" w:hAnsi="Arial" w:cs="Arial"/>
          <w:b/>
          <w:sz w:val="24"/>
          <w:szCs w:val="24"/>
          <w:lang w:eastAsia="es-MX"/>
        </w:rPr>
        <w:t>o de 2016</w:t>
      </w:r>
    </w:p>
    <w:p w:rsidR="000B601D" w:rsidRDefault="000B601D" w:rsidP="000B601D">
      <w:pPr>
        <w:rPr>
          <w:rFonts w:cs="Arial"/>
          <w:b/>
          <w:sz w:val="36"/>
          <w:szCs w:val="36"/>
        </w:rPr>
      </w:pPr>
    </w:p>
    <w:p w:rsidR="000B601D" w:rsidRPr="00A30588" w:rsidRDefault="000B601D" w:rsidP="000B601D">
      <w:pPr>
        <w:jc w:val="center"/>
        <w:rPr>
          <w:rFonts w:cs="Arial"/>
          <w:b/>
          <w:sz w:val="36"/>
          <w:szCs w:val="36"/>
        </w:rPr>
      </w:pPr>
      <w:r w:rsidRPr="00A30588">
        <w:rPr>
          <w:rFonts w:cs="Arial"/>
          <w:b/>
          <w:sz w:val="36"/>
          <w:szCs w:val="36"/>
        </w:rPr>
        <w:t>LA COALICIÓN</w:t>
      </w:r>
      <w:r>
        <w:rPr>
          <w:rFonts w:cs="Arial"/>
          <w:b/>
          <w:sz w:val="36"/>
          <w:szCs w:val="36"/>
        </w:rPr>
        <w:t xml:space="preserve"> “</w:t>
      </w:r>
      <w:r w:rsidRPr="00A30588">
        <w:rPr>
          <w:rFonts w:cs="Arial"/>
          <w:b/>
          <w:sz w:val="36"/>
          <w:szCs w:val="36"/>
        </w:rPr>
        <w:t xml:space="preserve">AGUASCALIENTES GRANDE Y </w:t>
      </w:r>
      <w:r>
        <w:rPr>
          <w:rFonts w:cs="Arial"/>
          <w:b/>
          <w:sz w:val="36"/>
          <w:szCs w:val="36"/>
        </w:rPr>
        <w:t>PARA T</w:t>
      </w:r>
      <w:r w:rsidRPr="00A30588">
        <w:rPr>
          <w:rFonts w:cs="Arial"/>
          <w:b/>
          <w:sz w:val="36"/>
          <w:szCs w:val="36"/>
        </w:rPr>
        <w:t xml:space="preserve">ODOS” </w:t>
      </w:r>
      <w:r w:rsidR="007D55AE">
        <w:rPr>
          <w:rFonts w:cs="Arial"/>
          <w:b/>
          <w:sz w:val="36"/>
          <w:szCs w:val="36"/>
        </w:rPr>
        <w:t xml:space="preserve">FIJA </w:t>
      </w:r>
      <w:r w:rsidR="00996E02">
        <w:rPr>
          <w:rFonts w:cs="Arial"/>
          <w:b/>
          <w:sz w:val="36"/>
          <w:szCs w:val="36"/>
        </w:rPr>
        <w:t xml:space="preserve">SU </w:t>
      </w:r>
      <w:r w:rsidR="007D55AE">
        <w:rPr>
          <w:rFonts w:cs="Arial"/>
          <w:b/>
          <w:sz w:val="36"/>
          <w:szCs w:val="36"/>
        </w:rPr>
        <w:t xml:space="preserve">POSTURA </w:t>
      </w:r>
      <w:r w:rsidRPr="00A30588">
        <w:rPr>
          <w:rFonts w:cs="Arial"/>
          <w:b/>
          <w:sz w:val="36"/>
          <w:szCs w:val="36"/>
        </w:rPr>
        <w:t>RESPECTO DE LOS RESULTADOS ELECTORALES PRELIMINARES</w:t>
      </w:r>
    </w:p>
    <w:p w:rsidR="000B601D" w:rsidRPr="000B601D" w:rsidRDefault="000B601D" w:rsidP="000B601D">
      <w:pPr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Ante un proceso electoral inconcluso ningún partido político puede cantar victoria. El Programa de Resultados Electorales Preliminares (PREP) sólo constituye un referente incipiente sujeto a modificaciones. Por ello, los partidos de la Coalición “Aguascalientes Grande y para Todos” no admiten ninguna derrota de sus candidatas y candidatos hasta en tanto no se culmine cada una de las etapas del proceso electoral, incluyendo la resolución de los tribunales electorales.</w:t>
      </w: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 xml:space="preserve">Frente a una elección plagada de irregularidades por parte del Partido Acción Nacional, la Coalición actuará con firmeza ante los órganos electorales para que se cumpla estrictamente con los preceptos legales y la justicia electoral se sustente sólidamente en la transparencia, imparcialidad, equidad, objetividad y el escrúpulo democrático.  </w:t>
      </w: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A priori no podemos validar, consentir y, peor aún, tolerar un resultado electoral preliminar que distingue un proceso electoral competido, crítico y atípico donde el partido Acción Nacional recurrió a la guerra su</w:t>
      </w:r>
      <w:r w:rsidR="009C2B4F">
        <w:rPr>
          <w:rFonts w:cs="Arial"/>
          <w:sz w:val="24"/>
          <w:szCs w:val="24"/>
        </w:rPr>
        <w:t>cia, compra descarada de votos.</w:t>
      </w:r>
      <w:bookmarkStart w:id="0" w:name="_GoBack"/>
      <w:bookmarkEnd w:id="0"/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Ese partido, el PAN, y sus candidatos marcaron una línea y una constante relativas a calumnias, intimidaciones, guerra psicológica, uso indebido de los recursos y de todos los instrumentos del poder en los municipios que gobierna (Aguascalientes, Calvillo y Jesús María).</w:t>
      </w: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Nuestros principios y valores democráticos nos dicen que dejemos a un lado el silencio, la inacción y la sinrazón, más aún, cuando pensamos y creemos que un resultado electoral debe ser nulo por ilegal, por antiético y por actos de prostitución política.</w:t>
      </w: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Los ciudadanos de Aguascalientes deben saber que el PAN faltó a su moral, doctrina y principios democráticos, ya que muy lejos de sus propuestas, privilegió la campaña negra, el despilfarro de mentiras, recursos, infundios y descalificaciones personales. Escogió el camino del fanatismo, el desorden y la violencia física en su afán enfermizo de alcanzar el poder por la puerta trasera de la democracia y sus valores, inclusive, por la vía de la fuerza y el encono de una manera miserable y antisocial.</w:t>
      </w: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La actitud del PAN y de sus candidatos es reprobable y por ello no reconocemos cuentas pírricas ya que habremos de defender, con la ley en la mano, la razón y la fuerza de la voluntad y el valor, cada uno de los sufragios que ganamos a pulso y, por supuesto, no estamos dispuestos a compartir y consentir ningún acto, hecho o resultado oscuro, ilegal y corrupto.</w:t>
      </w: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Tenemos instituciones electorales fuertes y confiables, órganos y tribunales de justicia responsables y serios. Por ello no tomaremos decisiones precipitadas; todo en su tiempo, espacio y circunstancia. Ninguna de nuestras actitudes estará subordinada a la conformidad, inacción y resignación hasta en tanto no tengamos la certeza electoral y la confianza de vencer o ser vencidos después de la sentencia electoral correspondiente. Por lo tanto, que los ciudadanos, los militantes y simpatizantes de los partidos de la Coalición tengan la plena confianza que defenderemos nuestros derechos electorales hasta sus últimas consecuencias.</w:t>
      </w: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</w:p>
    <w:p w:rsidR="000B601D" w:rsidRPr="000B601D" w:rsidRDefault="000B601D" w:rsidP="000B601D">
      <w:pPr>
        <w:spacing w:line="276" w:lineRule="auto"/>
        <w:jc w:val="both"/>
        <w:rPr>
          <w:rFonts w:cs="Arial"/>
          <w:sz w:val="24"/>
          <w:szCs w:val="24"/>
        </w:rPr>
      </w:pPr>
      <w:r w:rsidRPr="000B601D">
        <w:rPr>
          <w:rFonts w:cs="Arial"/>
          <w:sz w:val="24"/>
          <w:szCs w:val="24"/>
        </w:rPr>
        <w:t>Vamos a proceder sin presiones, sin tensiones y sin ocurrencias. Lo haremos de conformidad con los dictados de nuestra conciencia y de la ley. A la sociedad civil y a las militancias de los partidos políticos les convocamos a la cruzada pacífica en defensa del voto limpio, del voto digno, del voto transparente, del voto libre y del voto legal para que ningún partido tenga el poder a través de prácticas primitivas y beligerantes.</w:t>
      </w:r>
    </w:p>
    <w:p w:rsidR="000B601D" w:rsidRPr="000B601D" w:rsidRDefault="000B601D" w:rsidP="000B601D">
      <w:pPr>
        <w:jc w:val="both"/>
        <w:rPr>
          <w:rFonts w:cs="Arial"/>
          <w:sz w:val="24"/>
          <w:szCs w:val="24"/>
        </w:rPr>
      </w:pPr>
    </w:p>
    <w:p w:rsidR="000B601D" w:rsidRDefault="000B601D" w:rsidP="00FC1054">
      <w:pPr>
        <w:jc w:val="both"/>
        <w:rPr>
          <w:rFonts w:cs="Arial"/>
          <w:sz w:val="24"/>
          <w:szCs w:val="24"/>
        </w:rPr>
      </w:pPr>
    </w:p>
    <w:p w:rsidR="00FC1054" w:rsidRDefault="00FC1054" w:rsidP="00FC1054">
      <w:pPr>
        <w:jc w:val="both"/>
        <w:rPr>
          <w:rFonts w:cs="Arial"/>
          <w:sz w:val="24"/>
          <w:szCs w:val="24"/>
        </w:rPr>
      </w:pPr>
    </w:p>
    <w:p w:rsidR="005D7A44" w:rsidRPr="005D7A44" w:rsidRDefault="00FC1054" w:rsidP="005D7A44">
      <w:pPr>
        <w:jc w:val="both"/>
        <w:rPr>
          <w:rFonts w:cs="Arial"/>
          <w:sz w:val="24"/>
          <w:szCs w:val="24"/>
        </w:rPr>
      </w:pPr>
      <w:r w:rsidRPr="00FC1054">
        <w:rPr>
          <w:rFonts w:cs="Arial"/>
          <w:sz w:val="24"/>
          <w:szCs w:val="24"/>
        </w:rPr>
        <w:t> </w:t>
      </w:r>
    </w:p>
    <w:p w:rsidR="00124BEC" w:rsidRDefault="00124BEC" w:rsidP="00124BEC">
      <w:pPr>
        <w:spacing w:after="20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--oo0oo--</w:t>
      </w: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sectPr w:rsidR="001C3526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EC" w:rsidRDefault="007542EC">
      <w:r>
        <w:separator/>
      </w:r>
    </w:p>
  </w:endnote>
  <w:endnote w:type="continuationSeparator" w:id="0">
    <w:p w:rsidR="007542EC" w:rsidRDefault="0075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542E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542E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EC" w:rsidRDefault="007542EC">
      <w:r>
        <w:separator/>
      </w:r>
    </w:p>
  </w:footnote>
  <w:footnote w:type="continuationSeparator" w:id="0">
    <w:p w:rsidR="007542EC" w:rsidRDefault="0075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0B601D">
      <w:rPr>
        <w:smallCaps w:val="0"/>
        <w:sz w:val="32"/>
        <w:szCs w:val="32"/>
      </w:rPr>
      <w:t>61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9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  <w:num w:numId="18">
    <w:abstractNumId w:val="11"/>
  </w:num>
  <w:num w:numId="19">
    <w:abstractNumId w:val="2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E0302"/>
    <w:rsid w:val="000E08C0"/>
    <w:rsid w:val="000E0D11"/>
    <w:rsid w:val="000E3797"/>
    <w:rsid w:val="000E4EC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5EE6"/>
    <w:rsid w:val="00106806"/>
    <w:rsid w:val="00107DF4"/>
    <w:rsid w:val="00110EA4"/>
    <w:rsid w:val="0011161F"/>
    <w:rsid w:val="0011207A"/>
    <w:rsid w:val="00112661"/>
    <w:rsid w:val="00113875"/>
    <w:rsid w:val="00113BB5"/>
    <w:rsid w:val="00114C34"/>
    <w:rsid w:val="001178D5"/>
    <w:rsid w:val="00120D4E"/>
    <w:rsid w:val="001229C7"/>
    <w:rsid w:val="00124BEC"/>
    <w:rsid w:val="00126219"/>
    <w:rsid w:val="001345C5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90D"/>
    <w:rsid w:val="0015698D"/>
    <w:rsid w:val="0016151B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F6568"/>
    <w:rsid w:val="001F65A6"/>
    <w:rsid w:val="00200088"/>
    <w:rsid w:val="002021FD"/>
    <w:rsid w:val="00205064"/>
    <w:rsid w:val="00207233"/>
    <w:rsid w:val="00207EFE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381C"/>
    <w:rsid w:val="00295883"/>
    <w:rsid w:val="00295B8A"/>
    <w:rsid w:val="00297538"/>
    <w:rsid w:val="002A1509"/>
    <w:rsid w:val="002A3A63"/>
    <w:rsid w:val="002A403A"/>
    <w:rsid w:val="002A4495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22A7"/>
    <w:rsid w:val="003749D5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3AF4"/>
    <w:rsid w:val="00505B5D"/>
    <w:rsid w:val="0050721B"/>
    <w:rsid w:val="00512D06"/>
    <w:rsid w:val="00513C7E"/>
    <w:rsid w:val="0051414E"/>
    <w:rsid w:val="00516AD8"/>
    <w:rsid w:val="005224B9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742"/>
    <w:rsid w:val="00560033"/>
    <w:rsid w:val="00561BF0"/>
    <w:rsid w:val="005631BF"/>
    <w:rsid w:val="00564F66"/>
    <w:rsid w:val="00570E79"/>
    <w:rsid w:val="00575909"/>
    <w:rsid w:val="005774C3"/>
    <w:rsid w:val="0058266D"/>
    <w:rsid w:val="00584EB7"/>
    <w:rsid w:val="0058570F"/>
    <w:rsid w:val="00585980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D7A4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9E7"/>
    <w:rsid w:val="00616BFE"/>
    <w:rsid w:val="00621B42"/>
    <w:rsid w:val="00626A63"/>
    <w:rsid w:val="00626E44"/>
    <w:rsid w:val="00627696"/>
    <w:rsid w:val="00631F92"/>
    <w:rsid w:val="0063201B"/>
    <w:rsid w:val="00632D6A"/>
    <w:rsid w:val="006334BD"/>
    <w:rsid w:val="006340C1"/>
    <w:rsid w:val="00636D58"/>
    <w:rsid w:val="006371C4"/>
    <w:rsid w:val="00637AAC"/>
    <w:rsid w:val="00637CA1"/>
    <w:rsid w:val="00641ABA"/>
    <w:rsid w:val="006457D7"/>
    <w:rsid w:val="00650502"/>
    <w:rsid w:val="006536AE"/>
    <w:rsid w:val="0065458A"/>
    <w:rsid w:val="00654F55"/>
    <w:rsid w:val="00660BAB"/>
    <w:rsid w:val="00662953"/>
    <w:rsid w:val="0066448B"/>
    <w:rsid w:val="006665F8"/>
    <w:rsid w:val="00671516"/>
    <w:rsid w:val="00671B0D"/>
    <w:rsid w:val="0067260C"/>
    <w:rsid w:val="00674F7D"/>
    <w:rsid w:val="006757E2"/>
    <w:rsid w:val="00677FE8"/>
    <w:rsid w:val="00684686"/>
    <w:rsid w:val="0068554D"/>
    <w:rsid w:val="00690F93"/>
    <w:rsid w:val="006919CF"/>
    <w:rsid w:val="006926AA"/>
    <w:rsid w:val="006943E6"/>
    <w:rsid w:val="00694759"/>
    <w:rsid w:val="0069596B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93C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694B"/>
    <w:rsid w:val="00726C84"/>
    <w:rsid w:val="0072745F"/>
    <w:rsid w:val="00730DAF"/>
    <w:rsid w:val="00732579"/>
    <w:rsid w:val="00732858"/>
    <w:rsid w:val="00732AC4"/>
    <w:rsid w:val="00733FA6"/>
    <w:rsid w:val="00742291"/>
    <w:rsid w:val="0074484B"/>
    <w:rsid w:val="00744931"/>
    <w:rsid w:val="00744D7D"/>
    <w:rsid w:val="007458D5"/>
    <w:rsid w:val="0075096A"/>
    <w:rsid w:val="0075268F"/>
    <w:rsid w:val="007542EC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712E"/>
    <w:rsid w:val="007D146F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72CF3"/>
    <w:rsid w:val="00873A27"/>
    <w:rsid w:val="00873FEA"/>
    <w:rsid w:val="00874E6A"/>
    <w:rsid w:val="00875EBD"/>
    <w:rsid w:val="00876F3B"/>
    <w:rsid w:val="00880D20"/>
    <w:rsid w:val="00880EC9"/>
    <w:rsid w:val="00881BA7"/>
    <w:rsid w:val="00881BDF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072E"/>
    <w:rsid w:val="008D391D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200C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4E0A"/>
    <w:rsid w:val="00994F80"/>
    <w:rsid w:val="00996E02"/>
    <w:rsid w:val="009A0B57"/>
    <w:rsid w:val="009A18D9"/>
    <w:rsid w:val="009A1AA9"/>
    <w:rsid w:val="009A1EB9"/>
    <w:rsid w:val="009A3480"/>
    <w:rsid w:val="009A5DEB"/>
    <w:rsid w:val="009A6EBF"/>
    <w:rsid w:val="009A7A75"/>
    <w:rsid w:val="009B01BF"/>
    <w:rsid w:val="009B10CA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4839"/>
    <w:rsid w:val="00A568C5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6195"/>
    <w:rsid w:val="00A970E2"/>
    <w:rsid w:val="00A97CF5"/>
    <w:rsid w:val="00AA1F7B"/>
    <w:rsid w:val="00AA4314"/>
    <w:rsid w:val="00AA6BEC"/>
    <w:rsid w:val="00AB103C"/>
    <w:rsid w:val="00AB2A39"/>
    <w:rsid w:val="00AB2FDA"/>
    <w:rsid w:val="00AB4DA9"/>
    <w:rsid w:val="00AB4EBA"/>
    <w:rsid w:val="00AB4FEF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71581"/>
    <w:rsid w:val="00B71E32"/>
    <w:rsid w:val="00B73B76"/>
    <w:rsid w:val="00B743F6"/>
    <w:rsid w:val="00B75829"/>
    <w:rsid w:val="00B76299"/>
    <w:rsid w:val="00B77826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5713"/>
    <w:rsid w:val="00C56C30"/>
    <w:rsid w:val="00C56F7E"/>
    <w:rsid w:val="00C60070"/>
    <w:rsid w:val="00C60588"/>
    <w:rsid w:val="00C618CE"/>
    <w:rsid w:val="00C631A3"/>
    <w:rsid w:val="00C65A8C"/>
    <w:rsid w:val="00C672DA"/>
    <w:rsid w:val="00C70A53"/>
    <w:rsid w:val="00C73AD4"/>
    <w:rsid w:val="00C73CCE"/>
    <w:rsid w:val="00C770BC"/>
    <w:rsid w:val="00C80BAA"/>
    <w:rsid w:val="00C830A1"/>
    <w:rsid w:val="00C84CA4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1049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6360"/>
    <w:rsid w:val="00D766F3"/>
    <w:rsid w:val="00D8008C"/>
    <w:rsid w:val="00D80283"/>
    <w:rsid w:val="00D80E08"/>
    <w:rsid w:val="00D82970"/>
    <w:rsid w:val="00D82F55"/>
    <w:rsid w:val="00D848BE"/>
    <w:rsid w:val="00D90E1A"/>
    <w:rsid w:val="00D92077"/>
    <w:rsid w:val="00D921C0"/>
    <w:rsid w:val="00D93F15"/>
    <w:rsid w:val="00D94BAD"/>
    <w:rsid w:val="00DA05E7"/>
    <w:rsid w:val="00DA0987"/>
    <w:rsid w:val="00DA3318"/>
    <w:rsid w:val="00DA5522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3A67"/>
    <w:rsid w:val="00E454E2"/>
    <w:rsid w:val="00E46E60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74160"/>
    <w:rsid w:val="00E76E18"/>
    <w:rsid w:val="00E80FE8"/>
    <w:rsid w:val="00E825A3"/>
    <w:rsid w:val="00E84CFD"/>
    <w:rsid w:val="00E901FB"/>
    <w:rsid w:val="00E91FFE"/>
    <w:rsid w:val="00E92E3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E72"/>
    <w:rsid w:val="00ED7FA8"/>
    <w:rsid w:val="00EE24F9"/>
    <w:rsid w:val="00EE54ED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115D6"/>
    <w:rsid w:val="00F11A3C"/>
    <w:rsid w:val="00F128EE"/>
    <w:rsid w:val="00F13304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2A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599A"/>
    <w:rsid w:val="00FC0B76"/>
    <w:rsid w:val="00FC1054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689B-9D5D-4651-9E87-8C966634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8</cp:revision>
  <cp:lastPrinted>2016-03-10T02:53:00Z</cp:lastPrinted>
  <dcterms:created xsi:type="dcterms:W3CDTF">2016-06-08T00:08:00Z</dcterms:created>
  <dcterms:modified xsi:type="dcterms:W3CDTF">2016-06-08T15:33:00Z</dcterms:modified>
</cp:coreProperties>
</file>