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7B515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Aguascalientes, Ags.,</w:t>
      </w:r>
      <w:r w:rsidR="00294A93">
        <w:rPr>
          <w:rFonts w:ascii="Arial" w:hAnsi="Arial" w:cs="Arial"/>
          <w:b/>
          <w:color w:val="000000" w:themeColor="text1"/>
          <w:sz w:val="24"/>
          <w:szCs w:val="24"/>
          <w:lang w:eastAsia="es-MX"/>
        </w:rPr>
        <w:t xml:space="preserve"> </w:t>
      </w:r>
      <w:r w:rsidR="00636D6B">
        <w:rPr>
          <w:rFonts w:ascii="Arial" w:hAnsi="Arial" w:cs="Arial"/>
          <w:b/>
          <w:color w:val="000000" w:themeColor="text1"/>
          <w:sz w:val="24"/>
          <w:szCs w:val="24"/>
          <w:lang w:eastAsia="es-MX"/>
        </w:rPr>
        <w:t>Domingo 04</w:t>
      </w:r>
      <w:r w:rsidR="003B7A76">
        <w:rPr>
          <w:rFonts w:ascii="Arial" w:hAnsi="Arial" w:cs="Arial"/>
          <w:b/>
          <w:color w:val="000000" w:themeColor="text1"/>
          <w:sz w:val="24"/>
          <w:szCs w:val="24"/>
          <w:lang w:eastAsia="es-MX"/>
        </w:rPr>
        <w:t xml:space="preserve"> </w:t>
      </w:r>
      <w:r w:rsidR="005A2548">
        <w:rPr>
          <w:rFonts w:ascii="Arial" w:hAnsi="Arial" w:cs="Arial"/>
          <w:b/>
          <w:color w:val="000000" w:themeColor="text1"/>
          <w:sz w:val="24"/>
          <w:szCs w:val="24"/>
          <w:lang w:eastAsia="es-MX"/>
        </w:rPr>
        <w:t xml:space="preserve">de </w:t>
      </w:r>
      <w:r w:rsidR="005B5729">
        <w:rPr>
          <w:rFonts w:ascii="Arial" w:hAnsi="Arial" w:cs="Arial"/>
          <w:b/>
          <w:color w:val="000000" w:themeColor="text1"/>
          <w:sz w:val="24"/>
          <w:szCs w:val="24"/>
          <w:lang w:eastAsia="es-MX"/>
        </w:rPr>
        <w:t>Septiembre</w:t>
      </w:r>
      <w:r w:rsidR="00124BEC" w:rsidRPr="00EC1918">
        <w:rPr>
          <w:rFonts w:ascii="Arial" w:hAnsi="Arial" w:cs="Arial"/>
          <w:b/>
          <w:color w:val="000000" w:themeColor="text1"/>
          <w:sz w:val="24"/>
          <w:szCs w:val="24"/>
          <w:lang w:eastAsia="es-MX"/>
        </w:rPr>
        <w:t xml:space="preserve"> de 2016</w:t>
      </w:r>
    </w:p>
    <w:p w:rsidR="00883AF5" w:rsidRPr="00B354C9" w:rsidRDefault="00883AF5" w:rsidP="00F80C84">
      <w:pPr>
        <w:pStyle w:val="Sinespaciado"/>
        <w:jc w:val="center"/>
        <w:rPr>
          <w:rFonts w:ascii="Arial" w:eastAsia="Times New Roman" w:hAnsi="Arial" w:cs="Arial"/>
          <w:b/>
          <w:color w:val="000000" w:themeColor="text1"/>
          <w:kern w:val="3"/>
          <w:sz w:val="36"/>
          <w:szCs w:val="36"/>
          <w:u w:color="000000"/>
          <w:bdr w:val="nil"/>
          <w:lang w:val="es-ES" w:eastAsia="es-ES"/>
        </w:rPr>
      </w:pPr>
    </w:p>
    <w:p w:rsidR="00202C06" w:rsidRPr="00202C06" w:rsidRDefault="00202C06" w:rsidP="00202C06">
      <w:pPr>
        <w:shd w:val="clear" w:color="auto" w:fill="FFFFFF"/>
        <w:jc w:val="center"/>
        <w:rPr>
          <w:rFonts w:cs="Arial"/>
          <w:b/>
          <w:color w:val="000000" w:themeColor="text1"/>
          <w:kern w:val="3"/>
          <w:sz w:val="36"/>
          <w:szCs w:val="36"/>
          <w:u w:color="000000"/>
          <w:bdr w:val="nil"/>
        </w:rPr>
      </w:pPr>
      <w:r w:rsidRPr="00202C06">
        <w:rPr>
          <w:rFonts w:cs="Arial"/>
          <w:b/>
          <w:color w:val="000000" w:themeColor="text1"/>
          <w:kern w:val="3"/>
          <w:sz w:val="36"/>
          <w:szCs w:val="36"/>
          <w:u w:color="000000"/>
          <w:bdr w:val="nil"/>
        </w:rPr>
        <w:t>LLAMA OCHOA REZA A LA UNIDAD DEL PRI</w:t>
      </w:r>
    </w:p>
    <w:p w:rsidR="00202C06" w:rsidRPr="00202C06" w:rsidRDefault="00202C06" w:rsidP="00202C06">
      <w:pPr>
        <w:shd w:val="clear" w:color="auto" w:fill="FFFFFF"/>
        <w:jc w:val="center"/>
        <w:rPr>
          <w:rFonts w:cs="Arial"/>
          <w:b/>
          <w:color w:val="000000" w:themeColor="text1"/>
          <w:kern w:val="3"/>
          <w:sz w:val="36"/>
          <w:szCs w:val="36"/>
          <w:u w:color="000000"/>
          <w:bdr w:val="nil"/>
        </w:rPr>
      </w:pPr>
      <w:r w:rsidRPr="00202C06">
        <w:rPr>
          <w:rFonts w:cs="Arial"/>
          <w:b/>
          <w:color w:val="000000" w:themeColor="text1"/>
          <w:kern w:val="3"/>
          <w:sz w:val="36"/>
          <w:szCs w:val="36"/>
          <w:u w:color="000000"/>
          <w:bdr w:val="nil"/>
        </w:rPr>
        <w:t>RUMBO A ELECCIONES DE 2017</w:t>
      </w:r>
    </w:p>
    <w:p w:rsidR="00C30E7F" w:rsidRPr="00C30E7F" w:rsidRDefault="00202C06" w:rsidP="00202C06">
      <w:pPr>
        <w:shd w:val="clear" w:color="auto" w:fill="FFFFFF"/>
        <w:rPr>
          <w:rFonts w:cs="Arial"/>
          <w:b/>
          <w:color w:val="000000" w:themeColor="text1"/>
          <w:kern w:val="3"/>
          <w:sz w:val="36"/>
          <w:szCs w:val="36"/>
          <w:u w:color="000000"/>
          <w:bdr w:val="nil"/>
        </w:rPr>
      </w:pPr>
      <w:r w:rsidRPr="00202C06">
        <w:rPr>
          <w:rFonts w:cs="Arial"/>
          <w:b/>
          <w:color w:val="000000" w:themeColor="text1"/>
          <w:kern w:val="3"/>
          <w:sz w:val="36"/>
          <w:szCs w:val="36"/>
          <w:u w:color="000000"/>
          <w:bdr w:val="nil"/>
        </w:rPr>
        <w:t> </w:t>
      </w:r>
    </w:p>
    <w:p w:rsidR="00202C06" w:rsidRPr="00202C06" w:rsidRDefault="00202C06" w:rsidP="00202C06">
      <w:pPr>
        <w:numPr>
          <w:ilvl w:val="0"/>
          <w:numId w:val="33"/>
        </w:numPr>
        <w:shd w:val="clear" w:color="auto" w:fill="FFFFFF"/>
        <w:jc w:val="both"/>
        <w:rPr>
          <w:rFonts w:ascii="Arial Narrow" w:hAnsi="Arial Narrow" w:cs="Arial"/>
          <w:color w:val="212121"/>
          <w:sz w:val="24"/>
          <w:szCs w:val="24"/>
          <w:lang w:eastAsia="es-MX"/>
        </w:rPr>
      </w:pPr>
      <w:r w:rsidRPr="00202C06">
        <w:rPr>
          <w:rFonts w:cs="Arial"/>
          <w:sz w:val="24"/>
          <w:szCs w:val="24"/>
          <w:u w:color="000000"/>
        </w:rPr>
        <w:t>Sostiene que el PRI es un partido con diversidad de pensamiento que lo fortalece y lo hace más competitivo en la democracia mexicana</w:t>
      </w:r>
    </w:p>
    <w:p w:rsidR="00202C06" w:rsidRPr="00E43CE5" w:rsidRDefault="00202C06" w:rsidP="00202C06">
      <w:pPr>
        <w:shd w:val="clear" w:color="auto" w:fill="FFFFFF"/>
        <w:jc w:val="both"/>
        <w:rPr>
          <w:rFonts w:ascii="Arial Narrow" w:hAnsi="Arial Narrow" w:cs="Arial"/>
          <w:color w:val="212121"/>
          <w:sz w:val="24"/>
          <w:szCs w:val="24"/>
          <w:lang w:eastAsia="es-MX"/>
        </w:rPr>
      </w:pPr>
    </w:p>
    <w:p w:rsidR="00202C06" w:rsidRDefault="00202C06" w:rsidP="00202C06">
      <w:pPr>
        <w:numPr>
          <w:ilvl w:val="0"/>
          <w:numId w:val="32"/>
        </w:numPr>
        <w:shd w:val="clear" w:color="auto" w:fill="FFFFFF"/>
        <w:rPr>
          <w:rFonts w:cs="Arial"/>
          <w:sz w:val="24"/>
          <w:szCs w:val="24"/>
          <w:u w:color="000000"/>
        </w:rPr>
      </w:pPr>
      <w:r w:rsidRPr="00202C06">
        <w:rPr>
          <w:rFonts w:cs="Arial"/>
          <w:sz w:val="24"/>
          <w:szCs w:val="24"/>
          <w:u w:color="000000"/>
        </w:rPr>
        <w:t>Pide a los priistas discutir al interior del partido sus puntos de vista y hacer análisis críticos, autocríticos y propositivos para ponerse a trabajar a favor de las causas de las ciudadanía</w:t>
      </w:r>
    </w:p>
    <w:p w:rsidR="00202C06" w:rsidRDefault="00202C06" w:rsidP="00202C06">
      <w:pPr>
        <w:shd w:val="clear" w:color="auto" w:fill="FFFFFF"/>
        <w:rPr>
          <w:rFonts w:cs="Arial"/>
          <w:sz w:val="24"/>
          <w:szCs w:val="24"/>
          <w:u w:color="000000"/>
        </w:rPr>
      </w:pPr>
    </w:p>
    <w:p w:rsidR="00202C06" w:rsidRDefault="00202C06" w:rsidP="00202C06">
      <w:pPr>
        <w:numPr>
          <w:ilvl w:val="0"/>
          <w:numId w:val="32"/>
        </w:numPr>
        <w:shd w:val="clear" w:color="auto" w:fill="FFFFFF"/>
        <w:rPr>
          <w:rFonts w:cs="Arial"/>
          <w:sz w:val="24"/>
          <w:szCs w:val="24"/>
          <w:u w:color="000000"/>
        </w:rPr>
      </w:pPr>
      <w:r w:rsidRPr="00202C06">
        <w:rPr>
          <w:rFonts w:cs="Arial"/>
          <w:sz w:val="24"/>
          <w:szCs w:val="24"/>
          <w:u w:color="000000"/>
        </w:rPr>
        <w:t>Exhorta a los priistas de todo el país a reflexionar qué pueden hacer a favor de la unidad del partido y a favor del país</w:t>
      </w:r>
    </w:p>
    <w:p w:rsidR="00202C06" w:rsidRDefault="00202C06" w:rsidP="00202C06">
      <w:pPr>
        <w:pStyle w:val="Prrafodelista"/>
        <w:rPr>
          <w:rFonts w:cs="Arial"/>
          <w:sz w:val="24"/>
          <w:szCs w:val="24"/>
          <w:u w:color="000000"/>
        </w:rPr>
      </w:pPr>
    </w:p>
    <w:p w:rsidR="00202C06" w:rsidRPr="00202C06" w:rsidRDefault="00202C06" w:rsidP="00202C06">
      <w:pPr>
        <w:numPr>
          <w:ilvl w:val="0"/>
          <w:numId w:val="32"/>
        </w:numPr>
        <w:shd w:val="clear" w:color="auto" w:fill="FFFFFF"/>
        <w:jc w:val="both"/>
        <w:rPr>
          <w:rFonts w:cs="Arial"/>
          <w:sz w:val="24"/>
          <w:szCs w:val="24"/>
          <w:u w:color="000000"/>
        </w:rPr>
      </w:pPr>
      <w:r w:rsidRPr="00202C06">
        <w:rPr>
          <w:rFonts w:cs="Arial"/>
          <w:sz w:val="24"/>
          <w:szCs w:val="24"/>
          <w:u w:color="000000"/>
        </w:rPr>
        <w:t>Propone que el 2016 sea el año de la gestión social y el trabajo cercano a la gente, casa por casa, por parte de todos los  priistas del país</w:t>
      </w:r>
    </w:p>
    <w:p w:rsidR="00202C06" w:rsidRPr="00202C06" w:rsidRDefault="00202C06" w:rsidP="00202C06">
      <w:pPr>
        <w:shd w:val="clear" w:color="auto" w:fill="FFFFFF"/>
        <w:rPr>
          <w:rFonts w:cs="Arial"/>
          <w:sz w:val="24"/>
          <w:szCs w:val="24"/>
          <w:u w:color="000000"/>
        </w:rPr>
      </w:pPr>
    </w:p>
    <w:p w:rsidR="00202C06" w:rsidRPr="00E43CE5" w:rsidRDefault="00202C06" w:rsidP="00202C06">
      <w:pPr>
        <w:shd w:val="clear" w:color="auto" w:fill="FFFFFF"/>
        <w:rPr>
          <w:rFonts w:ascii="Segoe UI" w:hAnsi="Segoe UI" w:cs="Segoe UI"/>
          <w:color w:val="212121"/>
          <w:sz w:val="16"/>
          <w:szCs w:val="16"/>
          <w:lang w:eastAsia="es-MX"/>
        </w:rPr>
      </w:pPr>
      <w:r w:rsidRPr="00E43CE5">
        <w:rPr>
          <w:rFonts w:cs="Arial"/>
          <w:color w:val="212121"/>
          <w:lang w:eastAsia="es-MX"/>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El presidente nacional del Partido Revolucionario Institucional, Enrique Ochoa Reza, llamó a fortalecer la unidad partidista en todo el país, pero sobre todo en los estados donde habrá elecciones en 2017.</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Dijo que en el PRI existe una amplia pluralidad de pensamiento y conviven distintos grupos, lo que es positivo para este instituto político.</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Tras concluir su gira de trabajo por Michoacán, onceavo estado que visita en su recorrido de cien días por las 32 entidades federativas, el líder tricolor destacó la pluralidad política de la que goza el PRI.</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“En política la pluralidad de opiniones es buena, sin embargo, una vez que se discuten los distintos temas, se intercambian los múltiples puntos de vista, y se hacen los análisis críticos y autocríticos al interior de nuestro partido, debemos trabajar en unidad”, subrayó.</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Ochoa Reza precisó que la unidad le da fuerza al PRI, incrementa su diversidad, le da riqueza y lo hace un partido más competitivo en la democracia mexicana. Por el contrario, dijo, si hay división, se le facilita la tarea a la oposición.</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xml:space="preserve">“Dejemos atrás los agravios entre nosotros. Hagamos un balance de qué nos ha pasado y por qué estamos como estamos, pero sobre todas las cosas, hagamos las propuestas que </w:t>
      </w:r>
      <w:r w:rsidRPr="00202C06">
        <w:rPr>
          <w:rFonts w:cs="Arial"/>
          <w:sz w:val="24"/>
          <w:szCs w:val="24"/>
          <w:u w:color="000000"/>
        </w:rPr>
        <w:lastRenderedPageBreak/>
        <w:t>nos permitan estar mejor y resolver sus problemas a los ciudadanos”, puntualizó el líder tricolor.</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Ochoa Reza pidió a los liderazgos del  partido, en todo el país  y a sus representantes federales, que no solo digan qué está mal y cómo resolverlo, sino que los invitó a precisar qué van a hacer cada uno de los militantes para mejorar al partido, pero sobre todo para mejorar a México.</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Expresó que en cada priista, hay una responsabilidad de ser los primeros en señalar cuando algo no está bien.</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“Eso nos dará la autoridad ética y moral para exigir lo mismo de nuestros adversarios y señalar la corrupción que sucede en el PRD, en el PAN o en Morena”, refirió.</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Consideró que 2016 es el año de la reconciliación y reestructuración del priismo nacional y el tiempo de construir la unidad rumbo a las elecciones de 2017 y 2018.</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El priista propuso que los funcionarios federales, responsables de las principales áreas de interés de gobierno, deben de  rendirle cuentas al priismo en cada  entidad del país, para que a su vez el partido le rinda cuentas a la ciudadanía.</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“Que esa sea la fuerza del PRI, la fuerza de la gestión, la fuerza de la comunicación casa por casa y la fuerza que dan los resultados y los compromisos cumplidos en todo el país”, destacó.</w:t>
      </w:r>
    </w:p>
    <w:p w:rsidR="00202C06" w:rsidRPr="00202C06" w:rsidRDefault="00202C06" w:rsidP="00202C06">
      <w:pPr>
        <w:shd w:val="clear" w:color="auto" w:fill="FFFFFF"/>
        <w:jc w:val="both"/>
        <w:rPr>
          <w:rFonts w:cs="Arial"/>
          <w:sz w:val="24"/>
          <w:szCs w:val="24"/>
          <w:u w:color="000000"/>
        </w:rPr>
      </w:pPr>
      <w:r w:rsidRPr="00202C06">
        <w:rPr>
          <w:rFonts w:cs="Arial"/>
          <w:sz w:val="24"/>
          <w:szCs w:val="24"/>
          <w:u w:color="000000"/>
        </w:rPr>
        <w:t> </w:t>
      </w:r>
    </w:p>
    <w:p w:rsidR="00202C06" w:rsidRDefault="00202C06" w:rsidP="00733D14">
      <w:pPr>
        <w:jc w:val="both"/>
        <w:rPr>
          <w:rFonts w:cs="Arial"/>
          <w:sz w:val="24"/>
          <w:szCs w:val="24"/>
          <w:u w:color="000000"/>
        </w:rPr>
      </w:pPr>
    </w:p>
    <w:p w:rsidR="00296955" w:rsidRDefault="00296955" w:rsidP="00733D14">
      <w:pPr>
        <w:jc w:val="both"/>
        <w:rPr>
          <w:rFonts w:cs="Arial"/>
          <w:sz w:val="24"/>
          <w:szCs w:val="24"/>
          <w:u w:color="000000"/>
        </w:rPr>
      </w:pPr>
    </w:p>
    <w:p w:rsidR="00B00FD9" w:rsidRPr="003B7A76" w:rsidRDefault="00B00FD9" w:rsidP="003B7A76">
      <w:pPr>
        <w:pStyle w:val="Cuerpo"/>
        <w:jc w:val="both"/>
        <w:rPr>
          <w:rFonts w:ascii="Arial" w:hAnsi="Arial" w:cs="Arial"/>
          <w:color w:val="auto"/>
          <w:bdr w:val="none" w:sz="0" w:space="0" w:color="auto"/>
          <w:lang w:val="es-ES" w:eastAsia="es-ES"/>
        </w:rPr>
      </w:pPr>
    </w:p>
    <w:p w:rsidR="005E37C5" w:rsidRPr="005E37C5" w:rsidRDefault="005E37C5" w:rsidP="003B7A76">
      <w:pPr>
        <w:pStyle w:val="Cuerpo"/>
        <w:jc w:val="both"/>
        <w:rPr>
          <w:rFonts w:ascii="Arial" w:hAnsi="Arial" w:cs="Arial"/>
          <w:color w:val="auto"/>
          <w:bdr w:val="none" w:sz="0" w:space="0" w:color="auto"/>
          <w:lang w:val="es-ES" w:eastAsia="es-ES"/>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FA" w:rsidRDefault="002B65FA">
      <w:r>
        <w:separator/>
      </w:r>
    </w:p>
  </w:endnote>
  <w:endnote w:type="continuationSeparator" w:id="0">
    <w:p w:rsidR="002B65FA" w:rsidRDefault="002B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02C0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02C0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FA" w:rsidRDefault="002B65FA">
      <w:r>
        <w:separator/>
      </w:r>
    </w:p>
  </w:footnote>
  <w:footnote w:type="continuationSeparator" w:id="0">
    <w:p w:rsidR="002B65FA" w:rsidRDefault="002B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06" w:rsidRDefault="00202C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06" w:rsidRDefault="00202C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1BC8">
      <w:rPr>
        <w:smallCaps w:val="0"/>
        <w:sz w:val="32"/>
        <w:szCs w:val="32"/>
      </w:rPr>
      <w:t>9</w:t>
    </w:r>
    <w:r w:rsidR="00202C06">
      <w:rPr>
        <w:smallCaps w:val="0"/>
        <w:sz w:val="32"/>
        <w:szCs w:val="32"/>
      </w:rPr>
      <w:t>4</w:t>
    </w:r>
    <w:bookmarkStart w:id="0" w:name="_GoBack"/>
    <w:bookmarkEnd w:id="0"/>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F425A2"/>
    <w:multiLevelType w:val="multilevel"/>
    <w:tmpl w:val="1E5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7">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A5D1C24"/>
    <w:multiLevelType w:val="hybridMultilevel"/>
    <w:tmpl w:val="73C268FE"/>
    <w:numStyleLink w:val="Vietas"/>
  </w:abstractNum>
  <w:abstractNum w:abstractNumId="29">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6"/>
  </w:num>
  <w:num w:numId="4">
    <w:abstractNumId w:val="14"/>
  </w:num>
  <w:num w:numId="5">
    <w:abstractNumId w:val="10"/>
  </w:num>
  <w:num w:numId="6">
    <w:abstractNumId w:val="19"/>
  </w:num>
  <w:num w:numId="7">
    <w:abstractNumId w:val="21"/>
  </w:num>
  <w:num w:numId="8">
    <w:abstractNumId w:val="12"/>
  </w:num>
  <w:num w:numId="9">
    <w:abstractNumId w:val="18"/>
  </w:num>
  <w:num w:numId="10">
    <w:abstractNumId w:val="20"/>
  </w:num>
  <w:num w:numId="11">
    <w:abstractNumId w:val="25"/>
  </w:num>
  <w:num w:numId="12">
    <w:abstractNumId w:val="27"/>
  </w:num>
  <w:num w:numId="13">
    <w:abstractNumId w:val="11"/>
  </w:num>
  <w:num w:numId="14">
    <w:abstractNumId w:val="9"/>
  </w:num>
  <w:num w:numId="15">
    <w:abstractNumId w:val="16"/>
  </w:num>
  <w:num w:numId="16">
    <w:abstractNumId w:val="4"/>
  </w:num>
  <w:num w:numId="17">
    <w:abstractNumId w:val="0"/>
  </w:num>
  <w:num w:numId="18">
    <w:abstractNumId w:val="17"/>
  </w:num>
  <w:num w:numId="19">
    <w:abstractNumId w:val="4"/>
  </w:num>
  <w:num w:numId="20">
    <w:abstractNumId w:val="5"/>
  </w:num>
  <w:num w:numId="21">
    <w:abstractNumId w:val="22"/>
  </w:num>
  <w:num w:numId="22">
    <w:abstractNumId w:val="29"/>
  </w:num>
  <w:num w:numId="23">
    <w:abstractNumId w:val="1"/>
  </w:num>
  <w:num w:numId="24">
    <w:abstractNumId w:val="1"/>
  </w:num>
  <w:num w:numId="25">
    <w:abstractNumId w:val="1"/>
  </w:num>
  <w:num w:numId="26">
    <w:abstractNumId w:val="24"/>
  </w:num>
  <w:num w:numId="27">
    <w:abstractNumId w:val="23"/>
  </w:num>
  <w:num w:numId="28">
    <w:abstractNumId w:val="28"/>
  </w:num>
  <w:num w:numId="29">
    <w:abstractNumId w:val="3"/>
  </w:num>
  <w:num w:numId="30">
    <w:abstractNumId w:val="7"/>
  </w:num>
  <w:num w:numId="31">
    <w:abstractNumId w:val="15"/>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269"/>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03D"/>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106"/>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2C06"/>
    <w:rsid w:val="00205064"/>
    <w:rsid w:val="00207233"/>
    <w:rsid w:val="002072D7"/>
    <w:rsid w:val="00207EA7"/>
    <w:rsid w:val="00207EFE"/>
    <w:rsid w:val="00210601"/>
    <w:rsid w:val="0021082A"/>
    <w:rsid w:val="0021471E"/>
    <w:rsid w:val="002148AD"/>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11EB"/>
    <w:rsid w:val="00253283"/>
    <w:rsid w:val="00255364"/>
    <w:rsid w:val="00256EB5"/>
    <w:rsid w:val="00257CE3"/>
    <w:rsid w:val="00260640"/>
    <w:rsid w:val="002608EE"/>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4FEE"/>
    <w:rsid w:val="00285277"/>
    <w:rsid w:val="00285341"/>
    <w:rsid w:val="00285AEC"/>
    <w:rsid w:val="00286141"/>
    <w:rsid w:val="00286EF7"/>
    <w:rsid w:val="0028788A"/>
    <w:rsid w:val="00287C69"/>
    <w:rsid w:val="002900C4"/>
    <w:rsid w:val="00290E7C"/>
    <w:rsid w:val="0029381C"/>
    <w:rsid w:val="00294A93"/>
    <w:rsid w:val="00295883"/>
    <w:rsid w:val="00295B8A"/>
    <w:rsid w:val="00296955"/>
    <w:rsid w:val="00297538"/>
    <w:rsid w:val="002A1509"/>
    <w:rsid w:val="002A3A63"/>
    <w:rsid w:val="002A403A"/>
    <w:rsid w:val="002A4495"/>
    <w:rsid w:val="002A62F7"/>
    <w:rsid w:val="002A7566"/>
    <w:rsid w:val="002B415D"/>
    <w:rsid w:val="002B4DC6"/>
    <w:rsid w:val="002B65FA"/>
    <w:rsid w:val="002B67C2"/>
    <w:rsid w:val="002B6D98"/>
    <w:rsid w:val="002B76C6"/>
    <w:rsid w:val="002B784E"/>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49F8"/>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B7A76"/>
    <w:rsid w:val="003C0220"/>
    <w:rsid w:val="003C0326"/>
    <w:rsid w:val="003C164D"/>
    <w:rsid w:val="003C1BD1"/>
    <w:rsid w:val="003C4585"/>
    <w:rsid w:val="003C514D"/>
    <w:rsid w:val="003C560E"/>
    <w:rsid w:val="003C60CC"/>
    <w:rsid w:val="003D2AC9"/>
    <w:rsid w:val="003D2F86"/>
    <w:rsid w:val="003D3A01"/>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4643"/>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3F6D"/>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400D"/>
    <w:rsid w:val="0055438D"/>
    <w:rsid w:val="00554BAB"/>
    <w:rsid w:val="00554E7E"/>
    <w:rsid w:val="00555024"/>
    <w:rsid w:val="00555446"/>
    <w:rsid w:val="00555742"/>
    <w:rsid w:val="00555971"/>
    <w:rsid w:val="00560033"/>
    <w:rsid w:val="00561BF0"/>
    <w:rsid w:val="0056300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572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1F1A"/>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6D6B"/>
    <w:rsid w:val="006371C4"/>
    <w:rsid w:val="00637AAC"/>
    <w:rsid w:val="00637CA1"/>
    <w:rsid w:val="00641ABA"/>
    <w:rsid w:val="006457D7"/>
    <w:rsid w:val="0065042A"/>
    <w:rsid w:val="00650502"/>
    <w:rsid w:val="006518DD"/>
    <w:rsid w:val="006536AE"/>
    <w:rsid w:val="0065458A"/>
    <w:rsid w:val="00654F55"/>
    <w:rsid w:val="006555DE"/>
    <w:rsid w:val="00660BAB"/>
    <w:rsid w:val="006613F4"/>
    <w:rsid w:val="00662953"/>
    <w:rsid w:val="0066448B"/>
    <w:rsid w:val="00664763"/>
    <w:rsid w:val="006665F8"/>
    <w:rsid w:val="00671516"/>
    <w:rsid w:val="00671B0D"/>
    <w:rsid w:val="0067260C"/>
    <w:rsid w:val="00674F7D"/>
    <w:rsid w:val="006757E2"/>
    <w:rsid w:val="00677FE8"/>
    <w:rsid w:val="006824FF"/>
    <w:rsid w:val="00684686"/>
    <w:rsid w:val="0068554D"/>
    <w:rsid w:val="0068784C"/>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D1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157"/>
    <w:rsid w:val="007B5FE8"/>
    <w:rsid w:val="007C203B"/>
    <w:rsid w:val="007C268A"/>
    <w:rsid w:val="007C2861"/>
    <w:rsid w:val="007C492B"/>
    <w:rsid w:val="007C649A"/>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2945"/>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4CA"/>
    <w:rsid w:val="00891F49"/>
    <w:rsid w:val="00893E8B"/>
    <w:rsid w:val="0089540F"/>
    <w:rsid w:val="008956D6"/>
    <w:rsid w:val="0089652E"/>
    <w:rsid w:val="00896EDC"/>
    <w:rsid w:val="00897A7A"/>
    <w:rsid w:val="008A09FF"/>
    <w:rsid w:val="008A10C3"/>
    <w:rsid w:val="008A1428"/>
    <w:rsid w:val="008A36D8"/>
    <w:rsid w:val="008A3E10"/>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C7704"/>
    <w:rsid w:val="008D072E"/>
    <w:rsid w:val="008D391D"/>
    <w:rsid w:val="008D3C99"/>
    <w:rsid w:val="008D4E2C"/>
    <w:rsid w:val="008D5FD6"/>
    <w:rsid w:val="008D74BA"/>
    <w:rsid w:val="008E0A1D"/>
    <w:rsid w:val="008E49A8"/>
    <w:rsid w:val="008E70C8"/>
    <w:rsid w:val="008E7B5F"/>
    <w:rsid w:val="008F0C1E"/>
    <w:rsid w:val="008F1BC8"/>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2FFF"/>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033"/>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0FD9"/>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0071"/>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30F"/>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1D43"/>
    <w:rsid w:val="00F8232A"/>
    <w:rsid w:val="00F8237B"/>
    <w:rsid w:val="00F825D7"/>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5F6A-C478-439F-9E75-998A461C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2016-08-24T15:49:00Z</cp:lastPrinted>
  <dcterms:created xsi:type="dcterms:W3CDTF">2016-09-04T20:06:00Z</dcterms:created>
  <dcterms:modified xsi:type="dcterms:W3CDTF">2016-09-04T20:09:00Z</dcterms:modified>
</cp:coreProperties>
</file>