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Pr="00880F19" w:rsidRDefault="00B77826" w:rsidP="00FA6957">
      <w:pPr>
        <w:jc w:val="both"/>
        <w:rPr>
          <w:rFonts w:cs="Arial"/>
          <w:color w:val="000000" w:themeColor="text1"/>
          <w:sz w:val="24"/>
          <w:szCs w:val="24"/>
          <w:lang w:val="es-MX"/>
        </w:rPr>
      </w:pPr>
    </w:p>
    <w:p w:rsidR="005811E5" w:rsidRPr="00880F19" w:rsidRDefault="005811E5" w:rsidP="00FA6957">
      <w:pPr>
        <w:jc w:val="both"/>
        <w:rPr>
          <w:rFonts w:cs="Arial"/>
          <w:color w:val="000000" w:themeColor="text1"/>
          <w:sz w:val="24"/>
          <w:szCs w:val="24"/>
          <w:lang w:val="es-MX"/>
        </w:rPr>
      </w:pPr>
    </w:p>
    <w:p w:rsidR="00124BEC" w:rsidRPr="00880F19" w:rsidRDefault="00441DFA"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Pr>
          <w:rFonts w:ascii="Arial" w:hAnsi="Arial" w:cs="Arial"/>
          <w:b/>
          <w:color w:val="000000" w:themeColor="text1"/>
          <w:sz w:val="24"/>
          <w:szCs w:val="24"/>
          <w:lang w:eastAsia="es-MX"/>
        </w:rPr>
        <w:t xml:space="preserve">Aguascalientes, Ags., </w:t>
      </w:r>
      <w:r w:rsidR="000120FE">
        <w:rPr>
          <w:rFonts w:ascii="Arial" w:hAnsi="Arial" w:cs="Arial"/>
          <w:b/>
          <w:color w:val="000000" w:themeColor="text1"/>
          <w:sz w:val="24"/>
          <w:szCs w:val="24"/>
          <w:lang w:eastAsia="es-MX"/>
        </w:rPr>
        <w:t xml:space="preserve">Lunes </w:t>
      </w:r>
      <w:r w:rsidR="007456B0">
        <w:rPr>
          <w:rFonts w:ascii="Arial" w:hAnsi="Arial" w:cs="Arial"/>
          <w:b/>
          <w:color w:val="000000" w:themeColor="text1"/>
          <w:sz w:val="24"/>
          <w:szCs w:val="24"/>
          <w:lang w:eastAsia="es-MX"/>
        </w:rPr>
        <w:t>0</w:t>
      </w:r>
      <w:r w:rsidR="000120FE">
        <w:rPr>
          <w:rFonts w:ascii="Arial" w:hAnsi="Arial" w:cs="Arial"/>
          <w:b/>
          <w:color w:val="000000" w:themeColor="text1"/>
          <w:sz w:val="24"/>
          <w:szCs w:val="24"/>
          <w:lang w:eastAsia="es-MX"/>
        </w:rPr>
        <w:t>3</w:t>
      </w:r>
      <w:r w:rsidR="00813ADD" w:rsidRPr="00880F19">
        <w:rPr>
          <w:rFonts w:ascii="Arial" w:hAnsi="Arial" w:cs="Arial"/>
          <w:b/>
          <w:color w:val="000000" w:themeColor="text1"/>
          <w:sz w:val="24"/>
          <w:szCs w:val="24"/>
          <w:lang w:eastAsia="es-MX"/>
        </w:rPr>
        <w:t xml:space="preserve"> </w:t>
      </w:r>
      <w:r w:rsidR="000120FE">
        <w:rPr>
          <w:rFonts w:ascii="Arial" w:hAnsi="Arial" w:cs="Arial"/>
          <w:b/>
          <w:color w:val="000000" w:themeColor="text1"/>
          <w:sz w:val="24"/>
          <w:szCs w:val="24"/>
          <w:lang w:eastAsia="es-MX"/>
        </w:rPr>
        <w:t>de Octubre</w:t>
      </w:r>
      <w:r w:rsidR="00124BEC" w:rsidRPr="00880F19">
        <w:rPr>
          <w:rFonts w:ascii="Arial" w:hAnsi="Arial" w:cs="Arial"/>
          <w:b/>
          <w:color w:val="000000" w:themeColor="text1"/>
          <w:sz w:val="24"/>
          <w:szCs w:val="24"/>
          <w:lang w:eastAsia="es-MX"/>
        </w:rPr>
        <w:t xml:space="preserve"> de 2016</w:t>
      </w:r>
    </w:p>
    <w:p w:rsidR="00520279" w:rsidRPr="00880F19" w:rsidRDefault="00520279" w:rsidP="00627DA7">
      <w:pPr>
        <w:jc w:val="center"/>
        <w:rPr>
          <w:rFonts w:cs="Arial"/>
          <w:color w:val="000000" w:themeColor="text1"/>
          <w:sz w:val="24"/>
          <w:szCs w:val="24"/>
        </w:rPr>
      </w:pPr>
    </w:p>
    <w:p w:rsidR="00880F19" w:rsidRDefault="001D5273" w:rsidP="00880F19">
      <w:pPr>
        <w:jc w:val="center"/>
        <w:rPr>
          <w:rFonts w:cs="Arial"/>
          <w:b/>
          <w:color w:val="000000" w:themeColor="text1"/>
          <w:kern w:val="3"/>
          <w:sz w:val="36"/>
          <w:szCs w:val="36"/>
        </w:rPr>
      </w:pPr>
      <w:r>
        <w:rPr>
          <w:rFonts w:cs="Arial"/>
          <w:b/>
          <w:color w:val="000000" w:themeColor="text1"/>
          <w:kern w:val="3"/>
          <w:sz w:val="36"/>
          <w:szCs w:val="36"/>
        </w:rPr>
        <w:t xml:space="preserve">LA </w:t>
      </w:r>
      <w:r w:rsidRPr="007456B0">
        <w:rPr>
          <w:rFonts w:cs="Arial"/>
          <w:b/>
          <w:color w:val="000000" w:themeColor="text1"/>
          <w:kern w:val="3"/>
          <w:sz w:val="36"/>
          <w:szCs w:val="36"/>
        </w:rPr>
        <w:t xml:space="preserve">AUTORIDAD </w:t>
      </w:r>
      <w:r w:rsidRPr="001D5273">
        <w:rPr>
          <w:rFonts w:cs="Arial"/>
          <w:b/>
          <w:color w:val="000000" w:themeColor="text1"/>
          <w:kern w:val="3"/>
          <w:sz w:val="36"/>
          <w:szCs w:val="36"/>
        </w:rPr>
        <w:t xml:space="preserve">ELECTORAL </w:t>
      </w:r>
      <w:r w:rsidR="00EE1D9D">
        <w:rPr>
          <w:rFonts w:cs="Arial"/>
          <w:b/>
          <w:color w:val="000000" w:themeColor="text1"/>
          <w:kern w:val="3"/>
          <w:sz w:val="36"/>
          <w:szCs w:val="36"/>
        </w:rPr>
        <w:t>ALTERÓ</w:t>
      </w:r>
      <w:r w:rsidR="009F00A5">
        <w:rPr>
          <w:rFonts w:cs="Arial"/>
          <w:b/>
          <w:color w:val="000000" w:themeColor="text1"/>
          <w:kern w:val="3"/>
          <w:sz w:val="36"/>
          <w:szCs w:val="36"/>
        </w:rPr>
        <w:t xml:space="preserve"> LOS RESULTADOS</w:t>
      </w:r>
      <w:r w:rsidR="009E62E0">
        <w:rPr>
          <w:rFonts w:cs="Arial"/>
          <w:b/>
          <w:color w:val="000000" w:themeColor="text1"/>
          <w:kern w:val="3"/>
          <w:sz w:val="36"/>
          <w:szCs w:val="36"/>
        </w:rPr>
        <w:t xml:space="preserve"> DE LA ELECCION PARA GOBERNADOR EN AGUASCALIENTES</w:t>
      </w:r>
    </w:p>
    <w:p w:rsidR="009F00A5" w:rsidRPr="00D85330" w:rsidRDefault="009F00A5" w:rsidP="009F00A5">
      <w:pPr>
        <w:jc w:val="both"/>
        <w:rPr>
          <w:rFonts w:cs="Arial"/>
          <w:color w:val="000000" w:themeColor="text1"/>
          <w:sz w:val="24"/>
          <w:szCs w:val="24"/>
        </w:rPr>
      </w:pPr>
    </w:p>
    <w:p w:rsidR="009F00A5" w:rsidRPr="000120FE" w:rsidRDefault="000120FE" w:rsidP="009F00A5">
      <w:pPr>
        <w:pStyle w:val="Prrafodelista"/>
        <w:numPr>
          <w:ilvl w:val="0"/>
          <w:numId w:val="30"/>
        </w:numPr>
        <w:jc w:val="both"/>
        <w:rPr>
          <w:rFonts w:cs="Arial"/>
          <w:sz w:val="24"/>
          <w:szCs w:val="24"/>
        </w:rPr>
      </w:pPr>
      <w:r>
        <w:rPr>
          <w:rFonts w:cs="Arial"/>
          <w:color w:val="000000" w:themeColor="text1"/>
          <w:sz w:val="24"/>
          <w:szCs w:val="24"/>
        </w:rPr>
        <w:t>L</w:t>
      </w:r>
      <w:r w:rsidRPr="009F00A5">
        <w:rPr>
          <w:rFonts w:cs="Arial"/>
          <w:color w:val="000000" w:themeColor="text1"/>
          <w:sz w:val="24"/>
          <w:szCs w:val="24"/>
        </w:rPr>
        <w:t xml:space="preserve">a autoridad electoral omitió </w:t>
      </w:r>
      <w:r>
        <w:rPr>
          <w:rFonts w:cs="Arial"/>
          <w:color w:val="000000" w:themeColor="text1"/>
          <w:sz w:val="24"/>
          <w:szCs w:val="24"/>
        </w:rPr>
        <w:t xml:space="preserve">registrar y sumar </w:t>
      </w:r>
      <w:r w:rsidRPr="009F00A5">
        <w:rPr>
          <w:rFonts w:cs="Arial"/>
          <w:color w:val="000000" w:themeColor="text1"/>
          <w:sz w:val="24"/>
          <w:szCs w:val="24"/>
        </w:rPr>
        <w:t xml:space="preserve">los votos </w:t>
      </w:r>
      <w:r>
        <w:rPr>
          <w:rFonts w:cs="Arial"/>
          <w:color w:val="000000" w:themeColor="text1"/>
          <w:sz w:val="24"/>
          <w:szCs w:val="24"/>
        </w:rPr>
        <w:t xml:space="preserve">no solamente </w:t>
      </w:r>
      <w:r w:rsidRPr="009F00A5">
        <w:rPr>
          <w:rFonts w:cs="Arial"/>
          <w:color w:val="000000" w:themeColor="text1"/>
          <w:sz w:val="24"/>
          <w:szCs w:val="24"/>
        </w:rPr>
        <w:t>del PRI y Partidos Coaligados</w:t>
      </w:r>
      <w:r w:rsidR="009F00A5">
        <w:rPr>
          <w:rFonts w:cs="Arial"/>
          <w:color w:val="000000" w:themeColor="text1"/>
          <w:sz w:val="24"/>
          <w:szCs w:val="24"/>
        </w:rPr>
        <w:t xml:space="preserve"> </w:t>
      </w:r>
    </w:p>
    <w:p w:rsidR="000120FE" w:rsidRPr="000120FE" w:rsidRDefault="000120FE" w:rsidP="000120FE">
      <w:pPr>
        <w:jc w:val="both"/>
        <w:rPr>
          <w:rFonts w:cs="Arial"/>
          <w:sz w:val="24"/>
          <w:szCs w:val="24"/>
        </w:rPr>
      </w:pPr>
    </w:p>
    <w:p w:rsidR="000120FE" w:rsidRPr="00C40E9B" w:rsidRDefault="000120FE" w:rsidP="000120FE">
      <w:pPr>
        <w:pStyle w:val="Prrafodelista"/>
        <w:numPr>
          <w:ilvl w:val="0"/>
          <w:numId w:val="30"/>
        </w:numPr>
        <w:jc w:val="both"/>
        <w:rPr>
          <w:b/>
          <w:sz w:val="24"/>
          <w:szCs w:val="24"/>
        </w:rPr>
      </w:pPr>
      <w:r>
        <w:rPr>
          <w:rFonts w:cs="Arial"/>
          <w:color w:val="000000" w:themeColor="text1"/>
          <w:sz w:val="24"/>
          <w:szCs w:val="24"/>
        </w:rPr>
        <w:t>C</w:t>
      </w:r>
      <w:r w:rsidRPr="000120FE">
        <w:rPr>
          <w:rFonts w:cs="Arial"/>
          <w:color w:val="000000" w:themeColor="text1"/>
          <w:sz w:val="24"/>
          <w:szCs w:val="24"/>
        </w:rPr>
        <w:t xml:space="preserve">onfiesa de manera contundente el propio Presidente del Consejo General del IEEA, Luis Fernando Landeros del faltante de los dos </w:t>
      </w:r>
      <w:r w:rsidR="008F2CE3">
        <w:rPr>
          <w:rFonts w:cs="Arial"/>
          <w:color w:val="000000" w:themeColor="text1"/>
          <w:sz w:val="24"/>
          <w:szCs w:val="24"/>
        </w:rPr>
        <w:t>3 mil 120 votos.</w:t>
      </w:r>
    </w:p>
    <w:p w:rsidR="00C40E9B" w:rsidRPr="00C40E9B" w:rsidRDefault="00C40E9B" w:rsidP="00C40E9B">
      <w:pPr>
        <w:pStyle w:val="Prrafodelista"/>
        <w:rPr>
          <w:b/>
          <w:sz w:val="24"/>
          <w:szCs w:val="24"/>
        </w:rPr>
      </w:pPr>
    </w:p>
    <w:p w:rsidR="00C40E9B" w:rsidRPr="000120FE" w:rsidRDefault="00C40E9B" w:rsidP="000120FE">
      <w:pPr>
        <w:pStyle w:val="Prrafodelista"/>
        <w:numPr>
          <w:ilvl w:val="0"/>
          <w:numId w:val="30"/>
        </w:numPr>
        <w:jc w:val="both"/>
        <w:rPr>
          <w:b/>
          <w:sz w:val="24"/>
          <w:szCs w:val="24"/>
        </w:rPr>
      </w:pPr>
      <w:r>
        <w:rPr>
          <w:sz w:val="24"/>
          <w:szCs w:val="24"/>
        </w:rPr>
        <w:t>C</w:t>
      </w:r>
      <w:r w:rsidRPr="00C40E9B">
        <w:rPr>
          <w:sz w:val="24"/>
          <w:szCs w:val="24"/>
        </w:rPr>
        <w:t>onfiamos en que la anulación de la elección se verá fortalecida y se emitirá una resolución positiva en próximas fechas por parte de la Sala Superior del Tribunal Electoral del Poder Judicial de la Federación</w:t>
      </w:r>
      <w:r w:rsidR="00BC4854">
        <w:rPr>
          <w:sz w:val="24"/>
          <w:szCs w:val="24"/>
        </w:rPr>
        <w:t>: Norma Esparza</w:t>
      </w:r>
    </w:p>
    <w:p w:rsidR="009F00A5" w:rsidRPr="009F00A5" w:rsidRDefault="009F00A5" w:rsidP="009F00A5">
      <w:pPr>
        <w:pStyle w:val="Prrafodelista"/>
        <w:jc w:val="both"/>
        <w:rPr>
          <w:rFonts w:cs="Arial"/>
          <w:sz w:val="24"/>
          <w:szCs w:val="24"/>
        </w:rPr>
      </w:pPr>
    </w:p>
    <w:p w:rsidR="007456B0" w:rsidRDefault="007456B0" w:rsidP="009F00A5">
      <w:pPr>
        <w:jc w:val="both"/>
        <w:rPr>
          <w:rFonts w:cs="Arial"/>
          <w:color w:val="000000" w:themeColor="text1"/>
          <w:sz w:val="24"/>
          <w:szCs w:val="24"/>
        </w:rPr>
      </w:pPr>
      <w:r w:rsidRPr="009F00A5">
        <w:rPr>
          <w:rFonts w:cs="Arial"/>
          <w:color w:val="000000" w:themeColor="text1"/>
          <w:sz w:val="24"/>
          <w:szCs w:val="24"/>
        </w:rPr>
        <w:t xml:space="preserve">La resta de votos </w:t>
      </w:r>
      <w:r w:rsidR="009E62E0">
        <w:rPr>
          <w:rFonts w:cs="Arial"/>
          <w:color w:val="000000" w:themeColor="text1"/>
          <w:sz w:val="24"/>
          <w:szCs w:val="24"/>
        </w:rPr>
        <w:t xml:space="preserve">a </w:t>
      </w:r>
      <w:r w:rsidRPr="009F00A5">
        <w:rPr>
          <w:rFonts w:cs="Arial"/>
          <w:color w:val="000000" w:themeColor="text1"/>
          <w:sz w:val="24"/>
          <w:szCs w:val="24"/>
        </w:rPr>
        <w:t xml:space="preserve">Lorena Martínez y </w:t>
      </w:r>
      <w:r w:rsidR="000544EB" w:rsidRPr="009F00A5">
        <w:rPr>
          <w:rFonts w:cs="Arial"/>
          <w:color w:val="000000" w:themeColor="text1"/>
          <w:sz w:val="24"/>
          <w:szCs w:val="24"/>
        </w:rPr>
        <w:t xml:space="preserve">a </w:t>
      </w:r>
      <w:r w:rsidRPr="009F00A5">
        <w:rPr>
          <w:rFonts w:cs="Arial"/>
          <w:color w:val="000000" w:themeColor="text1"/>
          <w:sz w:val="24"/>
          <w:szCs w:val="24"/>
        </w:rPr>
        <w:t xml:space="preserve">los partidos que conforman la coalición </w:t>
      </w:r>
      <w:r w:rsidRPr="00BC4854">
        <w:rPr>
          <w:rFonts w:cs="Arial"/>
          <w:i/>
          <w:color w:val="000000" w:themeColor="text1"/>
          <w:sz w:val="24"/>
          <w:szCs w:val="24"/>
        </w:rPr>
        <w:t>Aguascalientes Grande y Para Todos</w:t>
      </w:r>
      <w:r w:rsidR="00BC4854">
        <w:rPr>
          <w:rFonts w:cs="Arial"/>
          <w:i/>
          <w:color w:val="000000" w:themeColor="text1"/>
          <w:sz w:val="24"/>
          <w:szCs w:val="24"/>
        </w:rPr>
        <w:t>,</w:t>
      </w:r>
      <w:r w:rsidRPr="009F00A5">
        <w:rPr>
          <w:rFonts w:cs="Arial"/>
          <w:color w:val="000000" w:themeColor="text1"/>
          <w:sz w:val="24"/>
          <w:szCs w:val="24"/>
        </w:rPr>
        <w:t xml:space="preserve"> fue producto de una acción concertada </w:t>
      </w:r>
      <w:r w:rsidR="001D5273" w:rsidRPr="009F00A5">
        <w:rPr>
          <w:rFonts w:cs="Arial"/>
          <w:color w:val="000000" w:themeColor="text1"/>
          <w:sz w:val="24"/>
          <w:szCs w:val="24"/>
        </w:rPr>
        <w:t>por parte d</w:t>
      </w:r>
      <w:r w:rsidRPr="009F00A5">
        <w:rPr>
          <w:rFonts w:cs="Arial"/>
          <w:color w:val="000000" w:themeColor="text1"/>
          <w:sz w:val="24"/>
          <w:szCs w:val="24"/>
        </w:rPr>
        <w:t>el Instituto Estatal Elec</w:t>
      </w:r>
      <w:r w:rsidR="003D1D06" w:rsidRPr="009F00A5">
        <w:rPr>
          <w:rFonts w:cs="Arial"/>
          <w:color w:val="000000" w:themeColor="text1"/>
          <w:sz w:val="24"/>
          <w:szCs w:val="24"/>
        </w:rPr>
        <w:t xml:space="preserve">toral de Aguascalientes (IEEA), </w:t>
      </w:r>
      <w:r w:rsidRPr="009F00A5">
        <w:rPr>
          <w:rFonts w:cs="Arial"/>
          <w:color w:val="000000" w:themeColor="text1"/>
          <w:sz w:val="24"/>
          <w:szCs w:val="24"/>
        </w:rPr>
        <w:t>aseguró la Presidenta del Comité Directivo Estatal (CDE) del PRI, Norma Esparza Herrera</w:t>
      </w:r>
      <w:r w:rsidR="001D5273" w:rsidRPr="009F00A5">
        <w:rPr>
          <w:rFonts w:cs="Arial"/>
          <w:color w:val="000000" w:themeColor="text1"/>
          <w:sz w:val="24"/>
          <w:szCs w:val="24"/>
        </w:rPr>
        <w:t xml:space="preserve">, toda vez que la autoridad electoral omitió </w:t>
      </w:r>
      <w:r w:rsidR="009E62E0">
        <w:rPr>
          <w:rFonts w:cs="Arial"/>
          <w:color w:val="000000" w:themeColor="text1"/>
          <w:sz w:val="24"/>
          <w:szCs w:val="24"/>
        </w:rPr>
        <w:t xml:space="preserve">registrar y sumar </w:t>
      </w:r>
      <w:r w:rsidR="001D5273" w:rsidRPr="009F00A5">
        <w:rPr>
          <w:rFonts w:cs="Arial"/>
          <w:color w:val="000000" w:themeColor="text1"/>
          <w:sz w:val="24"/>
          <w:szCs w:val="24"/>
        </w:rPr>
        <w:t xml:space="preserve">los votos </w:t>
      </w:r>
      <w:r w:rsidR="009E62E0">
        <w:rPr>
          <w:rFonts w:cs="Arial"/>
          <w:color w:val="000000" w:themeColor="text1"/>
          <w:sz w:val="24"/>
          <w:szCs w:val="24"/>
        </w:rPr>
        <w:t>no solamente</w:t>
      </w:r>
      <w:r w:rsidR="00D85330">
        <w:rPr>
          <w:rFonts w:cs="Arial"/>
          <w:color w:val="000000" w:themeColor="text1"/>
          <w:sz w:val="24"/>
          <w:szCs w:val="24"/>
        </w:rPr>
        <w:t xml:space="preserve"> </w:t>
      </w:r>
      <w:r w:rsidR="001D5273" w:rsidRPr="009F00A5">
        <w:rPr>
          <w:rFonts w:cs="Arial"/>
          <w:color w:val="000000" w:themeColor="text1"/>
          <w:sz w:val="24"/>
          <w:szCs w:val="24"/>
        </w:rPr>
        <w:t xml:space="preserve">del PRI y </w:t>
      </w:r>
      <w:r w:rsidR="00FA478E">
        <w:rPr>
          <w:rFonts w:cs="Arial"/>
          <w:color w:val="000000" w:themeColor="text1"/>
          <w:sz w:val="24"/>
          <w:szCs w:val="24"/>
        </w:rPr>
        <w:t xml:space="preserve">de los </w:t>
      </w:r>
      <w:r w:rsidR="001D5273" w:rsidRPr="009F00A5">
        <w:rPr>
          <w:rFonts w:cs="Arial"/>
          <w:color w:val="000000" w:themeColor="text1"/>
          <w:sz w:val="24"/>
          <w:szCs w:val="24"/>
        </w:rPr>
        <w:t>Partidos Coaligados</w:t>
      </w:r>
      <w:r w:rsidR="008A3732">
        <w:rPr>
          <w:rFonts w:cs="Arial"/>
          <w:color w:val="000000" w:themeColor="text1"/>
          <w:sz w:val="24"/>
          <w:szCs w:val="24"/>
        </w:rPr>
        <w:t xml:space="preserve"> dando una suma</w:t>
      </w:r>
      <w:r w:rsidR="00534B59">
        <w:rPr>
          <w:rFonts w:cs="Arial"/>
          <w:color w:val="000000" w:themeColor="text1"/>
          <w:sz w:val="24"/>
          <w:szCs w:val="24"/>
        </w:rPr>
        <w:t xml:space="preserve"> total de 3 mil 120 votos, </w:t>
      </w:r>
      <w:r w:rsidR="009E62E0">
        <w:rPr>
          <w:rFonts w:cs="Arial"/>
          <w:color w:val="000000" w:themeColor="text1"/>
          <w:sz w:val="24"/>
          <w:szCs w:val="24"/>
        </w:rPr>
        <w:t>motivo por el que pide la destitución inmediata e inhabilitación de los consejeros</w:t>
      </w:r>
      <w:r w:rsidR="00FA478E">
        <w:rPr>
          <w:rFonts w:cs="Arial"/>
          <w:color w:val="000000" w:themeColor="text1"/>
          <w:sz w:val="24"/>
          <w:szCs w:val="24"/>
        </w:rPr>
        <w:t xml:space="preserve"> por </w:t>
      </w:r>
      <w:r w:rsidR="00BC4854">
        <w:rPr>
          <w:rFonts w:cs="Arial"/>
          <w:color w:val="000000" w:themeColor="text1"/>
          <w:sz w:val="24"/>
          <w:szCs w:val="24"/>
        </w:rPr>
        <w:t xml:space="preserve">el </w:t>
      </w:r>
      <w:r w:rsidR="00FA478E">
        <w:rPr>
          <w:rFonts w:cs="Arial"/>
          <w:color w:val="000000" w:themeColor="text1"/>
          <w:sz w:val="24"/>
          <w:szCs w:val="24"/>
        </w:rPr>
        <w:t>fraude electoral</w:t>
      </w:r>
      <w:r w:rsidR="00BC4854">
        <w:rPr>
          <w:rFonts w:cs="Arial"/>
          <w:color w:val="000000" w:themeColor="text1"/>
          <w:sz w:val="24"/>
          <w:szCs w:val="24"/>
        </w:rPr>
        <w:t xml:space="preserve"> maquinado.</w:t>
      </w:r>
    </w:p>
    <w:p w:rsidR="007456B0" w:rsidRDefault="007456B0" w:rsidP="007456B0">
      <w:pPr>
        <w:jc w:val="both"/>
        <w:rPr>
          <w:rFonts w:cs="Arial"/>
          <w:color w:val="000000" w:themeColor="text1"/>
          <w:sz w:val="24"/>
          <w:szCs w:val="24"/>
        </w:rPr>
      </w:pPr>
    </w:p>
    <w:p w:rsidR="00534B59" w:rsidRDefault="007456B0" w:rsidP="007456B0">
      <w:pPr>
        <w:jc w:val="both"/>
        <w:rPr>
          <w:rFonts w:cs="Arial"/>
          <w:color w:val="000000" w:themeColor="text1"/>
          <w:sz w:val="24"/>
          <w:szCs w:val="24"/>
        </w:rPr>
      </w:pPr>
      <w:r>
        <w:rPr>
          <w:rFonts w:cs="Arial"/>
          <w:color w:val="000000" w:themeColor="text1"/>
          <w:sz w:val="24"/>
          <w:szCs w:val="24"/>
        </w:rPr>
        <w:t xml:space="preserve">La líder tricolor </w:t>
      </w:r>
      <w:r w:rsidR="00AB2AAB">
        <w:rPr>
          <w:rFonts w:cs="Arial"/>
          <w:color w:val="000000" w:themeColor="text1"/>
          <w:sz w:val="24"/>
          <w:szCs w:val="24"/>
        </w:rPr>
        <w:t>aseguró</w:t>
      </w:r>
      <w:r w:rsidR="00534B59">
        <w:rPr>
          <w:rFonts w:cs="Arial"/>
          <w:color w:val="000000" w:themeColor="text1"/>
          <w:sz w:val="24"/>
          <w:szCs w:val="24"/>
        </w:rPr>
        <w:t xml:space="preserve"> también </w:t>
      </w:r>
      <w:r w:rsidR="005F5A2E">
        <w:rPr>
          <w:rFonts w:cs="Arial"/>
          <w:color w:val="000000" w:themeColor="text1"/>
          <w:sz w:val="24"/>
          <w:szCs w:val="24"/>
        </w:rPr>
        <w:t xml:space="preserve">que </w:t>
      </w:r>
      <w:r w:rsidR="00534B59">
        <w:rPr>
          <w:rFonts w:cs="Arial"/>
          <w:color w:val="000000" w:themeColor="text1"/>
          <w:sz w:val="24"/>
          <w:szCs w:val="24"/>
        </w:rPr>
        <w:t>hubo votos de otros partidos políticos que no se registraron</w:t>
      </w:r>
      <w:r w:rsidR="005F5A2E">
        <w:rPr>
          <w:rFonts w:cs="Arial"/>
          <w:color w:val="000000" w:themeColor="text1"/>
          <w:sz w:val="24"/>
          <w:szCs w:val="24"/>
        </w:rPr>
        <w:t>,</w:t>
      </w:r>
      <w:r w:rsidR="00534B59">
        <w:rPr>
          <w:rFonts w:cs="Arial"/>
          <w:color w:val="000000" w:themeColor="text1"/>
          <w:sz w:val="24"/>
          <w:szCs w:val="24"/>
        </w:rPr>
        <w:t xml:space="preserve"> </w:t>
      </w:r>
      <w:r w:rsidR="008F2CE3">
        <w:rPr>
          <w:rFonts w:cs="Arial"/>
          <w:color w:val="000000" w:themeColor="text1"/>
          <w:sz w:val="24"/>
          <w:szCs w:val="24"/>
        </w:rPr>
        <w:t xml:space="preserve">no así </w:t>
      </w:r>
      <w:r w:rsidR="00534B59">
        <w:rPr>
          <w:rFonts w:cs="Arial"/>
          <w:color w:val="000000" w:themeColor="text1"/>
          <w:sz w:val="24"/>
          <w:szCs w:val="24"/>
        </w:rPr>
        <w:t xml:space="preserve">el único partido según </w:t>
      </w:r>
      <w:r w:rsidR="005F5A2E">
        <w:rPr>
          <w:rFonts w:cs="Arial"/>
          <w:color w:val="000000" w:themeColor="text1"/>
          <w:sz w:val="24"/>
          <w:szCs w:val="24"/>
        </w:rPr>
        <w:t>el có</w:t>
      </w:r>
      <w:r w:rsidR="00534B59">
        <w:rPr>
          <w:rFonts w:cs="Arial"/>
          <w:color w:val="000000" w:themeColor="text1"/>
          <w:sz w:val="24"/>
          <w:szCs w:val="24"/>
        </w:rPr>
        <w:t>mputo del propio Instituto</w:t>
      </w:r>
      <w:r w:rsidR="008415A2">
        <w:rPr>
          <w:rFonts w:cs="Arial"/>
          <w:color w:val="000000" w:themeColor="text1"/>
          <w:sz w:val="24"/>
          <w:szCs w:val="24"/>
        </w:rPr>
        <w:t xml:space="preserve"> Electoral</w:t>
      </w:r>
      <w:r w:rsidR="00534B59">
        <w:rPr>
          <w:rFonts w:cs="Arial"/>
          <w:color w:val="000000" w:themeColor="text1"/>
          <w:sz w:val="24"/>
          <w:szCs w:val="24"/>
        </w:rPr>
        <w:t xml:space="preserve"> </w:t>
      </w:r>
      <w:r w:rsidR="008F2CE3">
        <w:rPr>
          <w:rFonts w:cs="Arial"/>
          <w:color w:val="000000" w:themeColor="text1"/>
          <w:sz w:val="24"/>
          <w:szCs w:val="24"/>
        </w:rPr>
        <w:t>al que no se le quitaron votos fue</w:t>
      </w:r>
      <w:r w:rsidR="00534B59">
        <w:rPr>
          <w:rFonts w:cs="Arial"/>
          <w:color w:val="000000" w:themeColor="text1"/>
          <w:sz w:val="24"/>
          <w:szCs w:val="24"/>
        </w:rPr>
        <w:t xml:space="preserve"> para el PAN, </w:t>
      </w:r>
      <w:r w:rsidR="000870A7">
        <w:rPr>
          <w:rFonts w:cs="Arial"/>
          <w:color w:val="000000" w:themeColor="text1"/>
          <w:sz w:val="24"/>
          <w:szCs w:val="24"/>
        </w:rPr>
        <w:t xml:space="preserve">por consecuencia </w:t>
      </w:r>
      <w:r w:rsidR="000870A7">
        <w:rPr>
          <w:rFonts w:cs="Arial"/>
          <w:sz w:val="24"/>
          <w:szCs w:val="24"/>
        </w:rPr>
        <w:t xml:space="preserve">no </w:t>
      </w:r>
      <w:r w:rsidR="00074A1A">
        <w:rPr>
          <w:rFonts w:cs="Arial"/>
          <w:sz w:val="24"/>
          <w:szCs w:val="24"/>
        </w:rPr>
        <w:t xml:space="preserve">les </w:t>
      </w:r>
      <w:r w:rsidR="000870A7">
        <w:rPr>
          <w:rFonts w:cs="Arial"/>
          <w:sz w:val="24"/>
          <w:szCs w:val="24"/>
        </w:rPr>
        <w:t xml:space="preserve">aparece </w:t>
      </w:r>
      <w:r w:rsidR="00074A1A">
        <w:rPr>
          <w:rFonts w:cs="Arial"/>
          <w:sz w:val="24"/>
          <w:szCs w:val="24"/>
        </w:rPr>
        <w:t xml:space="preserve">a ellos </w:t>
      </w:r>
      <w:r w:rsidR="000870A7">
        <w:rPr>
          <w:rFonts w:cs="Arial"/>
          <w:sz w:val="24"/>
          <w:szCs w:val="24"/>
        </w:rPr>
        <w:t xml:space="preserve">ningún espacio en blanco, </w:t>
      </w:r>
      <w:r w:rsidR="00534B59">
        <w:rPr>
          <w:rFonts w:cs="Arial"/>
          <w:color w:val="000000" w:themeColor="text1"/>
          <w:sz w:val="24"/>
          <w:szCs w:val="24"/>
        </w:rPr>
        <w:t>además</w:t>
      </w:r>
      <w:r w:rsidR="001D5273">
        <w:rPr>
          <w:rFonts w:cs="Arial"/>
          <w:color w:val="000000" w:themeColor="text1"/>
          <w:sz w:val="24"/>
          <w:szCs w:val="24"/>
        </w:rPr>
        <w:t xml:space="preserve"> </w:t>
      </w:r>
      <w:r w:rsidRPr="007456B0">
        <w:rPr>
          <w:rFonts w:cs="Arial"/>
          <w:color w:val="000000" w:themeColor="text1"/>
          <w:sz w:val="24"/>
          <w:szCs w:val="24"/>
        </w:rPr>
        <w:t xml:space="preserve">que </w:t>
      </w:r>
      <w:r w:rsidR="001D5273">
        <w:rPr>
          <w:rFonts w:cs="Arial"/>
          <w:color w:val="000000" w:themeColor="text1"/>
          <w:sz w:val="24"/>
          <w:szCs w:val="24"/>
        </w:rPr>
        <w:t>desde e</w:t>
      </w:r>
      <w:r w:rsidR="009E62E0">
        <w:rPr>
          <w:rFonts w:cs="Arial"/>
          <w:color w:val="000000" w:themeColor="text1"/>
          <w:sz w:val="24"/>
          <w:szCs w:val="24"/>
        </w:rPr>
        <w:t>l</w:t>
      </w:r>
      <w:r w:rsidR="001D5273">
        <w:rPr>
          <w:rFonts w:cs="Arial"/>
          <w:color w:val="000000" w:themeColor="text1"/>
          <w:sz w:val="24"/>
          <w:szCs w:val="24"/>
        </w:rPr>
        <w:t xml:space="preserve"> día</w:t>
      </w:r>
      <w:r w:rsidR="009E62E0">
        <w:rPr>
          <w:rFonts w:cs="Arial"/>
          <w:color w:val="000000" w:themeColor="text1"/>
          <w:sz w:val="24"/>
          <w:szCs w:val="24"/>
        </w:rPr>
        <w:t xml:space="preserve"> de la votación</w:t>
      </w:r>
      <w:r w:rsidR="001D5273">
        <w:rPr>
          <w:rFonts w:cs="Arial"/>
          <w:color w:val="000000" w:themeColor="text1"/>
          <w:sz w:val="24"/>
          <w:szCs w:val="24"/>
        </w:rPr>
        <w:t xml:space="preserve"> </w:t>
      </w:r>
      <w:r w:rsidR="009E62E0">
        <w:rPr>
          <w:rFonts w:cs="Arial"/>
          <w:color w:val="000000" w:themeColor="text1"/>
          <w:sz w:val="24"/>
          <w:szCs w:val="24"/>
        </w:rPr>
        <w:t>los consejeros actuaron de forma ineficiente, omisa e ilegal poniendo</w:t>
      </w:r>
      <w:r>
        <w:rPr>
          <w:rFonts w:cs="Arial"/>
          <w:color w:val="000000" w:themeColor="text1"/>
          <w:sz w:val="24"/>
          <w:szCs w:val="24"/>
        </w:rPr>
        <w:t xml:space="preserve"> en riesgo el proceso</w:t>
      </w:r>
      <w:r w:rsidR="009E62E0">
        <w:rPr>
          <w:rFonts w:cs="Arial"/>
          <w:color w:val="000000" w:themeColor="text1"/>
          <w:sz w:val="24"/>
          <w:szCs w:val="24"/>
        </w:rPr>
        <w:t xml:space="preserve"> electoral</w:t>
      </w:r>
      <w:r w:rsidR="00534B59">
        <w:rPr>
          <w:rFonts w:cs="Arial"/>
          <w:color w:val="000000" w:themeColor="text1"/>
          <w:sz w:val="24"/>
          <w:szCs w:val="24"/>
        </w:rPr>
        <w:t>.</w:t>
      </w:r>
    </w:p>
    <w:p w:rsidR="00534B59" w:rsidRDefault="00534B59" w:rsidP="007456B0">
      <w:pPr>
        <w:jc w:val="both"/>
        <w:rPr>
          <w:rFonts w:cs="Arial"/>
          <w:color w:val="000000" w:themeColor="text1"/>
          <w:sz w:val="24"/>
          <w:szCs w:val="24"/>
        </w:rPr>
      </w:pPr>
    </w:p>
    <w:p w:rsidR="007456B0" w:rsidRDefault="00534B59" w:rsidP="007456B0">
      <w:pPr>
        <w:jc w:val="both"/>
        <w:rPr>
          <w:rFonts w:cs="Arial"/>
          <w:color w:val="000000" w:themeColor="text1"/>
          <w:sz w:val="24"/>
          <w:szCs w:val="24"/>
        </w:rPr>
      </w:pPr>
      <w:r>
        <w:rPr>
          <w:rFonts w:cs="Arial"/>
          <w:color w:val="000000" w:themeColor="text1"/>
          <w:sz w:val="24"/>
          <w:szCs w:val="24"/>
        </w:rPr>
        <w:t>Explicó que</w:t>
      </w:r>
      <w:r w:rsidR="001D5273">
        <w:rPr>
          <w:rFonts w:cs="Arial"/>
          <w:color w:val="000000" w:themeColor="text1"/>
          <w:sz w:val="24"/>
          <w:szCs w:val="24"/>
        </w:rPr>
        <w:t xml:space="preserve"> d</w:t>
      </w:r>
      <w:r w:rsidR="009E62E0">
        <w:rPr>
          <w:rFonts w:cs="Arial"/>
          <w:color w:val="000000" w:themeColor="text1"/>
          <w:sz w:val="24"/>
          <w:szCs w:val="24"/>
        </w:rPr>
        <w:t xml:space="preserve">erivado de que </w:t>
      </w:r>
      <w:r w:rsidR="007456B0">
        <w:rPr>
          <w:rFonts w:cs="Arial"/>
          <w:color w:val="000000" w:themeColor="text1"/>
          <w:sz w:val="24"/>
          <w:szCs w:val="24"/>
        </w:rPr>
        <w:t xml:space="preserve">no </w:t>
      </w:r>
      <w:r w:rsidR="009026B5">
        <w:rPr>
          <w:rFonts w:cs="Arial"/>
          <w:color w:val="000000" w:themeColor="text1"/>
          <w:sz w:val="24"/>
          <w:szCs w:val="24"/>
        </w:rPr>
        <w:t>computaron</w:t>
      </w:r>
      <w:r w:rsidR="008F2CE3">
        <w:rPr>
          <w:rFonts w:cs="Arial"/>
          <w:color w:val="000000" w:themeColor="text1"/>
          <w:sz w:val="24"/>
          <w:szCs w:val="24"/>
        </w:rPr>
        <w:t xml:space="preserve"> ni un solo voto en</w:t>
      </w:r>
      <w:r w:rsidR="005F5A2E">
        <w:rPr>
          <w:rFonts w:cs="Arial"/>
          <w:color w:val="000000" w:themeColor="text1"/>
          <w:sz w:val="24"/>
          <w:szCs w:val="24"/>
        </w:rPr>
        <w:t xml:space="preserve"> las 35</w:t>
      </w:r>
      <w:r w:rsidR="008A3732">
        <w:rPr>
          <w:rFonts w:cs="Arial"/>
          <w:color w:val="000000" w:themeColor="text1"/>
          <w:sz w:val="24"/>
          <w:szCs w:val="24"/>
        </w:rPr>
        <w:t xml:space="preserve"> </w:t>
      </w:r>
      <w:r w:rsidR="007456B0" w:rsidRPr="007456B0">
        <w:rPr>
          <w:rFonts w:cs="Arial"/>
          <w:color w:val="000000" w:themeColor="text1"/>
          <w:sz w:val="24"/>
          <w:szCs w:val="24"/>
        </w:rPr>
        <w:t>casillas de los municipios de Rincón de Romos y Cosío</w:t>
      </w:r>
      <w:r w:rsidR="005F5A2E">
        <w:rPr>
          <w:rFonts w:cs="Arial"/>
          <w:color w:val="000000" w:themeColor="text1"/>
          <w:sz w:val="24"/>
          <w:szCs w:val="24"/>
        </w:rPr>
        <w:t xml:space="preserve"> a favor de la coalición</w:t>
      </w:r>
      <w:r w:rsidR="009026B5">
        <w:rPr>
          <w:rFonts w:cs="Arial"/>
          <w:color w:val="000000" w:themeColor="text1"/>
          <w:sz w:val="24"/>
          <w:szCs w:val="24"/>
        </w:rPr>
        <w:t>,</w:t>
      </w:r>
      <w:r w:rsidR="008F2CE3">
        <w:rPr>
          <w:rFonts w:cs="Arial"/>
          <w:color w:val="000000" w:themeColor="text1"/>
          <w:sz w:val="24"/>
          <w:szCs w:val="24"/>
        </w:rPr>
        <w:t xml:space="preserve"> </w:t>
      </w:r>
      <w:r w:rsidR="009026B5">
        <w:rPr>
          <w:rFonts w:cs="Arial"/>
          <w:color w:val="000000" w:themeColor="text1"/>
          <w:sz w:val="24"/>
          <w:szCs w:val="24"/>
        </w:rPr>
        <w:t xml:space="preserve">además de que </w:t>
      </w:r>
      <w:r w:rsidR="008415A2">
        <w:rPr>
          <w:rFonts w:cs="Arial"/>
          <w:color w:val="000000" w:themeColor="text1"/>
          <w:sz w:val="24"/>
          <w:szCs w:val="24"/>
        </w:rPr>
        <w:t xml:space="preserve">no plasmaron </w:t>
      </w:r>
      <w:r w:rsidR="008F2CE3">
        <w:rPr>
          <w:rFonts w:cs="Arial"/>
          <w:color w:val="000000" w:themeColor="text1"/>
          <w:sz w:val="24"/>
          <w:szCs w:val="24"/>
        </w:rPr>
        <w:t xml:space="preserve">en </w:t>
      </w:r>
      <w:r w:rsidR="008415A2">
        <w:rPr>
          <w:rFonts w:cs="Arial"/>
          <w:color w:val="000000" w:themeColor="text1"/>
          <w:sz w:val="24"/>
          <w:szCs w:val="24"/>
        </w:rPr>
        <w:t>la hoja de resultados que posteriormente publicaron en la propia página web del Instituto Estatal Electoral de Aguascalientes</w:t>
      </w:r>
      <w:r w:rsidR="009026B5">
        <w:rPr>
          <w:rFonts w:cs="Arial"/>
          <w:color w:val="000000" w:themeColor="text1"/>
          <w:sz w:val="24"/>
          <w:szCs w:val="24"/>
        </w:rPr>
        <w:t>,</w:t>
      </w:r>
      <w:r w:rsidR="008415A2">
        <w:rPr>
          <w:rFonts w:cs="Arial"/>
          <w:color w:val="000000" w:themeColor="text1"/>
          <w:sz w:val="24"/>
          <w:szCs w:val="24"/>
        </w:rPr>
        <w:t xml:space="preserve"> </w:t>
      </w:r>
      <w:r w:rsidR="009F00A5">
        <w:rPr>
          <w:rFonts w:cs="Arial"/>
          <w:color w:val="000000" w:themeColor="text1"/>
          <w:sz w:val="24"/>
          <w:szCs w:val="24"/>
        </w:rPr>
        <w:t>c</w:t>
      </w:r>
      <w:bookmarkStart w:id="0" w:name="_GoBack"/>
      <w:bookmarkEnd w:id="0"/>
      <w:r w:rsidR="009F00A5">
        <w:rPr>
          <w:rFonts w:cs="Arial"/>
          <w:color w:val="000000" w:themeColor="text1"/>
          <w:sz w:val="24"/>
          <w:szCs w:val="24"/>
        </w:rPr>
        <w:t xml:space="preserve">uando estos sí aparecen en </w:t>
      </w:r>
      <w:r w:rsidR="005F5A2E">
        <w:rPr>
          <w:rFonts w:cs="Arial"/>
          <w:color w:val="000000" w:themeColor="text1"/>
          <w:sz w:val="24"/>
          <w:szCs w:val="24"/>
        </w:rPr>
        <w:t>las</w:t>
      </w:r>
      <w:r w:rsidR="009E62E0">
        <w:rPr>
          <w:rFonts w:cs="Arial"/>
          <w:color w:val="000000" w:themeColor="text1"/>
          <w:sz w:val="24"/>
          <w:szCs w:val="24"/>
        </w:rPr>
        <w:t xml:space="preserve"> acta</w:t>
      </w:r>
      <w:r w:rsidR="005F5A2E">
        <w:rPr>
          <w:rFonts w:cs="Arial"/>
          <w:color w:val="000000" w:themeColor="text1"/>
          <w:sz w:val="24"/>
          <w:szCs w:val="24"/>
        </w:rPr>
        <w:t>s</w:t>
      </w:r>
      <w:r w:rsidR="009E62E0">
        <w:rPr>
          <w:rFonts w:cs="Arial"/>
          <w:color w:val="000000" w:themeColor="text1"/>
          <w:sz w:val="24"/>
          <w:szCs w:val="24"/>
        </w:rPr>
        <w:t xml:space="preserve"> circunstanciada</w:t>
      </w:r>
      <w:r w:rsidR="005F5A2E">
        <w:rPr>
          <w:rFonts w:cs="Arial"/>
          <w:color w:val="000000" w:themeColor="text1"/>
          <w:sz w:val="24"/>
          <w:szCs w:val="24"/>
        </w:rPr>
        <w:t>s</w:t>
      </w:r>
      <w:r w:rsidR="009E62E0">
        <w:rPr>
          <w:rFonts w:cs="Arial"/>
          <w:color w:val="000000" w:themeColor="text1"/>
          <w:sz w:val="24"/>
          <w:szCs w:val="24"/>
        </w:rPr>
        <w:t xml:space="preserve"> </w:t>
      </w:r>
      <w:r w:rsidR="005F5A2E">
        <w:rPr>
          <w:rFonts w:cs="Arial"/>
          <w:color w:val="000000" w:themeColor="text1"/>
          <w:sz w:val="24"/>
          <w:szCs w:val="24"/>
        </w:rPr>
        <w:t xml:space="preserve">elaboradas </w:t>
      </w:r>
      <w:r>
        <w:rPr>
          <w:rFonts w:cs="Arial"/>
          <w:color w:val="000000" w:themeColor="text1"/>
          <w:sz w:val="24"/>
          <w:szCs w:val="24"/>
        </w:rPr>
        <w:t>y firmada</w:t>
      </w:r>
      <w:r w:rsidR="005F5A2E">
        <w:rPr>
          <w:rFonts w:cs="Arial"/>
          <w:color w:val="000000" w:themeColor="text1"/>
          <w:sz w:val="24"/>
          <w:szCs w:val="24"/>
        </w:rPr>
        <w:t>s</w:t>
      </w:r>
      <w:r>
        <w:rPr>
          <w:rFonts w:cs="Arial"/>
          <w:color w:val="000000" w:themeColor="text1"/>
          <w:sz w:val="24"/>
          <w:szCs w:val="24"/>
        </w:rPr>
        <w:t xml:space="preserve"> por los representantes de los partidos </w:t>
      </w:r>
      <w:r w:rsidR="005F5A2E">
        <w:rPr>
          <w:rFonts w:cs="Arial"/>
          <w:color w:val="000000" w:themeColor="text1"/>
          <w:sz w:val="24"/>
          <w:szCs w:val="24"/>
        </w:rPr>
        <w:t>así como</w:t>
      </w:r>
      <w:r>
        <w:rPr>
          <w:rFonts w:cs="Arial"/>
          <w:color w:val="000000" w:themeColor="text1"/>
          <w:sz w:val="24"/>
          <w:szCs w:val="24"/>
        </w:rPr>
        <w:t xml:space="preserve"> por funcionarios d</w:t>
      </w:r>
      <w:r w:rsidR="009F00A5">
        <w:rPr>
          <w:rFonts w:cs="Arial"/>
          <w:color w:val="000000" w:themeColor="text1"/>
          <w:sz w:val="24"/>
          <w:szCs w:val="24"/>
        </w:rPr>
        <w:t xml:space="preserve">el </w:t>
      </w:r>
      <w:r w:rsidR="008415A2">
        <w:rPr>
          <w:rFonts w:cs="Arial"/>
          <w:color w:val="000000" w:themeColor="text1"/>
          <w:sz w:val="24"/>
          <w:szCs w:val="24"/>
        </w:rPr>
        <w:t>propio Consejo General del Instituto Estatal.</w:t>
      </w:r>
    </w:p>
    <w:p w:rsidR="00966984" w:rsidRDefault="00966984" w:rsidP="007456B0">
      <w:pPr>
        <w:jc w:val="both"/>
        <w:rPr>
          <w:rFonts w:cs="Arial"/>
          <w:color w:val="000000" w:themeColor="text1"/>
          <w:sz w:val="24"/>
          <w:szCs w:val="24"/>
        </w:rPr>
      </w:pPr>
    </w:p>
    <w:p w:rsidR="00966984" w:rsidRDefault="00966984" w:rsidP="007456B0">
      <w:pPr>
        <w:jc w:val="both"/>
        <w:rPr>
          <w:rFonts w:cs="Arial"/>
          <w:color w:val="000000" w:themeColor="text1"/>
          <w:sz w:val="24"/>
          <w:szCs w:val="24"/>
        </w:rPr>
      </w:pPr>
      <w:r w:rsidRPr="00FA478E">
        <w:rPr>
          <w:rFonts w:cs="Arial"/>
          <w:color w:val="000000" w:themeColor="text1"/>
          <w:sz w:val="24"/>
          <w:szCs w:val="24"/>
        </w:rPr>
        <w:t xml:space="preserve">Norma Esparza informó que se detectó que </w:t>
      </w:r>
      <w:r w:rsidR="00FA478E" w:rsidRPr="00FA478E">
        <w:rPr>
          <w:rFonts w:cs="Arial"/>
          <w:color w:val="000000" w:themeColor="text1"/>
          <w:sz w:val="24"/>
          <w:szCs w:val="24"/>
        </w:rPr>
        <w:t xml:space="preserve">los votos que no se computaron en el sistema pero que si fueron depositados en las urnas y contabilizados en las actas, correspondían a nuestra candidata Lorena Martínez y a los partidos políticos que conformamos la coalición </w:t>
      </w:r>
      <w:r w:rsidR="00FA478E" w:rsidRPr="00C40E9B">
        <w:rPr>
          <w:rFonts w:cs="Arial"/>
          <w:i/>
          <w:color w:val="000000" w:themeColor="text1"/>
          <w:sz w:val="24"/>
          <w:szCs w:val="24"/>
        </w:rPr>
        <w:t>“Aguascalientes Grande y para Todos”,</w:t>
      </w:r>
      <w:r w:rsidR="00FA478E" w:rsidRPr="00FA478E">
        <w:rPr>
          <w:rFonts w:cs="Arial"/>
          <w:color w:val="000000" w:themeColor="text1"/>
          <w:sz w:val="24"/>
          <w:szCs w:val="24"/>
        </w:rPr>
        <w:t xml:space="preserve"> </w:t>
      </w:r>
      <w:r w:rsidR="00D85330" w:rsidRPr="009E62E0">
        <w:rPr>
          <w:rFonts w:cs="Arial"/>
          <w:color w:val="000000" w:themeColor="text1"/>
          <w:sz w:val="24"/>
          <w:szCs w:val="24"/>
        </w:rPr>
        <w:t xml:space="preserve">hecho que confiesa </w:t>
      </w:r>
      <w:r w:rsidR="000120FE">
        <w:rPr>
          <w:rFonts w:cs="Arial"/>
          <w:color w:val="000000" w:themeColor="text1"/>
          <w:sz w:val="24"/>
          <w:szCs w:val="24"/>
        </w:rPr>
        <w:t xml:space="preserve">de manera contundente </w:t>
      </w:r>
      <w:r w:rsidR="00D85330" w:rsidRPr="009E62E0">
        <w:rPr>
          <w:rFonts w:cs="Arial"/>
          <w:color w:val="000000" w:themeColor="text1"/>
          <w:sz w:val="24"/>
          <w:szCs w:val="24"/>
        </w:rPr>
        <w:t xml:space="preserve">el </w:t>
      </w:r>
      <w:r w:rsidR="009E62E0">
        <w:rPr>
          <w:rFonts w:cs="Arial"/>
          <w:color w:val="000000" w:themeColor="text1"/>
          <w:sz w:val="24"/>
          <w:szCs w:val="24"/>
        </w:rPr>
        <w:t xml:space="preserve">propio </w:t>
      </w:r>
      <w:r w:rsidR="00D85330" w:rsidRPr="009E62E0">
        <w:rPr>
          <w:rFonts w:cs="Arial"/>
          <w:color w:val="000000" w:themeColor="text1"/>
          <w:sz w:val="24"/>
          <w:szCs w:val="24"/>
        </w:rPr>
        <w:t>Preside</w:t>
      </w:r>
      <w:r w:rsidR="009E62E0" w:rsidRPr="009E62E0">
        <w:rPr>
          <w:rFonts w:cs="Arial"/>
          <w:color w:val="000000" w:themeColor="text1"/>
          <w:sz w:val="24"/>
          <w:szCs w:val="24"/>
        </w:rPr>
        <w:t>nte del Consejo General del IEE</w:t>
      </w:r>
      <w:r w:rsidR="009E62E0">
        <w:rPr>
          <w:rFonts w:cs="Arial"/>
          <w:color w:val="000000" w:themeColor="text1"/>
          <w:sz w:val="24"/>
          <w:szCs w:val="24"/>
        </w:rPr>
        <w:t>A, Luis Fernando Landeros</w:t>
      </w:r>
      <w:r w:rsidR="008A3732">
        <w:rPr>
          <w:rFonts w:cs="Arial"/>
          <w:color w:val="000000" w:themeColor="text1"/>
          <w:sz w:val="24"/>
          <w:szCs w:val="24"/>
        </w:rPr>
        <w:t>.</w:t>
      </w:r>
    </w:p>
    <w:p w:rsidR="00534B59" w:rsidRPr="00FA478E" w:rsidRDefault="00534B59" w:rsidP="007456B0">
      <w:pPr>
        <w:jc w:val="both"/>
        <w:rPr>
          <w:rFonts w:cs="Arial"/>
          <w:color w:val="000000" w:themeColor="text1"/>
          <w:sz w:val="24"/>
          <w:szCs w:val="24"/>
        </w:rPr>
      </w:pPr>
    </w:p>
    <w:p w:rsidR="00D85330" w:rsidRDefault="00D85330" w:rsidP="007456B0">
      <w:pPr>
        <w:jc w:val="both"/>
        <w:rPr>
          <w:sz w:val="24"/>
          <w:szCs w:val="24"/>
        </w:rPr>
      </w:pPr>
      <w:r w:rsidRPr="00FA478E">
        <w:rPr>
          <w:rFonts w:cs="Arial"/>
          <w:color w:val="000000" w:themeColor="text1"/>
          <w:sz w:val="24"/>
          <w:szCs w:val="24"/>
        </w:rPr>
        <w:t>“</w:t>
      </w:r>
      <w:r w:rsidR="00FA478E" w:rsidRPr="00FA478E">
        <w:rPr>
          <w:rFonts w:cs="Arial"/>
          <w:color w:val="000000" w:themeColor="text1"/>
          <w:sz w:val="24"/>
          <w:szCs w:val="24"/>
        </w:rPr>
        <w:t>Resulta por demás evidente que si al PAN no se le restó ni un solo voto en el cómputo, hay una presunción de parcialidad del Instituto Estatal Electoral hacia un candidato, por lo que presentaremos las acciones legales que correspondan pues desafortunadamente no hubo certeza legal ni garantía de equidad para los candidatos y los partidos</w:t>
      </w:r>
      <w:r w:rsidR="009E62E0" w:rsidRPr="00FA478E">
        <w:rPr>
          <w:rFonts w:cs="Arial"/>
          <w:color w:val="000000" w:themeColor="text1"/>
          <w:sz w:val="24"/>
          <w:szCs w:val="24"/>
        </w:rPr>
        <w:t>”,</w:t>
      </w:r>
      <w:r w:rsidR="009E62E0">
        <w:rPr>
          <w:sz w:val="24"/>
          <w:szCs w:val="24"/>
        </w:rPr>
        <w:t xml:space="preserve"> afirmó.</w:t>
      </w:r>
    </w:p>
    <w:p w:rsidR="00FA478E" w:rsidRDefault="00FA478E" w:rsidP="007456B0">
      <w:pPr>
        <w:jc w:val="both"/>
        <w:rPr>
          <w:sz w:val="24"/>
          <w:szCs w:val="24"/>
        </w:rPr>
      </w:pPr>
    </w:p>
    <w:p w:rsidR="00534B59" w:rsidRDefault="00FA478E" w:rsidP="00FA478E">
      <w:pPr>
        <w:jc w:val="both"/>
        <w:rPr>
          <w:rFonts w:cs="Arial"/>
          <w:color w:val="000000" w:themeColor="text1"/>
          <w:sz w:val="24"/>
          <w:szCs w:val="24"/>
        </w:rPr>
      </w:pPr>
      <w:r>
        <w:rPr>
          <w:rFonts w:cs="Arial"/>
          <w:color w:val="000000" w:themeColor="text1"/>
          <w:sz w:val="24"/>
          <w:szCs w:val="24"/>
        </w:rPr>
        <w:t>Puntualizó que e</w:t>
      </w:r>
      <w:r w:rsidRPr="00FA478E">
        <w:rPr>
          <w:rFonts w:cs="Arial"/>
          <w:color w:val="000000" w:themeColor="text1"/>
          <w:sz w:val="24"/>
          <w:szCs w:val="24"/>
        </w:rPr>
        <w:t>n una democracia cada voto cuenta y debe contar, basta para que un solo voto esté mal contado o computado para que podamos decir que hubo una mala administración electoral, y para que exista una du</w:t>
      </w:r>
      <w:r w:rsidR="00534B59">
        <w:rPr>
          <w:rFonts w:cs="Arial"/>
          <w:color w:val="000000" w:themeColor="text1"/>
          <w:sz w:val="24"/>
          <w:szCs w:val="24"/>
        </w:rPr>
        <w:t>da razonada entre la ciudadanía.</w:t>
      </w:r>
      <w:r w:rsidRPr="00FA478E">
        <w:rPr>
          <w:rFonts w:cs="Arial"/>
          <w:color w:val="000000" w:themeColor="text1"/>
          <w:sz w:val="24"/>
          <w:szCs w:val="24"/>
        </w:rPr>
        <w:t xml:space="preserve"> </w:t>
      </w:r>
    </w:p>
    <w:p w:rsidR="00534B59" w:rsidRDefault="00534B59" w:rsidP="00FA478E">
      <w:pPr>
        <w:jc w:val="both"/>
        <w:rPr>
          <w:rFonts w:cs="Arial"/>
          <w:color w:val="000000" w:themeColor="text1"/>
          <w:sz w:val="24"/>
          <w:szCs w:val="24"/>
        </w:rPr>
      </w:pPr>
    </w:p>
    <w:p w:rsidR="00BC4854" w:rsidRPr="00BC4854" w:rsidRDefault="00BC4854" w:rsidP="00BC4854">
      <w:pPr>
        <w:jc w:val="both"/>
        <w:rPr>
          <w:rFonts w:cs="Arial"/>
          <w:color w:val="000000" w:themeColor="text1"/>
          <w:sz w:val="24"/>
          <w:szCs w:val="24"/>
        </w:rPr>
      </w:pPr>
      <w:r>
        <w:rPr>
          <w:rFonts w:cs="Arial"/>
          <w:color w:val="000000" w:themeColor="text1"/>
          <w:sz w:val="24"/>
          <w:szCs w:val="24"/>
        </w:rPr>
        <w:t>“</w:t>
      </w:r>
      <w:r w:rsidRPr="00BC4854">
        <w:rPr>
          <w:rFonts w:cs="Arial"/>
          <w:color w:val="000000" w:themeColor="text1"/>
          <w:sz w:val="24"/>
          <w:szCs w:val="24"/>
        </w:rPr>
        <w:t xml:space="preserve">Es por esto, que además de las acciones legales para que se aclare la discrepancia en los votos, pedimos la destitución de los Consejeros del Instituto Estatal Electoral y presentaremos una denuncia para que se haga una investigación a fondo y sean sancionados los servidores públicos involucrados en esta manipulación del cómputo de votos, no solo por la vía administrativa ante la Secretaría Ejecutiva del Instituto Nacional Electoral, sino  </w:t>
      </w:r>
      <w:r>
        <w:rPr>
          <w:rFonts w:cs="Arial"/>
          <w:color w:val="000000" w:themeColor="text1"/>
          <w:sz w:val="24"/>
          <w:szCs w:val="24"/>
        </w:rPr>
        <w:t xml:space="preserve">por la vía penal ante la </w:t>
      </w:r>
      <w:r w:rsidR="002B1DB3">
        <w:rPr>
          <w:rFonts w:cs="Arial"/>
          <w:color w:val="000000" w:themeColor="text1"/>
          <w:sz w:val="24"/>
          <w:szCs w:val="24"/>
        </w:rPr>
        <w:t>Fiscalía Especializada para Delitos Electorales del Estado</w:t>
      </w:r>
      <w:r>
        <w:rPr>
          <w:rFonts w:cs="Arial"/>
          <w:color w:val="000000" w:themeColor="text1"/>
          <w:sz w:val="24"/>
          <w:szCs w:val="24"/>
        </w:rPr>
        <w:t>”, sentenció.</w:t>
      </w:r>
    </w:p>
    <w:p w:rsidR="00FA478E" w:rsidRDefault="00FA478E" w:rsidP="007456B0">
      <w:pPr>
        <w:jc w:val="both"/>
        <w:rPr>
          <w:sz w:val="24"/>
          <w:szCs w:val="24"/>
        </w:rPr>
      </w:pPr>
    </w:p>
    <w:p w:rsidR="009E62E0" w:rsidRDefault="00FA478E" w:rsidP="007456B0">
      <w:pPr>
        <w:jc w:val="both"/>
        <w:rPr>
          <w:sz w:val="24"/>
          <w:szCs w:val="24"/>
        </w:rPr>
      </w:pPr>
      <w:r>
        <w:rPr>
          <w:sz w:val="24"/>
          <w:szCs w:val="24"/>
        </w:rPr>
        <w:t xml:space="preserve">Por su parte </w:t>
      </w:r>
      <w:r w:rsidRPr="00FA478E">
        <w:rPr>
          <w:sz w:val="24"/>
          <w:szCs w:val="24"/>
        </w:rPr>
        <w:t xml:space="preserve">Francisco Ramírez Martínez representante legal de la coalición </w:t>
      </w:r>
      <w:r w:rsidRPr="00C40E9B">
        <w:rPr>
          <w:i/>
          <w:sz w:val="24"/>
          <w:szCs w:val="24"/>
        </w:rPr>
        <w:t>“Agua</w:t>
      </w:r>
      <w:r w:rsidR="00C40E9B" w:rsidRPr="00C40E9B">
        <w:rPr>
          <w:i/>
          <w:sz w:val="24"/>
          <w:szCs w:val="24"/>
        </w:rPr>
        <w:t>scalientes Grande y Para Todos”,</w:t>
      </w:r>
      <w:r w:rsidR="00C40E9B">
        <w:rPr>
          <w:sz w:val="24"/>
          <w:szCs w:val="24"/>
        </w:rPr>
        <w:t xml:space="preserve"> e</w:t>
      </w:r>
      <w:r w:rsidR="009E62E0">
        <w:rPr>
          <w:sz w:val="24"/>
          <w:szCs w:val="24"/>
        </w:rPr>
        <w:t>xplicó que d</w:t>
      </w:r>
      <w:r w:rsidR="00D85330">
        <w:rPr>
          <w:sz w:val="24"/>
          <w:szCs w:val="24"/>
        </w:rPr>
        <w:t>e las infracciones</w:t>
      </w:r>
      <w:r w:rsidR="00966984">
        <w:rPr>
          <w:sz w:val="24"/>
          <w:szCs w:val="24"/>
        </w:rPr>
        <w:t xml:space="preserve"> al Código Electoral del Estado de Aguascalientes</w:t>
      </w:r>
      <w:r w:rsidR="00D85330">
        <w:rPr>
          <w:sz w:val="24"/>
          <w:szCs w:val="24"/>
        </w:rPr>
        <w:t xml:space="preserve"> y</w:t>
      </w:r>
      <w:r w:rsidR="00966984">
        <w:rPr>
          <w:sz w:val="24"/>
          <w:szCs w:val="24"/>
        </w:rPr>
        <w:t xml:space="preserve"> a la Ley General de Instituciones y Procedimientos </w:t>
      </w:r>
      <w:r w:rsidR="004A26B9">
        <w:rPr>
          <w:sz w:val="24"/>
          <w:szCs w:val="24"/>
        </w:rPr>
        <w:t>Electorales, se</w:t>
      </w:r>
      <w:r w:rsidR="00D85330">
        <w:rPr>
          <w:sz w:val="24"/>
          <w:szCs w:val="24"/>
        </w:rPr>
        <w:t xml:space="preserve"> hará la denuncia ante </w:t>
      </w:r>
      <w:r w:rsidR="00A25DA6">
        <w:rPr>
          <w:sz w:val="24"/>
          <w:szCs w:val="24"/>
        </w:rPr>
        <w:t>la Secretaria E</w:t>
      </w:r>
      <w:r w:rsidR="00A25DA6" w:rsidRPr="00A25DA6">
        <w:rPr>
          <w:sz w:val="24"/>
          <w:szCs w:val="24"/>
        </w:rPr>
        <w:t>jecutiva</w:t>
      </w:r>
      <w:r w:rsidR="00A25DA6">
        <w:rPr>
          <w:b/>
          <w:sz w:val="24"/>
          <w:szCs w:val="24"/>
        </w:rPr>
        <w:t xml:space="preserve"> </w:t>
      </w:r>
      <w:r w:rsidR="00CC2F7C">
        <w:rPr>
          <w:sz w:val="24"/>
          <w:szCs w:val="24"/>
        </w:rPr>
        <w:t>con los Organismos Públicos Locales del</w:t>
      </w:r>
      <w:r w:rsidR="00D85330">
        <w:rPr>
          <w:sz w:val="24"/>
          <w:szCs w:val="24"/>
        </w:rPr>
        <w:t xml:space="preserve"> Instituto Nacional Electoral. </w:t>
      </w:r>
    </w:p>
    <w:p w:rsidR="004A26B9" w:rsidRDefault="004A26B9" w:rsidP="007456B0">
      <w:pPr>
        <w:jc w:val="both"/>
        <w:rPr>
          <w:sz w:val="24"/>
          <w:szCs w:val="24"/>
        </w:rPr>
      </w:pPr>
    </w:p>
    <w:p w:rsidR="008C7F72" w:rsidRDefault="00D85330" w:rsidP="007456B0">
      <w:pPr>
        <w:jc w:val="both"/>
        <w:rPr>
          <w:sz w:val="24"/>
          <w:szCs w:val="24"/>
        </w:rPr>
      </w:pPr>
      <w:r>
        <w:rPr>
          <w:sz w:val="24"/>
          <w:szCs w:val="24"/>
        </w:rPr>
        <w:t xml:space="preserve">En cuanto a la responsabilidad penal </w:t>
      </w:r>
      <w:r w:rsidR="008C7F72">
        <w:rPr>
          <w:sz w:val="24"/>
          <w:szCs w:val="24"/>
        </w:rPr>
        <w:t xml:space="preserve">por violación </w:t>
      </w:r>
      <w:r w:rsidR="004A26B9">
        <w:rPr>
          <w:sz w:val="24"/>
          <w:szCs w:val="24"/>
        </w:rPr>
        <w:t>al artículo</w:t>
      </w:r>
      <w:r>
        <w:rPr>
          <w:sz w:val="24"/>
          <w:szCs w:val="24"/>
        </w:rPr>
        <w:t xml:space="preserve"> 8 de </w:t>
      </w:r>
      <w:r w:rsidR="00CC2F7C">
        <w:rPr>
          <w:sz w:val="24"/>
          <w:szCs w:val="24"/>
        </w:rPr>
        <w:t>la Ley</w:t>
      </w:r>
      <w:r w:rsidR="00966984">
        <w:rPr>
          <w:sz w:val="24"/>
          <w:szCs w:val="24"/>
        </w:rPr>
        <w:t xml:space="preserve"> General en Materia de Delitos Electorales, </w:t>
      </w:r>
      <w:r w:rsidR="000120FE">
        <w:rPr>
          <w:sz w:val="24"/>
          <w:szCs w:val="24"/>
        </w:rPr>
        <w:t xml:space="preserve">Norma Esparza precisó que </w:t>
      </w:r>
      <w:r w:rsidR="00966984">
        <w:rPr>
          <w:sz w:val="24"/>
          <w:szCs w:val="24"/>
        </w:rPr>
        <w:t>se pr</w:t>
      </w:r>
      <w:r w:rsidR="00E053AF">
        <w:rPr>
          <w:sz w:val="24"/>
          <w:szCs w:val="24"/>
        </w:rPr>
        <w:t>esentará</w:t>
      </w:r>
      <w:r w:rsidR="00966984">
        <w:rPr>
          <w:sz w:val="24"/>
          <w:szCs w:val="24"/>
        </w:rPr>
        <w:t xml:space="preserve">n las correspondientes </w:t>
      </w:r>
      <w:r w:rsidR="008C7F72">
        <w:rPr>
          <w:sz w:val="24"/>
          <w:szCs w:val="24"/>
        </w:rPr>
        <w:t xml:space="preserve">denuncias ante la </w:t>
      </w:r>
      <w:r w:rsidR="002B1DB3">
        <w:rPr>
          <w:rFonts w:cs="Arial"/>
          <w:color w:val="000000" w:themeColor="text1"/>
          <w:sz w:val="24"/>
          <w:szCs w:val="24"/>
        </w:rPr>
        <w:t>Fiscalía Especializada para Delitos Electorales del Estado</w:t>
      </w:r>
      <w:r w:rsidR="002B1DB3">
        <w:rPr>
          <w:sz w:val="24"/>
          <w:szCs w:val="24"/>
        </w:rPr>
        <w:t xml:space="preserve">, </w:t>
      </w:r>
      <w:r w:rsidR="00966984">
        <w:rPr>
          <w:sz w:val="24"/>
          <w:szCs w:val="24"/>
        </w:rPr>
        <w:t xml:space="preserve">para </w:t>
      </w:r>
      <w:r w:rsidR="008C7F72">
        <w:rPr>
          <w:sz w:val="24"/>
          <w:szCs w:val="24"/>
        </w:rPr>
        <w:t>garantizar el pleno cumplimiento de los principios constitucionales en materia electoral</w:t>
      </w:r>
      <w:r w:rsidR="000120FE">
        <w:rPr>
          <w:sz w:val="24"/>
          <w:szCs w:val="24"/>
        </w:rPr>
        <w:t xml:space="preserve"> que son</w:t>
      </w:r>
      <w:r w:rsidR="008C7F72">
        <w:rPr>
          <w:sz w:val="24"/>
          <w:szCs w:val="24"/>
        </w:rPr>
        <w:t>: Certeza, legalidad</w:t>
      </w:r>
      <w:r w:rsidR="009E62E0">
        <w:rPr>
          <w:sz w:val="24"/>
          <w:szCs w:val="24"/>
        </w:rPr>
        <w:t xml:space="preserve">, imparcialidad, y objetividad, además </w:t>
      </w:r>
      <w:r w:rsidR="000120FE">
        <w:rPr>
          <w:sz w:val="24"/>
          <w:szCs w:val="24"/>
        </w:rPr>
        <w:t xml:space="preserve">de exigir </w:t>
      </w:r>
      <w:r w:rsidR="009E62E0">
        <w:rPr>
          <w:sz w:val="24"/>
          <w:szCs w:val="24"/>
        </w:rPr>
        <w:t>que se sancione a los respons</w:t>
      </w:r>
      <w:r w:rsidR="008F2CE3">
        <w:rPr>
          <w:sz w:val="24"/>
          <w:szCs w:val="24"/>
        </w:rPr>
        <w:t>ables de haber desaparecido esos 3 mil 120 votos</w:t>
      </w:r>
      <w:r w:rsidR="009E62E0">
        <w:rPr>
          <w:sz w:val="24"/>
          <w:szCs w:val="24"/>
        </w:rPr>
        <w:t>.</w:t>
      </w:r>
    </w:p>
    <w:p w:rsidR="009E62E0" w:rsidRDefault="009E62E0" w:rsidP="007456B0">
      <w:pPr>
        <w:jc w:val="both"/>
        <w:rPr>
          <w:sz w:val="24"/>
          <w:szCs w:val="24"/>
        </w:rPr>
      </w:pPr>
    </w:p>
    <w:p w:rsidR="00C40E9B" w:rsidRDefault="00C40E9B" w:rsidP="007456B0">
      <w:pPr>
        <w:jc w:val="both"/>
        <w:rPr>
          <w:sz w:val="24"/>
          <w:szCs w:val="24"/>
        </w:rPr>
      </w:pPr>
      <w:r>
        <w:rPr>
          <w:sz w:val="24"/>
          <w:szCs w:val="24"/>
        </w:rPr>
        <w:t>“Como Partidos Políticos tenemos las actas circunstanciadas del cómputo distrital del primer distrito así como el acta circunstanciada del cómputo estatal que de acuerdo a la ley debe hacer el consejo general del IEEA</w:t>
      </w:r>
      <w:r w:rsidR="006F37A7">
        <w:rPr>
          <w:sz w:val="24"/>
          <w:szCs w:val="24"/>
        </w:rPr>
        <w:t>,</w:t>
      </w:r>
      <w:r>
        <w:rPr>
          <w:sz w:val="24"/>
          <w:szCs w:val="24"/>
        </w:rPr>
        <w:t xml:space="preserve"> para hacer la sumatoria de los 18 distritos electorales, el problema radica fundamentalmente en que al momento de subir los resultados a la página web es decir al sistema</w:t>
      </w:r>
      <w:r w:rsidR="006F37A7">
        <w:rPr>
          <w:sz w:val="24"/>
          <w:szCs w:val="24"/>
        </w:rPr>
        <w:t>,</w:t>
      </w:r>
      <w:r>
        <w:rPr>
          <w:sz w:val="24"/>
          <w:szCs w:val="24"/>
        </w:rPr>
        <w:t xml:space="preserve"> omite, deja todos esos espacios en blanco de todos los partidos </w:t>
      </w:r>
      <w:r w:rsidR="00867A73">
        <w:rPr>
          <w:sz w:val="24"/>
          <w:szCs w:val="24"/>
        </w:rPr>
        <w:t>políticos</w:t>
      </w:r>
      <w:r w:rsidR="006F37A7">
        <w:rPr>
          <w:sz w:val="24"/>
          <w:szCs w:val="24"/>
        </w:rPr>
        <w:t xml:space="preserve"> y </w:t>
      </w:r>
      <w:r w:rsidR="00867A73">
        <w:rPr>
          <w:sz w:val="24"/>
          <w:szCs w:val="24"/>
        </w:rPr>
        <w:t>el único que no aparece en blanco es el PAN”, señaló.</w:t>
      </w:r>
    </w:p>
    <w:p w:rsidR="00C40E9B" w:rsidRDefault="00C40E9B" w:rsidP="007456B0">
      <w:pPr>
        <w:jc w:val="both"/>
        <w:rPr>
          <w:sz w:val="24"/>
          <w:szCs w:val="24"/>
        </w:rPr>
      </w:pPr>
    </w:p>
    <w:p w:rsidR="00C40E9B" w:rsidRPr="00C40E9B" w:rsidRDefault="00C40E9B" w:rsidP="00C40E9B">
      <w:pPr>
        <w:jc w:val="both"/>
        <w:rPr>
          <w:sz w:val="24"/>
          <w:szCs w:val="24"/>
        </w:rPr>
      </w:pPr>
      <w:r w:rsidRPr="00C40E9B">
        <w:rPr>
          <w:sz w:val="24"/>
          <w:szCs w:val="24"/>
        </w:rPr>
        <w:t>Finalmente</w:t>
      </w:r>
      <w:r w:rsidR="00F45E1F">
        <w:rPr>
          <w:sz w:val="24"/>
          <w:szCs w:val="24"/>
        </w:rPr>
        <w:t>,</w:t>
      </w:r>
      <w:r w:rsidRPr="00C40E9B">
        <w:rPr>
          <w:sz w:val="24"/>
          <w:szCs w:val="24"/>
        </w:rPr>
        <w:t xml:space="preserve"> Norma Esparza señaló en rueda de prensa que </w:t>
      </w:r>
      <w:r>
        <w:rPr>
          <w:sz w:val="24"/>
          <w:szCs w:val="24"/>
        </w:rPr>
        <w:t>a</w:t>
      </w:r>
      <w:r w:rsidRPr="00C40E9B">
        <w:rPr>
          <w:sz w:val="24"/>
          <w:szCs w:val="24"/>
        </w:rPr>
        <w:t xml:space="preserve">nte estas irregularidades y las denunciadas con anterioridad como la aparición de boletas electorales, la intromisión del alcalde en la elección que ha sido ya confirmada, y muchas otras graves faltas que hemos demostrado y hecho públicas; confiamos en que la anulación de la elección se verá fortalecida y se emitirá una resolución positiva en próximas fechas por parte de la Sala Superior del Tribunal Electoral del Poder Judicial de la Federación, con el único objetivo de dar un proceso democrático transparente. </w:t>
      </w:r>
    </w:p>
    <w:p w:rsidR="000120FE" w:rsidRPr="000120FE" w:rsidRDefault="000120FE" w:rsidP="000120FE">
      <w:pPr>
        <w:pStyle w:val="paragraph"/>
        <w:spacing w:before="0" w:beforeAutospacing="0" w:after="0" w:afterAutospacing="0"/>
        <w:jc w:val="both"/>
        <w:textAlignment w:val="baseline"/>
        <w:rPr>
          <w:rFonts w:ascii="Arial" w:hAnsi="Arial"/>
          <w:lang w:val="es-ES" w:eastAsia="es-ES"/>
        </w:rPr>
      </w:pPr>
    </w:p>
    <w:p w:rsidR="00FE0991" w:rsidRPr="00880F19" w:rsidRDefault="00FE0991" w:rsidP="00FE0991">
      <w:pPr>
        <w:pStyle w:val="Standard"/>
        <w:spacing w:after="200"/>
        <w:jc w:val="center"/>
        <w:rPr>
          <w:color w:val="000000" w:themeColor="text1"/>
        </w:rPr>
      </w:pPr>
      <w:r w:rsidRPr="00880F19">
        <w:rPr>
          <w:rFonts w:cs="Arial"/>
          <w:b/>
          <w:color w:val="000000" w:themeColor="text1"/>
          <w:sz w:val="36"/>
          <w:szCs w:val="36"/>
        </w:rPr>
        <w:lastRenderedPageBreak/>
        <w:t>--oo0oo--</w:t>
      </w:r>
    </w:p>
    <w:p w:rsidR="001C3526" w:rsidRPr="00880F19" w:rsidRDefault="001C3526" w:rsidP="00C40E9B">
      <w:pPr>
        <w:pStyle w:val="Sinespaciado"/>
        <w:tabs>
          <w:tab w:val="left" w:pos="215"/>
          <w:tab w:val="left" w:pos="2350"/>
          <w:tab w:val="right" w:pos="9974"/>
        </w:tabs>
        <w:rPr>
          <w:rFonts w:ascii="Arial" w:hAnsi="Arial" w:cs="Arial"/>
          <w:color w:val="000000" w:themeColor="text1"/>
          <w:sz w:val="24"/>
          <w:szCs w:val="24"/>
          <w:lang w:eastAsia="es-MX"/>
        </w:rPr>
      </w:pPr>
    </w:p>
    <w:sectPr w:rsidR="001C3526" w:rsidRPr="00880F19"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E4" w:rsidRDefault="00F079E4">
      <w:r>
        <w:separator/>
      </w:r>
    </w:p>
  </w:endnote>
  <w:endnote w:type="continuationSeparator" w:id="0">
    <w:p w:rsidR="00F079E4" w:rsidRDefault="00F0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F079E4"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F079E4"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E4" w:rsidRDefault="00F079E4">
      <w:r>
        <w:separator/>
      </w:r>
    </w:p>
  </w:footnote>
  <w:footnote w:type="continuationSeparator" w:id="0">
    <w:p w:rsidR="00F079E4" w:rsidRDefault="00F07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w:t>
    </w:r>
    <w:r w:rsidR="006829DA">
      <w:rPr>
        <w:smallCaps w:val="0"/>
        <w:sz w:val="32"/>
        <w:szCs w:val="32"/>
      </w:rPr>
      <w:t>2</w:t>
    </w:r>
    <w:r w:rsidR="00FE2369">
      <w:rPr>
        <w:smallCaps w:val="0"/>
        <w:sz w:val="32"/>
        <w:szCs w:val="32"/>
      </w:rPr>
      <w:t>1</w:t>
    </w:r>
    <w:r w:rsidR="00FA478E">
      <w:rPr>
        <w:smallCaps w:val="0"/>
        <w:sz w:val="32"/>
        <w:szCs w:val="32"/>
      </w:rPr>
      <w:t>4</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0227"/>
    <w:multiLevelType w:val="hybridMultilevel"/>
    <w:tmpl w:val="99783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0A6826"/>
    <w:multiLevelType w:val="multilevel"/>
    <w:tmpl w:val="A4B2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155203"/>
    <w:multiLevelType w:val="hybridMultilevel"/>
    <w:tmpl w:val="867E06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5">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39C10EC"/>
    <w:multiLevelType w:val="multilevel"/>
    <w:tmpl w:val="BC0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934315F"/>
    <w:multiLevelType w:val="hybridMultilevel"/>
    <w:tmpl w:val="B09016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5"/>
  </w:num>
  <w:num w:numId="4">
    <w:abstractNumId w:val="13"/>
  </w:num>
  <w:num w:numId="5">
    <w:abstractNumId w:val="10"/>
  </w:num>
  <w:num w:numId="6">
    <w:abstractNumId w:val="17"/>
  </w:num>
  <w:num w:numId="7">
    <w:abstractNumId w:val="20"/>
  </w:num>
  <w:num w:numId="8">
    <w:abstractNumId w:val="12"/>
  </w:num>
  <w:num w:numId="9">
    <w:abstractNumId w:val="16"/>
  </w:num>
  <w:num w:numId="10">
    <w:abstractNumId w:val="19"/>
  </w:num>
  <w:num w:numId="11">
    <w:abstractNumId w:val="24"/>
  </w:num>
  <w:num w:numId="12">
    <w:abstractNumId w:val="26"/>
  </w:num>
  <w:num w:numId="13">
    <w:abstractNumId w:val="11"/>
  </w:num>
  <w:num w:numId="14">
    <w:abstractNumId w:val="9"/>
  </w:num>
  <w:num w:numId="15">
    <w:abstractNumId w:val="14"/>
  </w:num>
  <w:num w:numId="16">
    <w:abstractNumId w:val="5"/>
  </w:num>
  <w:num w:numId="17">
    <w:abstractNumId w:val="1"/>
  </w:num>
  <w:num w:numId="18">
    <w:abstractNumId w:val="15"/>
  </w:num>
  <w:num w:numId="19">
    <w:abstractNumId w:val="5"/>
  </w:num>
  <w:num w:numId="20">
    <w:abstractNumId w:val="6"/>
  </w:num>
  <w:num w:numId="21">
    <w:abstractNumId w:val="21"/>
  </w:num>
  <w:num w:numId="22">
    <w:abstractNumId w:val="27"/>
  </w:num>
  <w:num w:numId="23">
    <w:abstractNumId w:val="2"/>
  </w:num>
  <w:num w:numId="24">
    <w:abstractNumId w:val="2"/>
  </w:num>
  <w:num w:numId="25">
    <w:abstractNumId w:val="2"/>
  </w:num>
  <w:num w:numId="26">
    <w:abstractNumId w:val="23"/>
  </w:num>
  <w:num w:numId="27">
    <w:abstractNumId w:val="18"/>
  </w:num>
  <w:num w:numId="28">
    <w:abstractNumId w:val="22"/>
  </w:num>
  <w:num w:numId="29">
    <w:abstractNumId w:val="8"/>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20FE"/>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4EB"/>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4A1A"/>
    <w:rsid w:val="0007746D"/>
    <w:rsid w:val="000800EC"/>
    <w:rsid w:val="0008104B"/>
    <w:rsid w:val="000816DF"/>
    <w:rsid w:val="00084955"/>
    <w:rsid w:val="000856C7"/>
    <w:rsid w:val="000870A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3797"/>
    <w:rsid w:val="000E4EC6"/>
    <w:rsid w:val="000E5356"/>
    <w:rsid w:val="000E661E"/>
    <w:rsid w:val="000F056B"/>
    <w:rsid w:val="000F143F"/>
    <w:rsid w:val="000F22F5"/>
    <w:rsid w:val="000F2738"/>
    <w:rsid w:val="000F2B07"/>
    <w:rsid w:val="000F2BED"/>
    <w:rsid w:val="000F2E21"/>
    <w:rsid w:val="000F46CE"/>
    <w:rsid w:val="000F65F8"/>
    <w:rsid w:val="000F7BB9"/>
    <w:rsid w:val="001026F9"/>
    <w:rsid w:val="00103F76"/>
    <w:rsid w:val="00104A6D"/>
    <w:rsid w:val="00105B43"/>
    <w:rsid w:val="00105EE6"/>
    <w:rsid w:val="0010634E"/>
    <w:rsid w:val="00106806"/>
    <w:rsid w:val="00107DF4"/>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412C"/>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273"/>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4C2A"/>
    <w:rsid w:val="00205064"/>
    <w:rsid w:val="00207233"/>
    <w:rsid w:val="002072D7"/>
    <w:rsid w:val="00207EFE"/>
    <w:rsid w:val="002102D2"/>
    <w:rsid w:val="00210601"/>
    <w:rsid w:val="0021082A"/>
    <w:rsid w:val="0021471E"/>
    <w:rsid w:val="00214976"/>
    <w:rsid w:val="002158EB"/>
    <w:rsid w:val="00215B93"/>
    <w:rsid w:val="002212A5"/>
    <w:rsid w:val="00221536"/>
    <w:rsid w:val="0022197E"/>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1A"/>
    <w:rsid w:val="00282F5F"/>
    <w:rsid w:val="00284492"/>
    <w:rsid w:val="00284D0A"/>
    <w:rsid w:val="00285277"/>
    <w:rsid w:val="00285341"/>
    <w:rsid w:val="00285AEC"/>
    <w:rsid w:val="00286141"/>
    <w:rsid w:val="00286EF7"/>
    <w:rsid w:val="0028788A"/>
    <w:rsid w:val="00287C69"/>
    <w:rsid w:val="002900C4"/>
    <w:rsid w:val="00290E7C"/>
    <w:rsid w:val="0029381C"/>
    <w:rsid w:val="00294A45"/>
    <w:rsid w:val="00295883"/>
    <w:rsid w:val="00295B8A"/>
    <w:rsid w:val="00297538"/>
    <w:rsid w:val="002A1509"/>
    <w:rsid w:val="002A3A63"/>
    <w:rsid w:val="002A403A"/>
    <w:rsid w:val="002A4495"/>
    <w:rsid w:val="002A62F7"/>
    <w:rsid w:val="002A7566"/>
    <w:rsid w:val="002B1DB3"/>
    <w:rsid w:val="002B415D"/>
    <w:rsid w:val="002B4DC6"/>
    <w:rsid w:val="002B67C2"/>
    <w:rsid w:val="002B6B28"/>
    <w:rsid w:val="002B76C6"/>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4CA7"/>
    <w:rsid w:val="002E5172"/>
    <w:rsid w:val="002E6200"/>
    <w:rsid w:val="002E666C"/>
    <w:rsid w:val="002F05B2"/>
    <w:rsid w:val="002F1E4A"/>
    <w:rsid w:val="002F2F33"/>
    <w:rsid w:val="002F5371"/>
    <w:rsid w:val="002F74D1"/>
    <w:rsid w:val="0030046A"/>
    <w:rsid w:val="003040C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27BC"/>
    <w:rsid w:val="0032365A"/>
    <w:rsid w:val="00325553"/>
    <w:rsid w:val="00327AE0"/>
    <w:rsid w:val="00327B2E"/>
    <w:rsid w:val="00331239"/>
    <w:rsid w:val="00331B26"/>
    <w:rsid w:val="00335779"/>
    <w:rsid w:val="00335796"/>
    <w:rsid w:val="003378D6"/>
    <w:rsid w:val="00340E40"/>
    <w:rsid w:val="00341C9D"/>
    <w:rsid w:val="00343BA2"/>
    <w:rsid w:val="00347499"/>
    <w:rsid w:val="0035026C"/>
    <w:rsid w:val="00350A22"/>
    <w:rsid w:val="00352D12"/>
    <w:rsid w:val="00353E51"/>
    <w:rsid w:val="00353EE7"/>
    <w:rsid w:val="00355D23"/>
    <w:rsid w:val="003603D3"/>
    <w:rsid w:val="003608CC"/>
    <w:rsid w:val="0036101F"/>
    <w:rsid w:val="00362C49"/>
    <w:rsid w:val="00364997"/>
    <w:rsid w:val="003650A3"/>
    <w:rsid w:val="00366874"/>
    <w:rsid w:val="00370E1B"/>
    <w:rsid w:val="00371404"/>
    <w:rsid w:val="003722A7"/>
    <w:rsid w:val="00372C7A"/>
    <w:rsid w:val="0037439D"/>
    <w:rsid w:val="003749D5"/>
    <w:rsid w:val="00375833"/>
    <w:rsid w:val="003777A4"/>
    <w:rsid w:val="00377B96"/>
    <w:rsid w:val="0038007B"/>
    <w:rsid w:val="00381AF5"/>
    <w:rsid w:val="00382762"/>
    <w:rsid w:val="003830F8"/>
    <w:rsid w:val="00383627"/>
    <w:rsid w:val="00384E21"/>
    <w:rsid w:val="00385021"/>
    <w:rsid w:val="003865B8"/>
    <w:rsid w:val="003876DB"/>
    <w:rsid w:val="00390793"/>
    <w:rsid w:val="003907CB"/>
    <w:rsid w:val="00392142"/>
    <w:rsid w:val="00394190"/>
    <w:rsid w:val="003957BE"/>
    <w:rsid w:val="00396D80"/>
    <w:rsid w:val="003A088F"/>
    <w:rsid w:val="003A3F8B"/>
    <w:rsid w:val="003A52BF"/>
    <w:rsid w:val="003A6AF0"/>
    <w:rsid w:val="003A6D52"/>
    <w:rsid w:val="003A78A9"/>
    <w:rsid w:val="003B129F"/>
    <w:rsid w:val="003B1A26"/>
    <w:rsid w:val="003B2421"/>
    <w:rsid w:val="003B294C"/>
    <w:rsid w:val="003B29C2"/>
    <w:rsid w:val="003B2B20"/>
    <w:rsid w:val="003B6254"/>
    <w:rsid w:val="003B70C7"/>
    <w:rsid w:val="003B75C3"/>
    <w:rsid w:val="003C0220"/>
    <w:rsid w:val="003C0326"/>
    <w:rsid w:val="003C1BD1"/>
    <w:rsid w:val="003C4585"/>
    <w:rsid w:val="003C514D"/>
    <w:rsid w:val="003C560E"/>
    <w:rsid w:val="003C60CC"/>
    <w:rsid w:val="003D1D06"/>
    <w:rsid w:val="003D2AC9"/>
    <w:rsid w:val="003D2F86"/>
    <w:rsid w:val="003D41A5"/>
    <w:rsid w:val="003D4DD2"/>
    <w:rsid w:val="003D4DF5"/>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2D0"/>
    <w:rsid w:val="003F3671"/>
    <w:rsid w:val="003F54B9"/>
    <w:rsid w:val="0040074D"/>
    <w:rsid w:val="004024AB"/>
    <w:rsid w:val="004038B6"/>
    <w:rsid w:val="004043AF"/>
    <w:rsid w:val="0040476C"/>
    <w:rsid w:val="00407BE4"/>
    <w:rsid w:val="00407CC4"/>
    <w:rsid w:val="00412C4C"/>
    <w:rsid w:val="00412EF9"/>
    <w:rsid w:val="00413BA2"/>
    <w:rsid w:val="0041414F"/>
    <w:rsid w:val="004151EC"/>
    <w:rsid w:val="004156C3"/>
    <w:rsid w:val="00415899"/>
    <w:rsid w:val="00416C6C"/>
    <w:rsid w:val="0042346D"/>
    <w:rsid w:val="004250B4"/>
    <w:rsid w:val="00426B62"/>
    <w:rsid w:val="00430A2D"/>
    <w:rsid w:val="004314AB"/>
    <w:rsid w:val="00432070"/>
    <w:rsid w:val="004329F4"/>
    <w:rsid w:val="0043363D"/>
    <w:rsid w:val="004355D3"/>
    <w:rsid w:val="0043569B"/>
    <w:rsid w:val="004367AA"/>
    <w:rsid w:val="00440CC6"/>
    <w:rsid w:val="00440FC1"/>
    <w:rsid w:val="00441107"/>
    <w:rsid w:val="00441392"/>
    <w:rsid w:val="00441DFA"/>
    <w:rsid w:val="00441F9D"/>
    <w:rsid w:val="00443860"/>
    <w:rsid w:val="00445B8C"/>
    <w:rsid w:val="00450938"/>
    <w:rsid w:val="00450F1B"/>
    <w:rsid w:val="00450FCE"/>
    <w:rsid w:val="00451D65"/>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26B9"/>
    <w:rsid w:val="004A314F"/>
    <w:rsid w:val="004A358C"/>
    <w:rsid w:val="004A77AF"/>
    <w:rsid w:val="004B1637"/>
    <w:rsid w:val="004B253D"/>
    <w:rsid w:val="004B332E"/>
    <w:rsid w:val="004B3575"/>
    <w:rsid w:val="004B582D"/>
    <w:rsid w:val="004B6385"/>
    <w:rsid w:val="004B6CAB"/>
    <w:rsid w:val="004B7AB7"/>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0A62"/>
    <w:rsid w:val="004E1C98"/>
    <w:rsid w:val="004E2F3B"/>
    <w:rsid w:val="004E33E1"/>
    <w:rsid w:val="004E3AF5"/>
    <w:rsid w:val="004E78E8"/>
    <w:rsid w:val="004E7D5E"/>
    <w:rsid w:val="004F084B"/>
    <w:rsid w:val="004F205E"/>
    <w:rsid w:val="004F2B6A"/>
    <w:rsid w:val="004F399D"/>
    <w:rsid w:val="004F45F4"/>
    <w:rsid w:val="004F5492"/>
    <w:rsid w:val="004F6BB8"/>
    <w:rsid w:val="004F7818"/>
    <w:rsid w:val="004F7D75"/>
    <w:rsid w:val="00500B69"/>
    <w:rsid w:val="00500E7B"/>
    <w:rsid w:val="005017B1"/>
    <w:rsid w:val="00501A25"/>
    <w:rsid w:val="005037BC"/>
    <w:rsid w:val="00503AF4"/>
    <w:rsid w:val="00505B5D"/>
    <w:rsid w:val="0050721B"/>
    <w:rsid w:val="00511725"/>
    <w:rsid w:val="00512D06"/>
    <w:rsid w:val="00513C7E"/>
    <w:rsid w:val="0051414E"/>
    <w:rsid w:val="00514BF0"/>
    <w:rsid w:val="00516AD8"/>
    <w:rsid w:val="00520184"/>
    <w:rsid w:val="0052019F"/>
    <w:rsid w:val="00520279"/>
    <w:rsid w:val="00521961"/>
    <w:rsid w:val="00521DE5"/>
    <w:rsid w:val="005224B9"/>
    <w:rsid w:val="005233D6"/>
    <w:rsid w:val="005236A5"/>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4B59"/>
    <w:rsid w:val="0053508C"/>
    <w:rsid w:val="00535E72"/>
    <w:rsid w:val="00537A4C"/>
    <w:rsid w:val="00540767"/>
    <w:rsid w:val="00540FB0"/>
    <w:rsid w:val="00542947"/>
    <w:rsid w:val="00542ADA"/>
    <w:rsid w:val="00545C1C"/>
    <w:rsid w:val="00545C40"/>
    <w:rsid w:val="00545DB7"/>
    <w:rsid w:val="005516C4"/>
    <w:rsid w:val="00552A0E"/>
    <w:rsid w:val="00552C53"/>
    <w:rsid w:val="0055400D"/>
    <w:rsid w:val="0055438D"/>
    <w:rsid w:val="00554BAB"/>
    <w:rsid w:val="00554E7E"/>
    <w:rsid w:val="00555024"/>
    <w:rsid w:val="00555446"/>
    <w:rsid w:val="00555742"/>
    <w:rsid w:val="00555971"/>
    <w:rsid w:val="00560033"/>
    <w:rsid w:val="00561BF0"/>
    <w:rsid w:val="005631BF"/>
    <w:rsid w:val="00563E8E"/>
    <w:rsid w:val="005645BA"/>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39F1"/>
    <w:rsid w:val="005A4476"/>
    <w:rsid w:val="005A547C"/>
    <w:rsid w:val="005A7B1D"/>
    <w:rsid w:val="005B052E"/>
    <w:rsid w:val="005B1009"/>
    <w:rsid w:val="005B3489"/>
    <w:rsid w:val="005B656A"/>
    <w:rsid w:val="005B6759"/>
    <w:rsid w:val="005B6ACF"/>
    <w:rsid w:val="005C0FAC"/>
    <w:rsid w:val="005C0FE2"/>
    <w:rsid w:val="005C174C"/>
    <w:rsid w:val="005C1D61"/>
    <w:rsid w:val="005C2D51"/>
    <w:rsid w:val="005C386A"/>
    <w:rsid w:val="005C3BF7"/>
    <w:rsid w:val="005C59F9"/>
    <w:rsid w:val="005D0124"/>
    <w:rsid w:val="005D1381"/>
    <w:rsid w:val="005D1B55"/>
    <w:rsid w:val="005D1FF9"/>
    <w:rsid w:val="005D2935"/>
    <w:rsid w:val="005D3934"/>
    <w:rsid w:val="005D7A44"/>
    <w:rsid w:val="005D7EEF"/>
    <w:rsid w:val="005E0550"/>
    <w:rsid w:val="005E2A65"/>
    <w:rsid w:val="005E2D34"/>
    <w:rsid w:val="005E31DC"/>
    <w:rsid w:val="005E44D6"/>
    <w:rsid w:val="005E5172"/>
    <w:rsid w:val="005E6538"/>
    <w:rsid w:val="005E74A3"/>
    <w:rsid w:val="005F13B7"/>
    <w:rsid w:val="005F550C"/>
    <w:rsid w:val="005F569A"/>
    <w:rsid w:val="005F5A2E"/>
    <w:rsid w:val="00601E4F"/>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27DA7"/>
    <w:rsid w:val="00630E43"/>
    <w:rsid w:val="006311E3"/>
    <w:rsid w:val="00631F92"/>
    <w:rsid w:val="0063201B"/>
    <w:rsid w:val="00632D6A"/>
    <w:rsid w:val="006334BD"/>
    <w:rsid w:val="006336DC"/>
    <w:rsid w:val="006340C1"/>
    <w:rsid w:val="00636D58"/>
    <w:rsid w:val="006371C4"/>
    <w:rsid w:val="00637AAC"/>
    <w:rsid w:val="00637CA1"/>
    <w:rsid w:val="00641845"/>
    <w:rsid w:val="00641ABA"/>
    <w:rsid w:val="006457D7"/>
    <w:rsid w:val="0065042A"/>
    <w:rsid w:val="00650502"/>
    <w:rsid w:val="006518DD"/>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271A"/>
    <w:rsid w:val="006829DA"/>
    <w:rsid w:val="00684686"/>
    <w:rsid w:val="00684878"/>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6F9"/>
    <w:rsid w:val="006B5C0A"/>
    <w:rsid w:val="006B5FD1"/>
    <w:rsid w:val="006B6403"/>
    <w:rsid w:val="006B67AE"/>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D0A"/>
    <w:rsid w:val="006F06B1"/>
    <w:rsid w:val="006F1967"/>
    <w:rsid w:val="006F2374"/>
    <w:rsid w:val="006F2959"/>
    <w:rsid w:val="006F2C25"/>
    <w:rsid w:val="006F31AA"/>
    <w:rsid w:val="006F37A7"/>
    <w:rsid w:val="006F4657"/>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1A9"/>
    <w:rsid w:val="007378FB"/>
    <w:rsid w:val="007404DF"/>
    <w:rsid w:val="00742291"/>
    <w:rsid w:val="00744238"/>
    <w:rsid w:val="0074484B"/>
    <w:rsid w:val="00744931"/>
    <w:rsid w:val="00744D7D"/>
    <w:rsid w:val="007456B0"/>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247"/>
    <w:rsid w:val="007809F7"/>
    <w:rsid w:val="00781FCB"/>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4C1B"/>
    <w:rsid w:val="007B5FE8"/>
    <w:rsid w:val="007C203B"/>
    <w:rsid w:val="007C2861"/>
    <w:rsid w:val="007C492B"/>
    <w:rsid w:val="007C649A"/>
    <w:rsid w:val="007C712E"/>
    <w:rsid w:val="007D011D"/>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23E1"/>
    <w:rsid w:val="00825E0D"/>
    <w:rsid w:val="00825EBE"/>
    <w:rsid w:val="00826B0B"/>
    <w:rsid w:val="00826C34"/>
    <w:rsid w:val="00827BD2"/>
    <w:rsid w:val="00827F90"/>
    <w:rsid w:val="00831E53"/>
    <w:rsid w:val="00834075"/>
    <w:rsid w:val="00834A93"/>
    <w:rsid w:val="008365FD"/>
    <w:rsid w:val="00837775"/>
    <w:rsid w:val="008415A2"/>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67A73"/>
    <w:rsid w:val="00870D4B"/>
    <w:rsid w:val="00872CF3"/>
    <w:rsid w:val="00873A27"/>
    <w:rsid w:val="00873FEA"/>
    <w:rsid w:val="00874030"/>
    <w:rsid w:val="00874E6A"/>
    <w:rsid w:val="0087518E"/>
    <w:rsid w:val="00875EBD"/>
    <w:rsid w:val="00876F3B"/>
    <w:rsid w:val="00880D20"/>
    <w:rsid w:val="00880EC9"/>
    <w:rsid w:val="00880F19"/>
    <w:rsid w:val="00881BA7"/>
    <w:rsid w:val="00881BDF"/>
    <w:rsid w:val="008826D9"/>
    <w:rsid w:val="00883AF5"/>
    <w:rsid w:val="00886143"/>
    <w:rsid w:val="008878E5"/>
    <w:rsid w:val="00891F49"/>
    <w:rsid w:val="00893E8B"/>
    <w:rsid w:val="0089540F"/>
    <w:rsid w:val="008956D6"/>
    <w:rsid w:val="0089652E"/>
    <w:rsid w:val="00896EDC"/>
    <w:rsid w:val="00897A7A"/>
    <w:rsid w:val="008A09FF"/>
    <w:rsid w:val="008A0A89"/>
    <w:rsid w:val="008A10C3"/>
    <w:rsid w:val="008A1428"/>
    <w:rsid w:val="008A178D"/>
    <w:rsid w:val="008A36D8"/>
    <w:rsid w:val="008A3732"/>
    <w:rsid w:val="008A6CC0"/>
    <w:rsid w:val="008B1730"/>
    <w:rsid w:val="008B6048"/>
    <w:rsid w:val="008C05A6"/>
    <w:rsid w:val="008C0804"/>
    <w:rsid w:val="008C0C0A"/>
    <w:rsid w:val="008C1418"/>
    <w:rsid w:val="008C1B55"/>
    <w:rsid w:val="008C1D31"/>
    <w:rsid w:val="008C2B0E"/>
    <w:rsid w:val="008C4F01"/>
    <w:rsid w:val="008C5189"/>
    <w:rsid w:val="008C55C5"/>
    <w:rsid w:val="008C769F"/>
    <w:rsid w:val="008C7F72"/>
    <w:rsid w:val="008D072E"/>
    <w:rsid w:val="008D391D"/>
    <w:rsid w:val="008D3C99"/>
    <w:rsid w:val="008D4795"/>
    <w:rsid w:val="008D4E2C"/>
    <w:rsid w:val="008D5FD6"/>
    <w:rsid w:val="008D74BA"/>
    <w:rsid w:val="008E0A1D"/>
    <w:rsid w:val="008E3363"/>
    <w:rsid w:val="008E49A8"/>
    <w:rsid w:val="008E70C8"/>
    <w:rsid w:val="008E7B5F"/>
    <w:rsid w:val="008F0C1E"/>
    <w:rsid w:val="008F21BA"/>
    <w:rsid w:val="008F2CE3"/>
    <w:rsid w:val="008F3577"/>
    <w:rsid w:val="008F4562"/>
    <w:rsid w:val="008F5E00"/>
    <w:rsid w:val="008F7E63"/>
    <w:rsid w:val="00900B47"/>
    <w:rsid w:val="009026B5"/>
    <w:rsid w:val="00903BC8"/>
    <w:rsid w:val="009048BC"/>
    <w:rsid w:val="0090538C"/>
    <w:rsid w:val="009073D2"/>
    <w:rsid w:val="00907DED"/>
    <w:rsid w:val="00912569"/>
    <w:rsid w:val="009146A7"/>
    <w:rsid w:val="0091565C"/>
    <w:rsid w:val="009176FD"/>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36549"/>
    <w:rsid w:val="00940123"/>
    <w:rsid w:val="00942F34"/>
    <w:rsid w:val="00943722"/>
    <w:rsid w:val="00946D4F"/>
    <w:rsid w:val="0094701C"/>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984"/>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33C"/>
    <w:rsid w:val="009A6EBF"/>
    <w:rsid w:val="009A705B"/>
    <w:rsid w:val="009A7A75"/>
    <w:rsid w:val="009B01BF"/>
    <w:rsid w:val="009B10CA"/>
    <w:rsid w:val="009B1232"/>
    <w:rsid w:val="009B174E"/>
    <w:rsid w:val="009B2904"/>
    <w:rsid w:val="009B3476"/>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06D6"/>
    <w:rsid w:val="009D075D"/>
    <w:rsid w:val="009D0EF9"/>
    <w:rsid w:val="009D1A62"/>
    <w:rsid w:val="009D25D9"/>
    <w:rsid w:val="009D2644"/>
    <w:rsid w:val="009D2B02"/>
    <w:rsid w:val="009D2C81"/>
    <w:rsid w:val="009D2C83"/>
    <w:rsid w:val="009D44DA"/>
    <w:rsid w:val="009D5147"/>
    <w:rsid w:val="009D67E1"/>
    <w:rsid w:val="009D68A3"/>
    <w:rsid w:val="009D6BE4"/>
    <w:rsid w:val="009D6DF1"/>
    <w:rsid w:val="009D6F21"/>
    <w:rsid w:val="009E16F3"/>
    <w:rsid w:val="009E62E0"/>
    <w:rsid w:val="009E67CF"/>
    <w:rsid w:val="009E7A9A"/>
    <w:rsid w:val="009F0017"/>
    <w:rsid w:val="009F00A5"/>
    <w:rsid w:val="009F2B91"/>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0198"/>
    <w:rsid w:val="00A211E0"/>
    <w:rsid w:val="00A22895"/>
    <w:rsid w:val="00A25DA6"/>
    <w:rsid w:val="00A25F82"/>
    <w:rsid w:val="00A336CE"/>
    <w:rsid w:val="00A34AF5"/>
    <w:rsid w:val="00A34D1C"/>
    <w:rsid w:val="00A378CD"/>
    <w:rsid w:val="00A4132D"/>
    <w:rsid w:val="00A44E11"/>
    <w:rsid w:val="00A44E51"/>
    <w:rsid w:val="00A4661C"/>
    <w:rsid w:val="00A46731"/>
    <w:rsid w:val="00A46A1C"/>
    <w:rsid w:val="00A47955"/>
    <w:rsid w:val="00A506A1"/>
    <w:rsid w:val="00A51243"/>
    <w:rsid w:val="00A51D1C"/>
    <w:rsid w:val="00A53491"/>
    <w:rsid w:val="00A538F3"/>
    <w:rsid w:val="00A54839"/>
    <w:rsid w:val="00A56284"/>
    <w:rsid w:val="00A568C5"/>
    <w:rsid w:val="00A569A0"/>
    <w:rsid w:val="00A56AB3"/>
    <w:rsid w:val="00A56CD5"/>
    <w:rsid w:val="00A56F21"/>
    <w:rsid w:val="00A57AA3"/>
    <w:rsid w:val="00A6380E"/>
    <w:rsid w:val="00A642B6"/>
    <w:rsid w:val="00A6480F"/>
    <w:rsid w:val="00A66D24"/>
    <w:rsid w:val="00A70F8B"/>
    <w:rsid w:val="00A71DEB"/>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3095"/>
    <w:rsid w:val="00AA33A6"/>
    <w:rsid w:val="00AA4314"/>
    <w:rsid w:val="00AA6BEC"/>
    <w:rsid w:val="00AA7B80"/>
    <w:rsid w:val="00AB103C"/>
    <w:rsid w:val="00AB1867"/>
    <w:rsid w:val="00AB2A39"/>
    <w:rsid w:val="00AB2AAB"/>
    <w:rsid w:val="00AB2FDA"/>
    <w:rsid w:val="00AB4DA9"/>
    <w:rsid w:val="00AB4EBA"/>
    <w:rsid w:val="00AB4FEF"/>
    <w:rsid w:val="00AB518D"/>
    <w:rsid w:val="00AB67C0"/>
    <w:rsid w:val="00AB6BB8"/>
    <w:rsid w:val="00AB6F9C"/>
    <w:rsid w:val="00AB73F3"/>
    <w:rsid w:val="00AC3ADF"/>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ECE"/>
    <w:rsid w:val="00B34FCB"/>
    <w:rsid w:val="00B3596D"/>
    <w:rsid w:val="00B37453"/>
    <w:rsid w:val="00B377B9"/>
    <w:rsid w:val="00B40122"/>
    <w:rsid w:val="00B43943"/>
    <w:rsid w:val="00B4447A"/>
    <w:rsid w:val="00B447B1"/>
    <w:rsid w:val="00B44CC8"/>
    <w:rsid w:val="00B44E3C"/>
    <w:rsid w:val="00B45C0D"/>
    <w:rsid w:val="00B477B2"/>
    <w:rsid w:val="00B47EB7"/>
    <w:rsid w:val="00B50306"/>
    <w:rsid w:val="00B50DF4"/>
    <w:rsid w:val="00B5152F"/>
    <w:rsid w:val="00B520B2"/>
    <w:rsid w:val="00B523F7"/>
    <w:rsid w:val="00B52FA3"/>
    <w:rsid w:val="00B5519F"/>
    <w:rsid w:val="00B552AE"/>
    <w:rsid w:val="00B56510"/>
    <w:rsid w:val="00B56852"/>
    <w:rsid w:val="00B606AE"/>
    <w:rsid w:val="00B61708"/>
    <w:rsid w:val="00B666E7"/>
    <w:rsid w:val="00B66BD4"/>
    <w:rsid w:val="00B71090"/>
    <w:rsid w:val="00B712AB"/>
    <w:rsid w:val="00B71581"/>
    <w:rsid w:val="00B71E32"/>
    <w:rsid w:val="00B72832"/>
    <w:rsid w:val="00B73B76"/>
    <w:rsid w:val="00B743F6"/>
    <w:rsid w:val="00B75829"/>
    <w:rsid w:val="00B76299"/>
    <w:rsid w:val="00B77826"/>
    <w:rsid w:val="00B77EA6"/>
    <w:rsid w:val="00B80FFB"/>
    <w:rsid w:val="00B81A45"/>
    <w:rsid w:val="00B82155"/>
    <w:rsid w:val="00B844A6"/>
    <w:rsid w:val="00B84DF1"/>
    <w:rsid w:val="00B87953"/>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5DFC"/>
    <w:rsid w:val="00BB2CA9"/>
    <w:rsid w:val="00BB3A2D"/>
    <w:rsid w:val="00BB5916"/>
    <w:rsid w:val="00BB59CC"/>
    <w:rsid w:val="00BB6730"/>
    <w:rsid w:val="00BB7474"/>
    <w:rsid w:val="00BB77FC"/>
    <w:rsid w:val="00BC015C"/>
    <w:rsid w:val="00BC05C0"/>
    <w:rsid w:val="00BC0DA3"/>
    <w:rsid w:val="00BC4854"/>
    <w:rsid w:val="00BC4FD9"/>
    <w:rsid w:val="00BC54ED"/>
    <w:rsid w:val="00BC5B14"/>
    <w:rsid w:val="00BC5E55"/>
    <w:rsid w:val="00BC5FBA"/>
    <w:rsid w:val="00BC6763"/>
    <w:rsid w:val="00BC7B8B"/>
    <w:rsid w:val="00BD01C8"/>
    <w:rsid w:val="00BD0931"/>
    <w:rsid w:val="00BD2572"/>
    <w:rsid w:val="00BD491C"/>
    <w:rsid w:val="00BE038A"/>
    <w:rsid w:val="00BE198C"/>
    <w:rsid w:val="00BE3E70"/>
    <w:rsid w:val="00BE467F"/>
    <w:rsid w:val="00BE50A0"/>
    <w:rsid w:val="00BE6D17"/>
    <w:rsid w:val="00BE7419"/>
    <w:rsid w:val="00BF175A"/>
    <w:rsid w:val="00BF1CEB"/>
    <w:rsid w:val="00BF3DDF"/>
    <w:rsid w:val="00BF493C"/>
    <w:rsid w:val="00BF5D4F"/>
    <w:rsid w:val="00BF5D6F"/>
    <w:rsid w:val="00BF78CE"/>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21B5"/>
    <w:rsid w:val="00C23485"/>
    <w:rsid w:val="00C23A28"/>
    <w:rsid w:val="00C24378"/>
    <w:rsid w:val="00C24977"/>
    <w:rsid w:val="00C2596D"/>
    <w:rsid w:val="00C26E87"/>
    <w:rsid w:val="00C2711C"/>
    <w:rsid w:val="00C27A24"/>
    <w:rsid w:val="00C30B1B"/>
    <w:rsid w:val="00C31878"/>
    <w:rsid w:val="00C330DA"/>
    <w:rsid w:val="00C33206"/>
    <w:rsid w:val="00C33459"/>
    <w:rsid w:val="00C345B0"/>
    <w:rsid w:val="00C34D76"/>
    <w:rsid w:val="00C35E33"/>
    <w:rsid w:val="00C35E81"/>
    <w:rsid w:val="00C35F6B"/>
    <w:rsid w:val="00C36BF5"/>
    <w:rsid w:val="00C40215"/>
    <w:rsid w:val="00C40E9B"/>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65EB"/>
    <w:rsid w:val="00C770BC"/>
    <w:rsid w:val="00C80BAA"/>
    <w:rsid w:val="00C830A1"/>
    <w:rsid w:val="00C84CA4"/>
    <w:rsid w:val="00C8644C"/>
    <w:rsid w:val="00C8673A"/>
    <w:rsid w:val="00C87227"/>
    <w:rsid w:val="00C87E56"/>
    <w:rsid w:val="00C91861"/>
    <w:rsid w:val="00C94571"/>
    <w:rsid w:val="00C94EDD"/>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2F7C"/>
    <w:rsid w:val="00CC6410"/>
    <w:rsid w:val="00CC680A"/>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7C5D"/>
    <w:rsid w:val="00D41596"/>
    <w:rsid w:val="00D41F26"/>
    <w:rsid w:val="00D42EB6"/>
    <w:rsid w:val="00D4324D"/>
    <w:rsid w:val="00D44B0A"/>
    <w:rsid w:val="00D457B1"/>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0FFA"/>
    <w:rsid w:val="00D813E2"/>
    <w:rsid w:val="00D82970"/>
    <w:rsid w:val="00D82F55"/>
    <w:rsid w:val="00D834FE"/>
    <w:rsid w:val="00D848BE"/>
    <w:rsid w:val="00D85330"/>
    <w:rsid w:val="00D85EC8"/>
    <w:rsid w:val="00D90E1A"/>
    <w:rsid w:val="00D92077"/>
    <w:rsid w:val="00D921C0"/>
    <w:rsid w:val="00D93EED"/>
    <w:rsid w:val="00D93F15"/>
    <w:rsid w:val="00D94BAD"/>
    <w:rsid w:val="00DA05E7"/>
    <w:rsid w:val="00DA0987"/>
    <w:rsid w:val="00DA31A4"/>
    <w:rsid w:val="00DA3318"/>
    <w:rsid w:val="00DA5522"/>
    <w:rsid w:val="00DB06D4"/>
    <w:rsid w:val="00DB24EE"/>
    <w:rsid w:val="00DB336A"/>
    <w:rsid w:val="00DB3D4E"/>
    <w:rsid w:val="00DB49F8"/>
    <w:rsid w:val="00DB547E"/>
    <w:rsid w:val="00DB5A4A"/>
    <w:rsid w:val="00DB74EC"/>
    <w:rsid w:val="00DC0BE0"/>
    <w:rsid w:val="00DC1018"/>
    <w:rsid w:val="00DC12B9"/>
    <w:rsid w:val="00DC37EE"/>
    <w:rsid w:val="00DC66D9"/>
    <w:rsid w:val="00DC67D9"/>
    <w:rsid w:val="00DC73F5"/>
    <w:rsid w:val="00DC7A43"/>
    <w:rsid w:val="00DD0736"/>
    <w:rsid w:val="00DD25B2"/>
    <w:rsid w:val="00DD4379"/>
    <w:rsid w:val="00DD5DD2"/>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53AF"/>
    <w:rsid w:val="00E07462"/>
    <w:rsid w:val="00E10AD0"/>
    <w:rsid w:val="00E13034"/>
    <w:rsid w:val="00E149A2"/>
    <w:rsid w:val="00E1586F"/>
    <w:rsid w:val="00E16661"/>
    <w:rsid w:val="00E1694A"/>
    <w:rsid w:val="00E20936"/>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84E18"/>
    <w:rsid w:val="00E901FB"/>
    <w:rsid w:val="00E91FFE"/>
    <w:rsid w:val="00E92E3C"/>
    <w:rsid w:val="00E93DE8"/>
    <w:rsid w:val="00E967DC"/>
    <w:rsid w:val="00E97901"/>
    <w:rsid w:val="00EA2174"/>
    <w:rsid w:val="00EA311C"/>
    <w:rsid w:val="00EA5DDC"/>
    <w:rsid w:val="00EB0D13"/>
    <w:rsid w:val="00EB14CB"/>
    <w:rsid w:val="00EB5678"/>
    <w:rsid w:val="00EB5ECB"/>
    <w:rsid w:val="00EB60D0"/>
    <w:rsid w:val="00EB6BF7"/>
    <w:rsid w:val="00EB705D"/>
    <w:rsid w:val="00EB713F"/>
    <w:rsid w:val="00EB799D"/>
    <w:rsid w:val="00EC1918"/>
    <w:rsid w:val="00EC34E4"/>
    <w:rsid w:val="00EC35D4"/>
    <w:rsid w:val="00EC59BB"/>
    <w:rsid w:val="00EC5A49"/>
    <w:rsid w:val="00EC6387"/>
    <w:rsid w:val="00ED04C6"/>
    <w:rsid w:val="00ED50E9"/>
    <w:rsid w:val="00ED581A"/>
    <w:rsid w:val="00ED631E"/>
    <w:rsid w:val="00ED71FA"/>
    <w:rsid w:val="00ED7DDF"/>
    <w:rsid w:val="00ED7E72"/>
    <w:rsid w:val="00ED7FA8"/>
    <w:rsid w:val="00EE023A"/>
    <w:rsid w:val="00EE1D9D"/>
    <w:rsid w:val="00EE24F9"/>
    <w:rsid w:val="00EE3183"/>
    <w:rsid w:val="00EE54ED"/>
    <w:rsid w:val="00EF27FE"/>
    <w:rsid w:val="00EF29E9"/>
    <w:rsid w:val="00EF3C2C"/>
    <w:rsid w:val="00EF4F6A"/>
    <w:rsid w:val="00EF5CEF"/>
    <w:rsid w:val="00EF7233"/>
    <w:rsid w:val="00EF7705"/>
    <w:rsid w:val="00EF7DCA"/>
    <w:rsid w:val="00F008BD"/>
    <w:rsid w:val="00F02093"/>
    <w:rsid w:val="00F03CA1"/>
    <w:rsid w:val="00F079E4"/>
    <w:rsid w:val="00F07A9C"/>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1677"/>
    <w:rsid w:val="00F42798"/>
    <w:rsid w:val="00F42CCD"/>
    <w:rsid w:val="00F437F1"/>
    <w:rsid w:val="00F45621"/>
    <w:rsid w:val="00F45E1F"/>
    <w:rsid w:val="00F46775"/>
    <w:rsid w:val="00F46EC4"/>
    <w:rsid w:val="00F532FB"/>
    <w:rsid w:val="00F53BA6"/>
    <w:rsid w:val="00F56B2A"/>
    <w:rsid w:val="00F5742E"/>
    <w:rsid w:val="00F57463"/>
    <w:rsid w:val="00F57505"/>
    <w:rsid w:val="00F600CE"/>
    <w:rsid w:val="00F608C7"/>
    <w:rsid w:val="00F61198"/>
    <w:rsid w:val="00F61496"/>
    <w:rsid w:val="00F627B3"/>
    <w:rsid w:val="00F62B81"/>
    <w:rsid w:val="00F62C08"/>
    <w:rsid w:val="00F65CC1"/>
    <w:rsid w:val="00F65F01"/>
    <w:rsid w:val="00F67616"/>
    <w:rsid w:val="00F67665"/>
    <w:rsid w:val="00F74FA7"/>
    <w:rsid w:val="00F76E6F"/>
    <w:rsid w:val="00F80C84"/>
    <w:rsid w:val="00F81DB8"/>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78E"/>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369"/>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paragraph">
    <w:name w:val="paragraph"/>
    <w:basedOn w:val="Normal"/>
    <w:rsid w:val="000120FE"/>
    <w:pPr>
      <w:spacing w:before="100" w:beforeAutospacing="1" w:after="100" w:afterAutospacing="1"/>
    </w:pPr>
    <w:rPr>
      <w:rFonts w:ascii="Times New Roman" w:hAnsi="Times New Roman"/>
      <w:sz w:val="24"/>
      <w:szCs w:val="24"/>
      <w:lang w:val="es-MX" w:eastAsia="es-MX"/>
    </w:rPr>
  </w:style>
  <w:style w:type="character" w:customStyle="1" w:styleId="eop">
    <w:name w:val="eop"/>
    <w:basedOn w:val="Fuentedeprrafopredeter"/>
    <w:rsid w:val="00012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paragraph">
    <w:name w:val="paragraph"/>
    <w:basedOn w:val="Normal"/>
    <w:rsid w:val="000120FE"/>
    <w:pPr>
      <w:spacing w:before="100" w:beforeAutospacing="1" w:after="100" w:afterAutospacing="1"/>
    </w:pPr>
    <w:rPr>
      <w:rFonts w:ascii="Times New Roman" w:hAnsi="Times New Roman"/>
      <w:sz w:val="24"/>
      <w:szCs w:val="24"/>
      <w:lang w:val="es-MX" w:eastAsia="es-MX"/>
    </w:rPr>
  </w:style>
  <w:style w:type="character" w:customStyle="1" w:styleId="eop">
    <w:name w:val="eop"/>
    <w:basedOn w:val="Fuentedeprrafopredeter"/>
    <w:rsid w:val="0001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13205109">
      <w:bodyDiv w:val="1"/>
      <w:marLeft w:val="0"/>
      <w:marRight w:val="0"/>
      <w:marTop w:val="0"/>
      <w:marBottom w:val="0"/>
      <w:divBdr>
        <w:top w:val="none" w:sz="0" w:space="0" w:color="auto"/>
        <w:left w:val="none" w:sz="0" w:space="0" w:color="auto"/>
        <w:bottom w:val="none" w:sz="0" w:space="0" w:color="auto"/>
        <w:right w:val="none" w:sz="0" w:space="0" w:color="auto"/>
      </w:divBdr>
      <w:divsChild>
        <w:div w:id="82191583">
          <w:marLeft w:val="0"/>
          <w:marRight w:val="0"/>
          <w:marTop w:val="0"/>
          <w:marBottom w:val="0"/>
          <w:divBdr>
            <w:top w:val="none" w:sz="0" w:space="0" w:color="auto"/>
            <w:left w:val="none" w:sz="0" w:space="0" w:color="auto"/>
            <w:bottom w:val="none" w:sz="0" w:space="0" w:color="auto"/>
            <w:right w:val="none" w:sz="0" w:space="0" w:color="auto"/>
          </w:divBdr>
        </w:div>
        <w:div w:id="57673958">
          <w:marLeft w:val="0"/>
          <w:marRight w:val="0"/>
          <w:marTop w:val="0"/>
          <w:marBottom w:val="0"/>
          <w:divBdr>
            <w:top w:val="none" w:sz="0" w:space="0" w:color="auto"/>
            <w:left w:val="none" w:sz="0" w:space="0" w:color="auto"/>
            <w:bottom w:val="none" w:sz="0" w:space="0" w:color="auto"/>
            <w:right w:val="none" w:sz="0" w:space="0" w:color="auto"/>
          </w:divBdr>
        </w:div>
        <w:div w:id="1616524192">
          <w:marLeft w:val="0"/>
          <w:marRight w:val="0"/>
          <w:marTop w:val="0"/>
          <w:marBottom w:val="0"/>
          <w:divBdr>
            <w:top w:val="none" w:sz="0" w:space="0" w:color="auto"/>
            <w:left w:val="none" w:sz="0" w:space="0" w:color="auto"/>
            <w:bottom w:val="none" w:sz="0" w:space="0" w:color="auto"/>
            <w:right w:val="none" w:sz="0" w:space="0" w:color="auto"/>
          </w:divBdr>
        </w:div>
        <w:div w:id="124130831">
          <w:marLeft w:val="0"/>
          <w:marRight w:val="0"/>
          <w:marTop w:val="0"/>
          <w:marBottom w:val="0"/>
          <w:divBdr>
            <w:top w:val="none" w:sz="0" w:space="0" w:color="auto"/>
            <w:left w:val="none" w:sz="0" w:space="0" w:color="auto"/>
            <w:bottom w:val="none" w:sz="0" w:space="0" w:color="auto"/>
            <w:right w:val="none" w:sz="0" w:space="0" w:color="auto"/>
          </w:divBdr>
        </w:div>
        <w:div w:id="1037124492">
          <w:marLeft w:val="0"/>
          <w:marRight w:val="0"/>
          <w:marTop w:val="0"/>
          <w:marBottom w:val="0"/>
          <w:divBdr>
            <w:top w:val="none" w:sz="0" w:space="0" w:color="auto"/>
            <w:left w:val="none" w:sz="0" w:space="0" w:color="auto"/>
            <w:bottom w:val="none" w:sz="0" w:space="0" w:color="auto"/>
            <w:right w:val="none" w:sz="0" w:space="0" w:color="auto"/>
          </w:divBdr>
        </w:div>
        <w:div w:id="2124223097">
          <w:marLeft w:val="0"/>
          <w:marRight w:val="0"/>
          <w:marTop w:val="0"/>
          <w:marBottom w:val="0"/>
          <w:divBdr>
            <w:top w:val="none" w:sz="0" w:space="0" w:color="auto"/>
            <w:left w:val="none" w:sz="0" w:space="0" w:color="auto"/>
            <w:bottom w:val="none" w:sz="0" w:space="0" w:color="auto"/>
            <w:right w:val="none" w:sz="0" w:space="0" w:color="auto"/>
          </w:divBdr>
        </w:div>
        <w:div w:id="1107693772">
          <w:marLeft w:val="0"/>
          <w:marRight w:val="0"/>
          <w:marTop w:val="0"/>
          <w:marBottom w:val="0"/>
          <w:divBdr>
            <w:top w:val="none" w:sz="0" w:space="0" w:color="auto"/>
            <w:left w:val="none" w:sz="0" w:space="0" w:color="auto"/>
            <w:bottom w:val="none" w:sz="0" w:space="0" w:color="auto"/>
            <w:right w:val="none" w:sz="0" w:space="0" w:color="auto"/>
          </w:divBdr>
        </w:div>
        <w:div w:id="2107915734">
          <w:marLeft w:val="0"/>
          <w:marRight w:val="0"/>
          <w:marTop w:val="0"/>
          <w:marBottom w:val="0"/>
          <w:divBdr>
            <w:top w:val="none" w:sz="0" w:space="0" w:color="auto"/>
            <w:left w:val="none" w:sz="0" w:space="0" w:color="auto"/>
            <w:bottom w:val="none" w:sz="0" w:space="0" w:color="auto"/>
            <w:right w:val="none" w:sz="0" w:space="0" w:color="auto"/>
          </w:divBdr>
        </w:div>
        <w:div w:id="1662273578">
          <w:marLeft w:val="0"/>
          <w:marRight w:val="0"/>
          <w:marTop w:val="0"/>
          <w:marBottom w:val="0"/>
          <w:divBdr>
            <w:top w:val="none" w:sz="0" w:space="0" w:color="auto"/>
            <w:left w:val="none" w:sz="0" w:space="0" w:color="auto"/>
            <w:bottom w:val="none" w:sz="0" w:space="0" w:color="auto"/>
            <w:right w:val="none" w:sz="0" w:space="0" w:color="auto"/>
          </w:divBdr>
        </w:div>
        <w:div w:id="584387372">
          <w:marLeft w:val="0"/>
          <w:marRight w:val="0"/>
          <w:marTop w:val="0"/>
          <w:marBottom w:val="0"/>
          <w:divBdr>
            <w:top w:val="none" w:sz="0" w:space="0" w:color="auto"/>
            <w:left w:val="none" w:sz="0" w:space="0" w:color="auto"/>
            <w:bottom w:val="none" w:sz="0" w:space="0" w:color="auto"/>
            <w:right w:val="none" w:sz="0" w:space="0" w:color="auto"/>
          </w:divBdr>
        </w:div>
        <w:div w:id="556623349">
          <w:marLeft w:val="0"/>
          <w:marRight w:val="0"/>
          <w:marTop w:val="0"/>
          <w:marBottom w:val="0"/>
          <w:divBdr>
            <w:top w:val="none" w:sz="0" w:space="0" w:color="auto"/>
            <w:left w:val="none" w:sz="0" w:space="0" w:color="auto"/>
            <w:bottom w:val="none" w:sz="0" w:space="0" w:color="auto"/>
            <w:right w:val="none" w:sz="0" w:space="0" w:color="auto"/>
          </w:divBdr>
        </w:div>
        <w:div w:id="249824453">
          <w:marLeft w:val="0"/>
          <w:marRight w:val="0"/>
          <w:marTop w:val="0"/>
          <w:marBottom w:val="0"/>
          <w:divBdr>
            <w:top w:val="none" w:sz="0" w:space="0" w:color="auto"/>
            <w:left w:val="none" w:sz="0" w:space="0" w:color="auto"/>
            <w:bottom w:val="none" w:sz="0" w:space="0" w:color="auto"/>
            <w:right w:val="none" w:sz="0" w:space="0" w:color="auto"/>
          </w:divBdr>
        </w:div>
        <w:div w:id="189729569">
          <w:marLeft w:val="0"/>
          <w:marRight w:val="0"/>
          <w:marTop w:val="0"/>
          <w:marBottom w:val="0"/>
          <w:divBdr>
            <w:top w:val="none" w:sz="0" w:space="0" w:color="auto"/>
            <w:left w:val="none" w:sz="0" w:space="0" w:color="auto"/>
            <w:bottom w:val="none" w:sz="0" w:space="0" w:color="auto"/>
            <w:right w:val="none" w:sz="0" w:space="0" w:color="auto"/>
          </w:divBdr>
        </w:div>
        <w:div w:id="184557403">
          <w:marLeft w:val="0"/>
          <w:marRight w:val="0"/>
          <w:marTop w:val="0"/>
          <w:marBottom w:val="0"/>
          <w:divBdr>
            <w:top w:val="none" w:sz="0" w:space="0" w:color="auto"/>
            <w:left w:val="none" w:sz="0" w:space="0" w:color="auto"/>
            <w:bottom w:val="none" w:sz="0" w:space="0" w:color="auto"/>
            <w:right w:val="none" w:sz="0" w:space="0" w:color="auto"/>
          </w:divBdr>
        </w:div>
        <w:div w:id="1998067339">
          <w:marLeft w:val="0"/>
          <w:marRight w:val="0"/>
          <w:marTop w:val="0"/>
          <w:marBottom w:val="0"/>
          <w:divBdr>
            <w:top w:val="none" w:sz="0" w:space="0" w:color="auto"/>
            <w:left w:val="none" w:sz="0" w:space="0" w:color="auto"/>
            <w:bottom w:val="none" w:sz="0" w:space="0" w:color="auto"/>
            <w:right w:val="none" w:sz="0" w:space="0" w:color="auto"/>
          </w:divBdr>
        </w:div>
        <w:div w:id="1371538351">
          <w:marLeft w:val="0"/>
          <w:marRight w:val="0"/>
          <w:marTop w:val="0"/>
          <w:marBottom w:val="0"/>
          <w:divBdr>
            <w:top w:val="none" w:sz="0" w:space="0" w:color="auto"/>
            <w:left w:val="none" w:sz="0" w:space="0" w:color="auto"/>
            <w:bottom w:val="none" w:sz="0" w:space="0" w:color="auto"/>
            <w:right w:val="none" w:sz="0" w:space="0" w:color="auto"/>
          </w:divBdr>
        </w:div>
        <w:div w:id="1722752835">
          <w:marLeft w:val="0"/>
          <w:marRight w:val="0"/>
          <w:marTop w:val="0"/>
          <w:marBottom w:val="0"/>
          <w:divBdr>
            <w:top w:val="none" w:sz="0" w:space="0" w:color="auto"/>
            <w:left w:val="none" w:sz="0" w:space="0" w:color="auto"/>
            <w:bottom w:val="none" w:sz="0" w:space="0" w:color="auto"/>
            <w:right w:val="none" w:sz="0" w:space="0" w:color="auto"/>
          </w:divBdr>
        </w:div>
        <w:div w:id="1441752948">
          <w:marLeft w:val="0"/>
          <w:marRight w:val="0"/>
          <w:marTop w:val="0"/>
          <w:marBottom w:val="0"/>
          <w:divBdr>
            <w:top w:val="none" w:sz="0" w:space="0" w:color="auto"/>
            <w:left w:val="none" w:sz="0" w:space="0" w:color="auto"/>
            <w:bottom w:val="none" w:sz="0" w:space="0" w:color="auto"/>
            <w:right w:val="none" w:sz="0" w:space="0" w:color="auto"/>
          </w:divBdr>
        </w:div>
        <w:div w:id="79984896">
          <w:marLeft w:val="0"/>
          <w:marRight w:val="0"/>
          <w:marTop w:val="0"/>
          <w:marBottom w:val="0"/>
          <w:divBdr>
            <w:top w:val="none" w:sz="0" w:space="0" w:color="auto"/>
            <w:left w:val="none" w:sz="0" w:space="0" w:color="auto"/>
            <w:bottom w:val="none" w:sz="0" w:space="0" w:color="auto"/>
            <w:right w:val="none" w:sz="0" w:space="0" w:color="auto"/>
          </w:divBdr>
        </w:div>
      </w:divsChild>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7159">
      <w:bodyDiv w:val="1"/>
      <w:marLeft w:val="0"/>
      <w:marRight w:val="0"/>
      <w:marTop w:val="0"/>
      <w:marBottom w:val="0"/>
      <w:divBdr>
        <w:top w:val="none" w:sz="0" w:space="0" w:color="auto"/>
        <w:left w:val="none" w:sz="0" w:space="0" w:color="auto"/>
        <w:bottom w:val="none" w:sz="0" w:space="0" w:color="auto"/>
        <w:right w:val="none" w:sz="0" w:space="0" w:color="auto"/>
      </w:divBdr>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29525797">
      <w:bodyDiv w:val="1"/>
      <w:marLeft w:val="0"/>
      <w:marRight w:val="0"/>
      <w:marTop w:val="0"/>
      <w:marBottom w:val="0"/>
      <w:divBdr>
        <w:top w:val="none" w:sz="0" w:space="0" w:color="auto"/>
        <w:left w:val="none" w:sz="0" w:space="0" w:color="auto"/>
        <w:bottom w:val="none" w:sz="0" w:space="0" w:color="auto"/>
        <w:right w:val="none" w:sz="0" w:space="0" w:color="auto"/>
      </w:divBdr>
    </w:div>
    <w:div w:id="1745058338">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 w:id="2048677336">
      <w:bodyDiv w:val="1"/>
      <w:marLeft w:val="0"/>
      <w:marRight w:val="0"/>
      <w:marTop w:val="0"/>
      <w:marBottom w:val="0"/>
      <w:divBdr>
        <w:top w:val="none" w:sz="0" w:space="0" w:color="auto"/>
        <w:left w:val="none" w:sz="0" w:space="0" w:color="auto"/>
        <w:bottom w:val="none" w:sz="0" w:space="0" w:color="auto"/>
        <w:right w:val="none" w:sz="0" w:space="0" w:color="auto"/>
      </w:divBdr>
    </w:div>
    <w:div w:id="20541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7033-3F4D-4199-A112-17E3EA21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25</cp:revision>
  <cp:lastPrinted>2016-07-12T18:13:00Z</cp:lastPrinted>
  <dcterms:created xsi:type="dcterms:W3CDTF">2016-10-03T04:32:00Z</dcterms:created>
  <dcterms:modified xsi:type="dcterms:W3CDTF">2016-10-03T20:52:00Z</dcterms:modified>
</cp:coreProperties>
</file>