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F2" w:rsidRPr="001E34E7" w:rsidRDefault="001E34E7" w:rsidP="001A668A">
      <w:pPr>
        <w:jc w:val="center"/>
        <w:rPr>
          <w:rFonts w:ascii="Arial" w:hAnsi="Arial" w:cs="Arial"/>
        </w:rPr>
      </w:pPr>
      <w:bookmarkStart w:id="0" w:name="_GoBack"/>
      <w:bookmarkEnd w:id="0"/>
    </w:p>
    <w:p w:rsidR="002C1986" w:rsidRDefault="002C1986" w:rsidP="002C1986">
      <w:r>
        <w:rPr>
          <w:noProof/>
          <w:lang w:eastAsia="es-ES"/>
        </w:rPr>
        <w:drawing>
          <wp:inline distT="0" distB="0" distL="0" distR="0" wp14:anchorId="1593F047">
            <wp:extent cx="932815" cy="10972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097280"/>
                    </a:xfrm>
                    <a:prstGeom prst="rect">
                      <a:avLst/>
                    </a:prstGeom>
                    <a:noFill/>
                  </pic:spPr>
                </pic:pic>
              </a:graphicData>
            </a:graphic>
          </wp:inline>
        </w:drawing>
      </w:r>
    </w:p>
    <w:p w:rsidR="001A668A" w:rsidRDefault="001A668A" w:rsidP="001A668A">
      <w:pPr>
        <w:jc w:val="center"/>
        <w:rPr>
          <w:rFonts w:ascii="Arial" w:hAnsi="Arial" w:cs="Arial"/>
          <w:b/>
        </w:rPr>
      </w:pPr>
      <w:r>
        <w:rPr>
          <w:rFonts w:ascii="Arial" w:hAnsi="Arial" w:cs="Arial"/>
          <w:b/>
        </w:rPr>
        <w:t>BOLETIN DE PRENSA</w:t>
      </w:r>
    </w:p>
    <w:p w:rsidR="001A668A" w:rsidRDefault="002C1986" w:rsidP="002C1986">
      <w:pPr>
        <w:jc w:val="right"/>
        <w:rPr>
          <w:rFonts w:ascii="Arial" w:hAnsi="Arial" w:cs="Arial"/>
          <w:sz w:val="18"/>
          <w:szCs w:val="18"/>
        </w:rPr>
      </w:pPr>
      <w:r>
        <w:rPr>
          <w:rFonts w:ascii="Arial" w:hAnsi="Arial" w:cs="Arial"/>
          <w:sz w:val="18"/>
          <w:szCs w:val="18"/>
        </w:rPr>
        <w:t>VIERNES 27 DE ENERO DE 2017</w:t>
      </w:r>
    </w:p>
    <w:p w:rsidR="002C1986" w:rsidRPr="002C1986" w:rsidRDefault="002C1986" w:rsidP="002C1986">
      <w:pPr>
        <w:jc w:val="right"/>
        <w:rPr>
          <w:rFonts w:ascii="Arial" w:hAnsi="Arial" w:cs="Arial"/>
          <w:sz w:val="18"/>
          <w:szCs w:val="18"/>
        </w:rPr>
      </w:pPr>
    </w:p>
    <w:p w:rsidR="001A668A" w:rsidRDefault="001A668A" w:rsidP="001A668A">
      <w:pPr>
        <w:jc w:val="center"/>
        <w:rPr>
          <w:rFonts w:ascii="Arial" w:hAnsi="Arial" w:cs="Arial"/>
          <w:b/>
        </w:rPr>
      </w:pPr>
      <w:r>
        <w:rPr>
          <w:rFonts w:ascii="Arial" w:hAnsi="Arial" w:cs="Arial"/>
          <w:b/>
        </w:rPr>
        <w:t>EN UN AMBIENTE DE UNIDAD</w:t>
      </w:r>
    </w:p>
    <w:p w:rsidR="001A668A" w:rsidRDefault="001A668A" w:rsidP="001A668A">
      <w:pPr>
        <w:jc w:val="center"/>
        <w:rPr>
          <w:rFonts w:ascii="Arial" w:hAnsi="Arial" w:cs="Arial"/>
          <w:b/>
        </w:rPr>
      </w:pPr>
      <w:r>
        <w:rPr>
          <w:rFonts w:ascii="Arial" w:hAnsi="Arial" w:cs="Arial"/>
          <w:b/>
        </w:rPr>
        <w:t>PRI EMITIÒ CONVOCATORIA PARA LA SELECCIÒN Y POSTULACION DEL CANDIDATO A GOBERNADOR DE NAYARIT</w:t>
      </w:r>
    </w:p>
    <w:p w:rsidR="001A668A" w:rsidRDefault="001A668A" w:rsidP="001A668A">
      <w:pPr>
        <w:rPr>
          <w:rFonts w:ascii="Arial" w:hAnsi="Arial" w:cs="Arial"/>
          <w:sz w:val="24"/>
          <w:szCs w:val="24"/>
        </w:rPr>
      </w:pPr>
    </w:p>
    <w:p w:rsidR="001A668A" w:rsidRPr="001A668A" w:rsidRDefault="001A668A" w:rsidP="001A668A">
      <w:pPr>
        <w:jc w:val="both"/>
        <w:rPr>
          <w:rFonts w:ascii="Arial" w:hAnsi="Arial" w:cs="Arial"/>
          <w:sz w:val="24"/>
          <w:szCs w:val="24"/>
        </w:rPr>
      </w:pPr>
      <w:r>
        <w:rPr>
          <w:rFonts w:ascii="Arial" w:hAnsi="Arial" w:cs="Arial"/>
          <w:sz w:val="24"/>
          <w:szCs w:val="24"/>
        </w:rPr>
        <w:t xml:space="preserve">El Comité Ejecutivo Nacional del PRI emitió este viernes la Convocatoria para la Selección y Postulación del Candidato a Gobernador de Nayarit, para el período constitucional 2017-2021,  </w:t>
      </w:r>
      <w:r w:rsidRPr="001A668A">
        <w:rPr>
          <w:rFonts w:ascii="Arial" w:hAnsi="Arial" w:cs="Arial"/>
          <w:sz w:val="24"/>
          <w:szCs w:val="24"/>
        </w:rPr>
        <w:t>que se realizará a través del procedimiento estatutario de Convención de Delegados, de acuerdo a lo aprobado por el Co</w:t>
      </w:r>
      <w:r w:rsidR="00571F58">
        <w:rPr>
          <w:rFonts w:ascii="Arial" w:hAnsi="Arial" w:cs="Arial"/>
          <w:sz w:val="24"/>
          <w:szCs w:val="24"/>
        </w:rPr>
        <w:t>nsejo Político Estatal de este partido político en el estado.</w:t>
      </w:r>
    </w:p>
    <w:p w:rsidR="00571F58" w:rsidRDefault="00571F58" w:rsidP="00571F58">
      <w:pPr>
        <w:jc w:val="both"/>
        <w:rPr>
          <w:rFonts w:ascii="Arial" w:hAnsi="Arial" w:cs="Arial"/>
          <w:sz w:val="24"/>
          <w:szCs w:val="24"/>
        </w:rPr>
      </w:pPr>
      <w:r>
        <w:rPr>
          <w:rFonts w:ascii="Arial" w:hAnsi="Arial" w:cs="Arial"/>
          <w:sz w:val="24"/>
          <w:szCs w:val="24"/>
        </w:rPr>
        <w:t xml:space="preserve">En un ambiente de unidad y algarabía, con la asistencia del presidente estatal del tricolor, Juan Carlos Ríos Lara; del delegado nacional, Jesús Alberto Aguilar Padilla, el presidente de la Comisión Nacional de Procesos Internos, Rubén </w:t>
      </w:r>
      <w:proofErr w:type="spellStart"/>
      <w:r>
        <w:rPr>
          <w:rFonts w:ascii="Arial" w:hAnsi="Arial" w:cs="Arial"/>
          <w:sz w:val="24"/>
          <w:szCs w:val="24"/>
        </w:rPr>
        <w:t>Escajeda</w:t>
      </w:r>
      <w:proofErr w:type="spellEnd"/>
      <w:r>
        <w:rPr>
          <w:rFonts w:ascii="Arial" w:hAnsi="Arial" w:cs="Arial"/>
          <w:sz w:val="24"/>
          <w:szCs w:val="24"/>
        </w:rPr>
        <w:t xml:space="preserve"> Jiménez, dio a conocer que el próximo 30 de enero se emitirá el Manual de Organización y posterior a ello, el martes 6 de febrero se llevará a cabo la jornada de registro de aspirantes.</w:t>
      </w:r>
    </w:p>
    <w:p w:rsidR="00120DA8" w:rsidRDefault="00571F58" w:rsidP="00571F58">
      <w:pPr>
        <w:jc w:val="both"/>
        <w:rPr>
          <w:rFonts w:ascii="Arial" w:hAnsi="Arial" w:cs="Arial"/>
          <w:sz w:val="24"/>
          <w:szCs w:val="24"/>
        </w:rPr>
      </w:pPr>
      <w:r>
        <w:rPr>
          <w:rFonts w:ascii="Arial" w:hAnsi="Arial" w:cs="Arial"/>
          <w:sz w:val="24"/>
          <w:szCs w:val="24"/>
        </w:rPr>
        <w:t>Dentro de este proceso interno, explicó, el día 7 de febrero se entregarán los</w:t>
      </w:r>
      <w:r w:rsidRPr="00571F58">
        <w:rPr>
          <w:rFonts w:ascii="Arial" w:hAnsi="Arial" w:cs="Arial"/>
          <w:sz w:val="24"/>
          <w:szCs w:val="24"/>
        </w:rPr>
        <w:t xml:space="preserve"> dictámenes</w:t>
      </w:r>
      <w:r w:rsidR="00120DA8">
        <w:rPr>
          <w:rFonts w:ascii="Arial" w:hAnsi="Arial" w:cs="Arial"/>
          <w:sz w:val="24"/>
          <w:szCs w:val="24"/>
        </w:rPr>
        <w:t xml:space="preserve"> definitivos de los aspirantes</w:t>
      </w:r>
      <w:r>
        <w:rPr>
          <w:rFonts w:ascii="Arial" w:hAnsi="Arial" w:cs="Arial"/>
          <w:sz w:val="24"/>
          <w:szCs w:val="24"/>
        </w:rPr>
        <w:t xml:space="preserve"> por la Comisión Estatal de Proces</w:t>
      </w:r>
      <w:r w:rsidR="00120DA8">
        <w:rPr>
          <w:rFonts w:ascii="Arial" w:hAnsi="Arial" w:cs="Arial"/>
          <w:sz w:val="24"/>
          <w:szCs w:val="24"/>
        </w:rPr>
        <w:t>os Internos, para dar paso,</w:t>
      </w:r>
      <w:r>
        <w:rPr>
          <w:rFonts w:ascii="Arial" w:hAnsi="Arial" w:cs="Arial"/>
          <w:sz w:val="24"/>
          <w:szCs w:val="24"/>
        </w:rPr>
        <w:t xml:space="preserve"> el 8</w:t>
      </w:r>
      <w:r w:rsidRPr="00571F58">
        <w:rPr>
          <w:rFonts w:ascii="Arial" w:hAnsi="Arial" w:cs="Arial"/>
          <w:sz w:val="24"/>
          <w:szCs w:val="24"/>
        </w:rPr>
        <w:t xml:space="preserve"> de febrero</w:t>
      </w:r>
      <w:r w:rsidR="00120DA8">
        <w:rPr>
          <w:rFonts w:ascii="Arial" w:hAnsi="Arial" w:cs="Arial"/>
          <w:sz w:val="24"/>
          <w:szCs w:val="24"/>
        </w:rPr>
        <w:t>, al período de precampaña que tendrá una duración de 39 días, concluyendo el 8 de marzo,</w:t>
      </w:r>
    </w:p>
    <w:p w:rsidR="00120DA8" w:rsidRDefault="00120DA8" w:rsidP="00571F58">
      <w:pPr>
        <w:jc w:val="both"/>
        <w:rPr>
          <w:rFonts w:ascii="Arial" w:hAnsi="Arial" w:cs="Arial"/>
          <w:sz w:val="24"/>
          <w:szCs w:val="24"/>
        </w:rPr>
      </w:pPr>
      <w:r>
        <w:rPr>
          <w:rFonts w:ascii="Arial" w:hAnsi="Arial" w:cs="Arial"/>
          <w:sz w:val="24"/>
          <w:szCs w:val="24"/>
        </w:rPr>
        <w:t>Previo a esta etapa, a más tardar el día 6 de febrero, -según detalló- los sectores y organizaciones del partido, conforme a los métodos que establece la propia convocatoria, seleccionarán a sus delegados que participarán en la Convención Estatal de Delegados a celebrarse el próximo 19 de marzo.</w:t>
      </w:r>
    </w:p>
    <w:p w:rsidR="0023691D" w:rsidRDefault="00120DA8" w:rsidP="00142337">
      <w:pPr>
        <w:jc w:val="both"/>
        <w:rPr>
          <w:rFonts w:ascii="Arial" w:hAnsi="Arial" w:cs="Arial"/>
          <w:sz w:val="24"/>
          <w:szCs w:val="24"/>
        </w:rPr>
      </w:pPr>
      <w:r>
        <w:rPr>
          <w:rFonts w:ascii="Arial" w:hAnsi="Arial" w:cs="Arial"/>
          <w:sz w:val="24"/>
          <w:szCs w:val="24"/>
        </w:rPr>
        <w:t>Durante el evento protocolario,</w:t>
      </w:r>
      <w:r w:rsidR="002C1986">
        <w:rPr>
          <w:rFonts w:ascii="Arial" w:hAnsi="Arial" w:cs="Arial"/>
          <w:sz w:val="24"/>
          <w:szCs w:val="24"/>
        </w:rPr>
        <w:t xml:space="preserve"> celebrado en la sede estatal del tricolor,</w:t>
      </w:r>
      <w:r>
        <w:rPr>
          <w:rFonts w:ascii="Arial" w:hAnsi="Arial" w:cs="Arial"/>
          <w:sz w:val="24"/>
          <w:szCs w:val="24"/>
        </w:rPr>
        <w:t xml:space="preserve"> </w:t>
      </w:r>
      <w:r w:rsidR="0023691D">
        <w:rPr>
          <w:rFonts w:ascii="Arial" w:hAnsi="Arial" w:cs="Arial"/>
          <w:sz w:val="24"/>
          <w:szCs w:val="24"/>
        </w:rPr>
        <w:t xml:space="preserve">el delegado general del Comité Ejecutivo Nacional del PRI en la entidad, Jesús Alberto Aguilar Padilla, afirmó que el tricolor es un partido plural, incluyente y con profunda convicción para encausar y encabezar las causas ciudadanas. </w:t>
      </w:r>
    </w:p>
    <w:p w:rsidR="0023691D" w:rsidRDefault="0023691D" w:rsidP="00142337">
      <w:pPr>
        <w:jc w:val="both"/>
        <w:rPr>
          <w:rFonts w:ascii="Arial" w:hAnsi="Arial" w:cs="Arial"/>
          <w:sz w:val="24"/>
          <w:szCs w:val="24"/>
        </w:rPr>
      </w:pPr>
      <w:r>
        <w:rPr>
          <w:rFonts w:ascii="Arial" w:hAnsi="Arial" w:cs="Arial"/>
          <w:sz w:val="24"/>
          <w:szCs w:val="24"/>
        </w:rPr>
        <w:lastRenderedPageBreak/>
        <w:t>Aguilar Padilla destacó que el PRI es un partido democrático</w:t>
      </w:r>
      <w:r w:rsidR="00142337">
        <w:rPr>
          <w:rFonts w:ascii="Arial" w:hAnsi="Arial" w:cs="Arial"/>
          <w:sz w:val="24"/>
          <w:szCs w:val="24"/>
        </w:rPr>
        <w:t>, incluyente</w:t>
      </w:r>
      <w:r>
        <w:rPr>
          <w:rFonts w:ascii="Arial" w:hAnsi="Arial" w:cs="Arial"/>
          <w:sz w:val="24"/>
          <w:szCs w:val="24"/>
        </w:rPr>
        <w:t xml:space="preserve"> y plural,  y su proceso interno </w:t>
      </w:r>
      <w:r w:rsidR="00142337">
        <w:rPr>
          <w:rFonts w:ascii="Arial" w:hAnsi="Arial" w:cs="Arial"/>
          <w:sz w:val="24"/>
          <w:szCs w:val="24"/>
        </w:rPr>
        <w:t>debe ser</w:t>
      </w:r>
      <w:r>
        <w:rPr>
          <w:rFonts w:ascii="Arial" w:hAnsi="Arial" w:cs="Arial"/>
          <w:sz w:val="24"/>
          <w:szCs w:val="24"/>
        </w:rPr>
        <w:t xml:space="preserve"> un ejemplo de unidad</w:t>
      </w:r>
      <w:r w:rsidR="00142337">
        <w:rPr>
          <w:rFonts w:ascii="Arial" w:hAnsi="Arial" w:cs="Arial"/>
          <w:sz w:val="24"/>
          <w:szCs w:val="24"/>
        </w:rPr>
        <w:t xml:space="preserve"> interna, su principal fortaleza, y abanderar las causas sociales de la ciudadanía nayarita, con quienes el partido hará alianza, para refrendar el triunfo electoral en Nayarit el domingo 4 de junio próximo</w:t>
      </w:r>
      <w:proofErr w:type="gramStart"/>
      <w:r w:rsidR="00142337">
        <w:rPr>
          <w:rFonts w:ascii="Arial" w:hAnsi="Arial" w:cs="Arial"/>
          <w:sz w:val="24"/>
          <w:szCs w:val="24"/>
        </w:rPr>
        <w:t>..</w:t>
      </w:r>
      <w:proofErr w:type="gramEnd"/>
      <w:r>
        <w:rPr>
          <w:rFonts w:ascii="Arial" w:hAnsi="Arial" w:cs="Arial"/>
          <w:sz w:val="24"/>
          <w:szCs w:val="24"/>
        </w:rPr>
        <w:t xml:space="preserve"> </w:t>
      </w:r>
    </w:p>
    <w:p w:rsidR="001A668A" w:rsidRDefault="00142337" w:rsidP="00142337">
      <w:pPr>
        <w:jc w:val="both"/>
        <w:rPr>
          <w:rFonts w:ascii="Arial" w:hAnsi="Arial" w:cs="Arial"/>
          <w:sz w:val="24"/>
          <w:szCs w:val="24"/>
        </w:rPr>
      </w:pPr>
      <w:r>
        <w:rPr>
          <w:rFonts w:ascii="Arial" w:hAnsi="Arial" w:cs="Arial"/>
          <w:sz w:val="24"/>
          <w:szCs w:val="24"/>
        </w:rPr>
        <w:t xml:space="preserve">Por su parte, el presidente del PRI en Nayarit, Juan Carlos Ríos Lara, manifestó que el inicio del proceso interno de su partido arranca en un ambiente de unidad, con la fortaleza que genera su gran alianza con los sectores populares de la entidad, “lo hacemos en un clima de paz y tranquilidad, con un Gobierno del Estado responsable y eficiente, que no ha adquirió deuda pública y ha dejado una </w:t>
      </w:r>
      <w:r w:rsidR="002C1986">
        <w:rPr>
          <w:rFonts w:ascii="Arial" w:hAnsi="Arial" w:cs="Arial"/>
          <w:sz w:val="24"/>
          <w:szCs w:val="24"/>
        </w:rPr>
        <w:t xml:space="preserve">profunda </w:t>
      </w:r>
      <w:r>
        <w:rPr>
          <w:rFonts w:ascii="Arial" w:hAnsi="Arial" w:cs="Arial"/>
          <w:sz w:val="24"/>
          <w:szCs w:val="24"/>
        </w:rPr>
        <w:t xml:space="preserve">huella con la obra pública realizada del gobierno </w:t>
      </w:r>
      <w:proofErr w:type="spellStart"/>
      <w:r>
        <w:rPr>
          <w:rFonts w:ascii="Arial" w:hAnsi="Arial" w:cs="Arial"/>
          <w:sz w:val="24"/>
          <w:szCs w:val="24"/>
        </w:rPr>
        <w:t>priísta</w:t>
      </w:r>
      <w:proofErr w:type="spellEnd"/>
      <w:r>
        <w:rPr>
          <w:rFonts w:ascii="Arial" w:hAnsi="Arial" w:cs="Arial"/>
          <w:sz w:val="24"/>
          <w:szCs w:val="24"/>
        </w:rPr>
        <w:t xml:space="preserve"> de Roberto Sandoval”.</w:t>
      </w:r>
    </w:p>
    <w:p w:rsidR="001A668A" w:rsidRPr="001A668A" w:rsidRDefault="001A668A" w:rsidP="002C1986">
      <w:pPr>
        <w:jc w:val="both"/>
        <w:rPr>
          <w:rFonts w:ascii="Arial" w:hAnsi="Arial" w:cs="Arial"/>
          <w:sz w:val="24"/>
          <w:szCs w:val="24"/>
        </w:rPr>
      </w:pPr>
      <w:r w:rsidRPr="001A668A">
        <w:rPr>
          <w:rFonts w:ascii="Arial" w:hAnsi="Arial" w:cs="Arial"/>
          <w:sz w:val="24"/>
          <w:szCs w:val="24"/>
        </w:rPr>
        <w:t>A</w:t>
      </w:r>
      <w:r w:rsidR="002C1986">
        <w:rPr>
          <w:rFonts w:ascii="Arial" w:hAnsi="Arial" w:cs="Arial"/>
          <w:sz w:val="24"/>
          <w:szCs w:val="24"/>
        </w:rPr>
        <w:t xml:space="preserve"> este evento, con el </w:t>
      </w:r>
      <w:r w:rsidRPr="001A668A">
        <w:rPr>
          <w:rFonts w:ascii="Arial" w:hAnsi="Arial" w:cs="Arial"/>
          <w:sz w:val="24"/>
          <w:szCs w:val="24"/>
        </w:rPr>
        <w:t>que inicia de manera estatutaria el proceso interno para la selección y postulación de</w:t>
      </w:r>
      <w:r w:rsidR="002C1986">
        <w:rPr>
          <w:rFonts w:ascii="Arial" w:hAnsi="Arial" w:cs="Arial"/>
          <w:sz w:val="24"/>
          <w:szCs w:val="24"/>
        </w:rPr>
        <w:t>l candidato a G</w:t>
      </w:r>
      <w:r w:rsidRPr="001A668A">
        <w:rPr>
          <w:rFonts w:ascii="Arial" w:hAnsi="Arial" w:cs="Arial"/>
          <w:sz w:val="24"/>
          <w:szCs w:val="24"/>
        </w:rPr>
        <w:t>obernador de</w:t>
      </w:r>
      <w:r w:rsidR="002C1986">
        <w:rPr>
          <w:rFonts w:ascii="Arial" w:hAnsi="Arial" w:cs="Arial"/>
          <w:sz w:val="24"/>
          <w:szCs w:val="24"/>
        </w:rPr>
        <w:t xml:space="preserve"> Nayarit</w:t>
      </w:r>
      <w:r w:rsidRPr="001A668A">
        <w:rPr>
          <w:rFonts w:ascii="Arial" w:hAnsi="Arial" w:cs="Arial"/>
          <w:sz w:val="24"/>
          <w:szCs w:val="24"/>
        </w:rPr>
        <w:t>, a</w:t>
      </w:r>
      <w:r w:rsidR="002C1986">
        <w:rPr>
          <w:rFonts w:ascii="Arial" w:hAnsi="Arial" w:cs="Arial"/>
          <w:sz w:val="24"/>
          <w:szCs w:val="24"/>
        </w:rPr>
        <w:t>sistieron el secre</w:t>
      </w:r>
      <w:r w:rsidRPr="001A668A">
        <w:rPr>
          <w:rFonts w:ascii="Arial" w:hAnsi="Arial" w:cs="Arial"/>
          <w:sz w:val="24"/>
          <w:szCs w:val="24"/>
        </w:rPr>
        <w:t xml:space="preserve">tario técnico de la Comisión Nacional de Procesos Internos, Abraham </w:t>
      </w:r>
      <w:proofErr w:type="spellStart"/>
      <w:r w:rsidRPr="001A668A">
        <w:rPr>
          <w:rFonts w:ascii="Arial" w:hAnsi="Arial" w:cs="Arial"/>
          <w:sz w:val="24"/>
          <w:szCs w:val="24"/>
        </w:rPr>
        <w:t>Güemez</w:t>
      </w:r>
      <w:proofErr w:type="spellEnd"/>
      <w:r w:rsidRPr="001A668A">
        <w:rPr>
          <w:rFonts w:ascii="Arial" w:hAnsi="Arial" w:cs="Arial"/>
          <w:sz w:val="24"/>
          <w:szCs w:val="24"/>
        </w:rPr>
        <w:t xml:space="preserve"> Castillo</w:t>
      </w:r>
      <w:r w:rsidR="002C1986">
        <w:rPr>
          <w:rFonts w:ascii="Arial" w:hAnsi="Arial" w:cs="Arial"/>
          <w:sz w:val="24"/>
          <w:szCs w:val="24"/>
        </w:rPr>
        <w:t>;</w:t>
      </w:r>
      <w:r w:rsidRPr="001A668A">
        <w:rPr>
          <w:rFonts w:ascii="Arial" w:hAnsi="Arial" w:cs="Arial"/>
          <w:sz w:val="24"/>
          <w:szCs w:val="24"/>
        </w:rPr>
        <w:t xml:space="preserve"> el presidente de la Comisión Estatal de Procesos Internos de</w:t>
      </w:r>
      <w:r w:rsidR="002C1986">
        <w:rPr>
          <w:rFonts w:ascii="Arial" w:hAnsi="Arial" w:cs="Arial"/>
          <w:sz w:val="24"/>
          <w:szCs w:val="24"/>
        </w:rPr>
        <w:t>l PRI, Roberto Ruiz; así como líderes de sectores y organizaciones, y cuadros distinguidos del PRI.</w:t>
      </w:r>
    </w:p>
    <w:p w:rsidR="001A668A" w:rsidRDefault="001A668A" w:rsidP="001A668A">
      <w:pPr>
        <w:rPr>
          <w:rFonts w:ascii="Arial" w:hAnsi="Arial" w:cs="Arial"/>
          <w:sz w:val="24"/>
          <w:szCs w:val="24"/>
        </w:rPr>
      </w:pPr>
    </w:p>
    <w:p w:rsidR="001A668A" w:rsidRPr="001A668A" w:rsidRDefault="001A668A" w:rsidP="001A668A">
      <w:pPr>
        <w:jc w:val="center"/>
        <w:rPr>
          <w:rFonts w:ascii="Arial" w:hAnsi="Arial" w:cs="Arial"/>
          <w:b/>
        </w:rPr>
      </w:pPr>
    </w:p>
    <w:sectPr w:rsidR="001A668A" w:rsidRPr="001A66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8A"/>
    <w:rsid w:val="00120DA8"/>
    <w:rsid w:val="00142337"/>
    <w:rsid w:val="001A668A"/>
    <w:rsid w:val="001E34E7"/>
    <w:rsid w:val="0023691D"/>
    <w:rsid w:val="002C1986"/>
    <w:rsid w:val="00571F58"/>
    <w:rsid w:val="00E409EC"/>
    <w:rsid w:val="00F4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19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19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2</cp:revision>
  <dcterms:created xsi:type="dcterms:W3CDTF">2017-01-28T02:05:00Z</dcterms:created>
  <dcterms:modified xsi:type="dcterms:W3CDTF">2017-01-28T02:05:00Z</dcterms:modified>
</cp:coreProperties>
</file>