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82" w:rsidRDefault="00A5069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drawing>
          <wp:inline distT="0" distB="0" distL="0" distR="0" wp14:anchorId="267CE8D1">
            <wp:extent cx="932815" cy="1097280"/>
            <wp:effectExtent l="0" t="0" r="63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069F" w:rsidRPr="00A84AA0" w:rsidRDefault="00A5069F" w:rsidP="00A5069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84AA0">
        <w:rPr>
          <w:rFonts w:ascii="Arial" w:hAnsi="Arial" w:cs="Arial"/>
          <w:b/>
          <w:sz w:val="24"/>
          <w:szCs w:val="24"/>
          <w:u w:val="single"/>
        </w:rPr>
        <w:t>BOLETIN DE PRENSA</w:t>
      </w:r>
    </w:p>
    <w:p w:rsidR="00012DE6" w:rsidRDefault="00012DE6" w:rsidP="00A84AA0">
      <w:pPr>
        <w:jc w:val="right"/>
        <w:rPr>
          <w:rFonts w:ascii="Arial" w:hAnsi="Arial" w:cs="Arial"/>
          <w:sz w:val="16"/>
          <w:szCs w:val="16"/>
        </w:rPr>
      </w:pPr>
    </w:p>
    <w:p w:rsidR="00A5069F" w:rsidRPr="00012DE6" w:rsidRDefault="00012DE6" w:rsidP="00A84AA0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LUNES 30 DE ENERO DE 2017</w:t>
      </w:r>
    </w:p>
    <w:p w:rsidR="00012DE6" w:rsidRDefault="00012DE6" w:rsidP="00A5069F">
      <w:pPr>
        <w:jc w:val="center"/>
        <w:rPr>
          <w:rFonts w:ascii="Arial Black" w:hAnsi="Arial Black" w:cs="Arial"/>
          <w:b/>
        </w:rPr>
      </w:pPr>
    </w:p>
    <w:p w:rsidR="00A03505" w:rsidRPr="00A84AA0" w:rsidRDefault="007A4CD0" w:rsidP="00A5069F">
      <w:pPr>
        <w:jc w:val="center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SOCIEDAD NAYARITA VITAL EN LA</w:t>
      </w:r>
      <w:r w:rsidR="00A84AA0" w:rsidRPr="00A84AA0">
        <w:rPr>
          <w:rFonts w:ascii="Arial Black" w:hAnsi="Arial Black" w:cs="Arial"/>
          <w:b/>
        </w:rPr>
        <w:t xml:space="preserve"> PLATAFORMA DEL PRI</w:t>
      </w:r>
    </w:p>
    <w:p w:rsidR="00A03505" w:rsidRPr="00A84AA0" w:rsidRDefault="00A84AA0" w:rsidP="00A84AA0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A84AA0">
        <w:rPr>
          <w:rFonts w:ascii="Arial" w:hAnsi="Arial" w:cs="Arial"/>
          <w:b/>
        </w:rPr>
        <w:t>SE</w:t>
      </w:r>
      <w:r w:rsidR="00A03505" w:rsidRPr="00A84AA0">
        <w:rPr>
          <w:rFonts w:ascii="Arial" w:hAnsi="Arial" w:cs="Arial"/>
          <w:b/>
        </w:rPr>
        <w:t xml:space="preserve"> REALIZÓ FORO ESTATAL DE </w:t>
      </w:r>
      <w:r>
        <w:rPr>
          <w:rFonts w:ascii="Arial" w:hAnsi="Arial" w:cs="Arial"/>
          <w:b/>
        </w:rPr>
        <w:t xml:space="preserve">CONCLUSIONES DE </w:t>
      </w:r>
      <w:r w:rsidR="00A03505" w:rsidRPr="00A84AA0">
        <w:rPr>
          <w:rFonts w:ascii="Arial" w:hAnsi="Arial" w:cs="Arial"/>
          <w:b/>
        </w:rPr>
        <w:t>CONSULTA CIUDADANA</w:t>
      </w:r>
    </w:p>
    <w:p w:rsidR="00A5069F" w:rsidRDefault="00A5069F" w:rsidP="00A5069F">
      <w:pPr>
        <w:jc w:val="both"/>
        <w:rPr>
          <w:rFonts w:ascii="Arial" w:hAnsi="Arial" w:cs="Arial"/>
        </w:rPr>
      </w:pPr>
    </w:p>
    <w:p w:rsidR="00A84AA0" w:rsidRDefault="007A4CD0" w:rsidP="00A50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la participación activa de la ciudadanía nayarita, e</w:t>
      </w:r>
      <w:r w:rsidR="00A84AA0">
        <w:rPr>
          <w:rFonts w:ascii="Arial" w:hAnsi="Arial" w:cs="Arial"/>
        </w:rPr>
        <w:t>l Partido Revolucionario Institucional celebró este domingo el Foro Estatal de Conclusiones de Consulta Ciudadana para la integración de la Plataforma Electoral 2017-2021 “</w:t>
      </w:r>
      <w:r w:rsidR="000161F1">
        <w:rPr>
          <w:rFonts w:ascii="Arial" w:hAnsi="Arial" w:cs="Arial"/>
        </w:rPr>
        <w:t xml:space="preserve">Acción con Visión por Nayarit”, reuniendo todas las opiniones y propuestas presentadas por la sociedad y militancia </w:t>
      </w:r>
      <w:proofErr w:type="spellStart"/>
      <w:r w:rsidR="000161F1">
        <w:rPr>
          <w:rFonts w:ascii="Arial" w:hAnsi="Arial" w:cs="Arial"/>
        </w:rPr>
        <w:t>priísta</w:t>
      </w:r>
      <w:proofErr w:type="spellEnd"/>
      <w:r w:rsidR="000161F1">
        <w:rPr>
          <w:rFonts w:ascii="Arial" w:hAnsi="Arial" w:cs="Arial"/>
        </w:rPr>
        <w:t>, en los veinte foros municipales que se desarrollaron</w:t>
      </w:r>
      <w:r>
        <w:rPr>
          <w:rFonts w:ascii="Arial" w:hAnsi="Arial" w:cs="Arial"/>
        </w:rPr>
        <w:t xml:space="preserve"> simultáneamente</w:t>
      </w:r>
      <w:r w:rsidR="000161F1">
        <w:rPr>
          <w:rFonts w:ascii="Arial" w:hAnsi="Arial" w:cs="Arial"/>
        </w:rPr>
        <w:t xml:space="preserve"> bajo la coordinación de la Fundación de Colosio filial Nayarit y la Secretaría Técnica del Consejo Político Estatal.</w:t>
      </w:r>
    </w:p>
    <w:p w:rsidR="00A84AA0" w:rsidRDefault="000161F1" w:rsidP="00A50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sede estatal del tricolor, se presentaron las conclusiones con las aportaciones ciudadanas, así como de sectores, organizaciones y militantes, mismas que se registraron en las mesas temáticas de </w:t>
      </w:r>
      <w:r w:rsidRPr="000161F1">
        <w:rPr>
          <w:rFonts w:ascii="Arial" w:hAnsi="Arial" w:cs="Arial"/>
        </w:rPr>
        <w:t>Gobernanza y Participación Ciudadana; Seguridad y Justicia para Todos; Crecimiento Económico y Empleo de Calidad; Desarrollo e Inclusión Social; Educación de Calidad Efectiva; Medio Ambiente y Sustentabilidad; Equidad de Género e Igualdad de Oportunidades; Oportunidades y Retos para la Juventud; Desarrollo Regional Incluyente y Sociedad Digital para Todos.</w:t>
      </w:r>
    </w:p>
    <w:p w:rsidR="000161F1" w:rsidRDefault="000161F1" w:rsidP="00A50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este evento, el Secretario Técnico de la Comisión Política Estatal, Trinidad Espinosa Martínez, dio a conocer que una vez que</w:t>
      </w:r>
      <w:r w:rsidRPr="000161F1">
        <w:rPr>
          <w:rFonts w:ascii="Arial" w:hAnsi="Arial" w:cs="Arial"/>
        </w:rPr>
        <w:t xml:space="preserve"> los int</w:t>
      </w:r>
      <w:r>
        <w:rPr>
          <w:rFonts w:ascii="Arial" w:hAnsi="Arial" w:cs="Arial"/>
        </w:rPr>
        <w:t xml:space="preserve">egrantes de </w:t>
      </w:r>
      <w:r w:rsidRPr="000161F1">
        <w:rPr>
          <w:rFonts w:ascii="Arial" w:hAnsi="Arial" w:cs="Arial"/>
        </w:rPr>
        <w:t>la Comisión Estatal Redactora</w:t>
      </w:r>
      <w:r>
        <w:rPr>
          <w:rFonts w:ascii="Arial" w:hAnsi="Arial" w:cs="Arial"/>
        </w:rPr>
        <w:t xml:space="preserve"> concluya con la integración de</w:t>
      </w:r>
      <w:r w:rsidR="007A4C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7A4CD0">
        <w:rPr>
          <w:rFonts w:ascii="Arial" w:hAnsi="Arial" w:cs="Arial"/>
        </w:rPr>
        <w:t>as conclusiones en el</w:t>
      </w:r>
      <w:r>
        <w:rPr>
          <w:rFonts w:ascii="Arial" w:hAnsi="Arial" w:cs="Arial"/>
        </w:rPr>
        <w:t xml:space="preserve"> documento final</w:t>
      </w:r>
      <w:r w:rsidR="007A4CD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161F1">
        <w:rPr>
          <w:rFonts w:ascii="Arial" w:hAnsi="Arial" w:cs="Arial"/>
        </w:rPr>
        <w:t xml:space="preserve">que se </w:t>
      </w:r>
      <w:r>
        <w:rPr>
          <w:rFonts w:ascii="Arial" w:hAnsi="Arial" w:cs="Arial"/>
        </w:rPr>
        <w:t>presentaron y relataron en</w:t>
      </w:r>
      <w:r w:rsidR="00012DE6">
        <w:rPr>
          <w:rFonts w:ascii="Arial" w:hAnsi="Arial" w:cs="Arial"/>
        </w:rPr>
        <w:t xml:space="preserve"> dicho</w:t>
      </w:r>
      <w:r>
        <w:rPr>
          <w:rFonts w:ascii="Arial" w:hAnsi="Arial" w:cs="Arial"/>
        </w:rPr>
        <w:t xml:space="preserve"> Foro Estatal, </w:t>
      </w:r>
      <w:r w:rsidR="007A4CD0">
        <w:rPr>
          <w:rFonts w:ascii="Arial" w:hAnsi="Arial" w:cs="Arial"/>
        </w:rPr>
        <w:t xml:space="preserve">la Plataforma Electoral </w:t>
      </w:r>
      <w:r>
        <w:rPr>
          <w:rFonts w:ascii="Arial" w:hAnsi="Arial" w:cs="Arial"/>
        </w:rPr>
        <w:t>será</w:t>
      </w:r>
      <w:r w:rsidR="007A4CD0">
        <w:rPr>
          <w:rFonts w:ascii="Arial" w:hAnsi="Arial" w:cs="Arial"/>
        </w:rPr>
        <w:t xml:space="preserve"> remitida </w:t>
      </w:r>
      <w:r w:rsidR="007A4CD0" w:rsidRPr="007A4CD0">
        <w:rPr>
          <w:rFonts w:ascii="Arial" w:hAnsi="Arial" w:cs="Arial"/>
        </w:rPr>
        <w:t>al Consejo Político Estatal del partido y posteriormente, al Consejo</w:t>
      </w:r>
      <w:r w:rsidR="007A4CD0">
        <w:rPr>
          <w:rFonts w:ascii="Arial" w:hAnsi="Arial" w:cs="Arial"/>
        </w:rPr>
        <w:t xml:space="preserve"> General del Instituto Estatal Electoral de Nayarit.</w:t>
      </w:r>
    </w:p>
    <w:p w:rsidR="00A03505" w:rsidRDefault="007A4CD0" w:rsidP="00A50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representación del presidente del Comité Directivo Estatal del PRI, Juan Carlos Ríos Lara, el secretario de Acción Electoral, Miguel Espejo Cruz, </w:t>
      </w:r>
      <w:r w:rsidR="00012DE6">
        <w:rPr>
          <w:rFonts w:ascii="Arial" w:hAnsi="Arial" w:cs="Arial"/>
        </w:rPr>
        <w:t>celebró la participación de los ciudadanos, de simpatizantes y militantes, señalando</w:t>
      </w:r>
      <w:r>
        <w:rPr>
          <w:rFonts w:ascii="Arial" w:hAnsi="Arial" w:cs="Arial"/>
        </w:rPr>
        <w:t xml:space="preserve"> que </w:t>
      </w:r>
      <w:r w:rsidR="00012DE6">
        <w:rPr>
          <w:rFonts w:ascii="Arial" w:hAnsi="Arial" w:cs="Arial"/>
        </w:rPr>
        <w:t xml:space="preserve">el objetivo de </w:t>
      </w:r>
      <w:r>
        <w:rPr>
          <w:rFonts w:ascii="Arial" w:hAnsi="Arial" w:cs="Arial"/>
        </w:rPr>
        <w:t>l</w:t>
      </w:r>
      <w:r w:rsidR="00A5069F" w:rsidRPr="00A5069F">
        <w:rPr>
          <w:rFonts w:ascii="Arial" w:hAnsi="Arial" w:cs="Arial"/>
        </w:rPr>
        <w:t xml:space="preserve">os foros </w:t>
      </w:r>
      <w:r>
        <w:rPr>
          <w:rFonts w:ascii="Arial" w:hAnsi="Arial" w:cs="Arial"/>
        </w:rPr>
        <w:lastRenderedPageBreak/>
        <w:t>realizados para la elaboración de la</w:t>
      </w:r>
      <w:r w:rsidR="00A5069F" w:rsidRPr="00A5069F">
        <w:rPr>
          <w:rFonts w:ascii="Arial" w:hAnsi="Arial" w:cs="Arial"/>
        </w:rPr>
        <w:t xml:space="preserve"> Platafo</w:t>
      </w:r>
      <w:r>
        <w:rPr>
          <w:rFonts w:ascii="Arial" w:hAnsi="Arial" w:cs="Arial"/>
        </w:rPr>
        <w:t>rma</w:t>
      </w:r>
      <w:r w:rsidR="00A5069F">
        <w:rPr>
          <w:rFonts w:ascii="Arial" w:hAnsi="Arial" w:cs="Arial"/>
        </w:rPr>
        <w:t xml:space="preserve"> </w:t>
      </w:r>
      <w:r w:rsidR="00012DE6">
        <w:rPr>
          <w:rFonts w:ascii="Arial" w:hAnsi="Arial" w:cs="Arial"/>
        </w:rPr>
        <w:t>es</w:t>
      </w:r>
      <w:r w:rsidR="00A5069F" w:rsidRPr="00A5069F">
        <w:rPr>
          <w:rFonts w:ascii="Arial" w:hAnsi="Arial" w:cs="Arial"/>
        </w:rPr>
        <w:t xml:space="preserve"> establecer mediante </w:t>
      </w:r>
      <w:r w:rsidR="00A84AA0">
        <w:rPr>
          <w:rFonts w:ascii="Arial" w:hAnsi="Arial" w:cs="Arial"/>
        </w:rPr>
        <w:t>la interacción directa con la ciudadanía nayarita</w:t>
      </w:r>
      <w:r w:rsidR="00A5069F">
        <w:rPr>
          <w:rFonts w:ascii="Arial" w:hAnsi="Arial" w:cs="Arial"/>
        </w:rPr>
        <w:t xml:space="preserve">, una estrategia </w:t>
      </w:r>
      <w:r w:rsidR="00A5069F" w:rsidRPr="00A5069F">
        <w:rPr>
          <w:rFonts w:ascii="Arial" w:hAnsi="Arial" w:cs="Arial"/>
        </w:rPr>
        <w:t>que per</w:t>
      </w:r>
      <w:r w:rsidR="00A84AA0">
        <w:rPr>
          <w:rFonts w:ascii="Arial" w:hAnsi="Arial" w:cs="Arial"/>
        </w:rPr>
        <w:t>mita posicionar el mensaje del p</w:t>
      </w:r>
      <w:r>
        <w:rPr>
          <w:rFonts w:ascii="Arial" w:hAnsi="Arial" w:cs="Arial"/>
        </w:rPr>
        <w:t>artido y</w:t>
      </w:r>
      <w:r w:rsidR="00A5069F" w:rsidRPr="00A5069F">
        <w:rPr>
          <w:rFonts w:ascii="Arial" w:hAnsi="Arial" w:cs="Arial"/>
        </w:rPr>
        <w:t xml:space="preserve"> </w:t>
      </w:r>
      <w:r w:rsidR="00012DE6">
        <w:rPr>
          <w:rFonts w:ascii="Arial" w:hAnsi="Arial" w:cs="Arial"/>
        </w:rPr>
        <w:t xml:space="preserve">sobre todo </w:t>
      </w:r>
      <w:r w:rsidR="00A5069F" w:rsidRPr="00A5069F">
        <w:rPr>
          <w:rFonts w:ascii="Arial" w:hAnsi="Arial" w:cs="Arial"/>
        </w:rPr>
        <w:t>expresar propuestas de</w:t>
      </w:r>
      <w:r w:rsidR="00A5069F">
        <w:rPr>
          <w:rFonts w:ascii="Arial" w:hAnsi="Arial" w:cs="Arial"/>
        </w:rPr>
        <w:t xml:space="preserve"> solución que permita acceder a </w:t>
      </w:r>
      <w:r w:rsidR="00A5069F" w:rsidRPr="00A5069F">
        <w:rPr>
          <w:rFonts w:ascii="Arial" w:hAnsi="Arial" w:cs="Arial"/>
        </w:rPr>
        <w:t xml:space="preserve">una verdadera </w:t>
      </w:r>
      <w:r>
        <w:rPr>
          <w:rFonts w:ascii="Arial" w:hAnsi="Arial" w:cs="Arial"/>
        </w:rPr>
        <w:t xml:space="preserve">democracia con justicia social. </w:t>
      </w:r>
      <w:r>
        <w:t>”</w:t>
      </w:r>
      <w:r w:rsidRPr="007A4CD0">
        <w:rPr>
          <w:rFonts w:ascii="Arial" w:hAnsi="Arial" w:cs="Arial"/>
        </w:rPr>
        <w:t>Esta plataforma será convertida en programas y acciones c</w:t>
      </w:r>
      <w:r>
        <w:rPr>
          <w:rFonts w:ascii="Arial" w:hAnsi="Arial" w:cs="Arial"/>
        </w:rPr>
        <w:t>oncreta</w:t>
      </w:r>
      <w:r w:rsidRPr="007A4CD0">
        <w:rPr>
          <w:rFonts w:ascii="Arial" w:hAnsi="Arial" w:cs="Arial"/>
        </w:rPr>
        <w:t xml:space="preserve">s para el bienestar </w:t>
      </w:r>
      <w:r>
        <w:rPr>
          <w:rFonts w:ascii="Arial" w:hAnsi="Arial" w:cs="Arial"/>
        </w:rPr>
        <w:t>de</w:t>
      </w:r>
      <w:r w:rsidR="00012DE6">
        <w:rPr>
          <w:rFonts w:ascii="Arial" w:hAnsi="Arial" w:cs="Arial"/>
        </w:rPr>
        <w:t xml:space="preserve"> los nayaritas</w:t>
      </w:r>
      <w:r>
        <w:rPr>
          <w:rFonts w:ascii="Arial" w:hAnsi="Arial" w:cs="Arial"/>
        </w:rPr>
        <w:t>, además respaldarán los proyectos de transformación emprendidos en el estado y el país, reiteró.</w:t>
      </w:r>
    </w:p>
    <w:p w:rsidR="00012DE6" w:rsidRDefault="00012DE6" w:rsidP="00A50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Asistieron al Foro Estatal de Conclusiones, el presidente del ICADEP, Filial Nayarit, Efraín Barrios Castañeda; el presidente estatal de Fundación Colosio, Alberto Rivera Domínguez; la representante del Grupo Parlamentario del PRI en el Congreso local, diputada Sofía Bautista Zambrano; la líder estatal del ONMPRI, diputada </w:t>
      </w:r>
      <w:proofErr w:type="spellStart"/>
      <w:r>
        <w:rPr>
          <w:rFonts w:ascii="Arial" w:hAnsi="Arial" w:cs="Arial"/>
        </w:rPr>
        <w:t>Jassive</w:t>
      </w:r>
      <w:proofErr w:type="spellEnd"/>
      <w:r>
        <w:rPr>
          <w:rFonts w:ascii="Arial" w:hAnsi="Arial" w:cs="Arial"/>
        </w:rPr>
        <w:t xml:space="preserve"> Durán Macías; la Secretaría Jurídica y de Transparencia, Ariadna Lucía García; así como representantes de sectores y organizaciones, al igual que líderes municipales del PRI.  </w:t>
      </w:r>
    </w:p>
    <w:p w:rsidR="007A4CD0" w:rsidRPr="007A4CD0" w:rsidRDefault="007A4CD0" w:rsidP="00A5069F">
      <w:pPr>
        <w:jc w:val="both"/>
        <w:rPr>
          <w:rFonts w:ascii="Arial" w:hAnsi="Arial" w:cs="Arial"/>
        </w:rPr>
      </w:pPr>
    </w:p>
    <w:sectPr w:rsidR="007A4CD0" w:rsidRPr="007A4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D75B2"/>
    <w:multiLevelType w:val="hybridMultilevel"/>
    <w:tmpl w:val="F2EE43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B9"/>
    <w:rsid w:val="00012DE6"/>
    <w:rsid w:val="000161F1"/>
    <w:rsid w:val="00465282"/>
    <w:rsid w:val="007A4CD0"/>
    <w:rsid w:val="00A03505"/>
    <w:rsid w:val="00A5069F"/>
    <w:rsid w:val="00A84AA0"/>
    <w:rsid w:val="00C9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6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84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6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84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PRENSA</cp:lastModifiedBy>
  <cp:revision>2</cp:revision>
  <dcterms:created xsi:type="dcterms:W3CDTF">2017-01-30T21:47:00Z</dcterms:created>
  <dcterms:modified xsi:type="dcterms:W3CDTF">2017-01-30T21:47:00Z</dcterms:modified>
</cp:coreProperties>
</file>