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9F" w:rsidRDefault="007C309F" w:rsidP="007C309F">
      <w:pPr>
        <w:rPr>
          <w:rFonts w:ascii="Arial Black" w:hAnsi="Arial Black" w:cs="Arial"/>
          <w:sz w:val="28"/>
          <w:szCs w:val="28"/>
        </w:rPr>
      </w:pPr>
    </w:p>
    <w:p w:rsidR="007C309F" w:rsidRPr="007C309F" w:rsidRDefault="007C309F" w:rsidP="007C309F">
      <w:pPr>
        <w:rPr>
          <w:rFonts w:ascii="Arial Black" w:hAnsi="Arial Black" w:cs="Arial"/>
          <w:sz w:val="24"/>
          <w:szCs w:val="24"/>
        </w:rPr>
      </w:pPr>
      <w:r w:rsidRPr="007C309F">
        <w:rPr>
          <w:rFonts w:ascii="Arial Black" w:hAnsi="Arial Black" w:cs="Arial"/>
          <w:sz w:val="24"/>
          <w:szCs w:val="24"/>
        </w:rPr>
        <w:t xml:space="preserve">YOLANDA DE LA TORRE VALDÉS                                                 </w:t>
      </w:r>
      <w:r w:rsidRPr="007C309F">
        <w:rPr>
          <w:rFonts w:ascii="Arial Black" w:hAnsi="Arial Black" w:cs="Arial"/>
          <w:sz w:val="24"/>
          <w:szCs w:val="24"/>
        </w:rPr>
        <w:t>Senadora de la República</w:t>
      </w:r>
    </w:p>
    <w:p w:rsidR="007C309F" w:rsidRPr="007C309F" w:rsidRDefault="007C309F" w:rsidP="007C309F">
      <w:pPr>
        <w:rPr>
          <w:rFonts w:ascii="Arial Black" w:hAnsi="Arial Black" w:cs="Arial"/>
          <w:sz w:val="28"/>
          <w:szCs w:val="28"/>
        </w:rPr>
      </w:pPr>
      <w:r w:rsidRPr="007C309F">
        <w:rPr>
          <w:rFonts w:ascii="Arial Black" w:hAnsi="Arial Black" w:cs="Arial"/>
          <w:sz w:val="28"/>
          <w:szCs w:val="28"/>
        </w:rPr>
        <w:t>Primeros 88 años del PRI</w:t>
      </w:r>
    </w:p>
    <w:p w:rsidR="00EB24EC" w:rsidRDefault="007C309F" w:rsidP="007C309F">
      <w:pPr>
        <w:rPr>
          <w:rFonts w:ascii="Arial" w:hAnsi="Arial" w:cs="Arial"/>
          <w:b/>
        </w:rPr>
      </w:pPr>
      <w:r w:rsidRPr="007C309F">
        <w:rPr>
          <w:rFonts w:ascii="Arial" w:hAnsi="Arial" w:cs="Arial"/>
          <w:b/>
        </w:rPr>
        <w:t>CEN del PRI Jueves, 09 de marzo de 2017</w:t>
      </w:r>
    </w:p>
    <w:p w:rsidR="007C309F" w:rsidRPr="007C309F" w:rsidRDefault="007C309F" w:rsidP="007C309F">
      <w:pPr>
        <w:jc w:val="both"/>
        <w:rPr>
          <w:rFonts w:ascii="Arial" w:hAnsi="Arial" w:cs="Arial"/>
          <w:b/>
          <w:sz w:val="24"/>
          <w:szCs w:val="24"/>
        </w:rPr>
      </w:pPr>
    </w:p>
    <w:p w:rsidR="007C309F" w:rsidRPr="007C309F" w:rsidRDefault="007C309F" w:rsidP="007C309F">
      <w:pPr>
        <w:jc w:val="both"/>
        <w:rPr>
          <w:rFonts w:ascii="Arial" w:hAnsi="Arial" w:cs="Arial"/>
          <w:sz w:val="24"/>
          <w:szCs w:val="24"/>
        </w:rPr>
      </w:pPr>
      <w:r w:rsidRPr="007C309F">
        <w:rPr>
          <w:rFonts w:ascii="Arial" w:hAnsi="Arial" w:cs="Arial"/>
          <w:sz w:val="24"/>
          <w:szCs w:val="24"/>
        </w:rPr>
        <w:t>En medio de profundos replanteamientos, pero fuerte, disciplinado, sólido y fuertemente apegado a nuestra patria que es México, el Partido Revolucionario Institucional (PRI) celebró el pasado sábado 88 años de existencia, tiempo durante el que ha contribuido a gestar a una nación moderna, líder en América Latina y destacada a nivel global por su activa participación en el acontecer económico y social.</w:t>
      </w:r>
    </w:p>
    <w:p w:rsidR="007C309F" w:rsidRPr="007C309F" w:rsidRDefault="007C309F" w:rsidP="007C309F">
      <w:pPr>
        <w:jc w:val="both"/>
        <w:rPr>
          <w:rFonts w:ascii="Arial" w:hAnsi="Arial" w:cs="Arial"/>
          <w:sz w:val="24"/>
          <w:szCs w:val="24"/>
        </w:rPr>
      </w:pPr>
      <w:r w:rsidRPr="007C309F">
        <w:rPr>
          <w:rFonts w:ascii="Arial" w:hAnsi="Arial" w:cs="Arial"/>
          <w:sz w:val="24"/>
          <w:szCs w:val="24"/>
        </w:rPr>
        <w:t>El PRI surgió hacia el final de los años 20 del siglo pasado, impulsado por el general Plutarco Elías Calles, junto con otros líderes de la Revolución Mexicana, que en su momento supieron leer la necesidad que existía de superar la era de caudillos que se vivía tras la lucha derivada de la salida de Porfirio Díaz del poder, lo que hacía necesario basar el desarrollo de nuestro país en la fortaleza de sus instituciones y no de sus líderes, con lo que se evitaría en el futuro nuevas tentaciones de eternizarse en el poder para otros mandatarios.</w:t>
      </w:r>
    </w:p>
    <w:p w:rsidR="007C309F" w:rsidRPr="007C309F" w:rsidRDefault="007C309F" w:rsidP="007C309F">
      <w:pPr>
        <w:jc w:val="both"/>
        <w:rPr>
          <w:rFonts w:ascii="Arial" w:hAnsi="Arial" w:cs="Arial"/>
          <w:sz w:val="24"/>
          <w:szCs w:val="24"/>
        </w:rPr>
      </w:pPr>
      <w:r w:rsidRPr="007C309F">
        <w:rPr>
          <w:rFonts w:ascii="Arial" w:hAnsi="Arial" w:cs="Arial"/>
          <w:sz w:val="24"/>
          <w:szCs w:val="24"/>
        </w:rPr>
        <w:t>Es así que, bajo Gobiernos en principio del Partido Nacional Revolucionario (PNR), de la Revolución Mexicana (PRM) y Revolucionario Institucional (PRI), que es el apelativo que finalmente se le quedó, fueron tomando forma las principales instituciones que hoy dan forma al Estado mexicano, como el Instituto Mexicano del Seguro Social (IMSS) y el Instituto de Seguridad y Servicios Sociales de los Trabajadores del Estado (ISSSTE), que hoy hacen de la seguridad social una realidad verdaderamente consolidada en México, brindando a la población una mayor garantía de servicios de salud que la que tienen incluso en naciones tan desarrolladas como Estados Unidos.</w:t>
      </w:r>
    </w:p>
    <w:p w:rsidR="007C309F" w:rsidRPr="007C309F" w:rsidRDefault="007C309F" w:rsidP="007C309F">
      <w:pPr>
        <w:jc w:val="both"/>
        <w:rPr>
          <w:rFonts w:ascii="Arial" w:hAnsi="Arial" w:cs="Arial"/>
          <w:sz w:val="24"/>
          <w:szCs w:val="24"/>
        </w:rPr>
      </w:pPr>
      <w:r w:rsidRPr="007C309F">
        <w:rPr>
          <w:rFonts w:ascii="Arial" w:hAnsi="Arial" w:cs="Arial"/>
          <w:sz w:val="24"/>
          <w:szCs w:val="24"/>
        </w:rPr>
        <w:t xml:space="preserve">Por otra parte, el PRI siempre ha acercado a importantes personalidades de la cultura y la educación a sus Gobiernos, lo que ha llevado a contar con la colaboración de personalidades como José Vasconcelos en administraciones </w:t>
      </w:r>
      <w:proofErr w:type="spellStart"/>
      <w:r w:rsidRPr="007C309F">
        <w:rPr>
          <w:rFonts w:ascii="Arial" w:hAnsi="Arial" w:cs="Arial"/>
          <w:sz w:val="24"/>
          <w:szCs w:val="24"/>
        </w:rPr>
        <w:t>priístas</w:t>
      </w:r>
      <w:proofErr w:type="spellEnd"/>
      <w:r w:rsidRPr="007C309F">
        <w:rPr>
          <w:rFonts w:ascii="Arial" w:hAnsi="Arial" w:cs="Arial"/>
          <w:sz w:val="24"/>
          <w:szCs w:val="24"/>
        </w:rPr>
        <w:t xml:space="preserve">, con lo que se dio forma a instituciones de la importancia de la Secretaría de Educación Pública (SEP) y grandes campus de educación superior, como la Ciudad Universitaria (CU) de la Universidad Nacional Autónoma de México </w:t>
      </w:r>
      <w:r w:rsidRPr="007C309F">
        <w:rPr>
          <w:rFonts w:ascii="Arial" w:hAnsi="Arial" w:cs="Arial"/>
          <w:sz w:val="24"/>
          <w:szCs w:val="24"/>
        </w:rPr>
        <w:lastRenderedPageBreak/>
        <w:t>(UNAM). En tal sentido, cabe recordar que durante la administración del general Lázaro Cárdenas del Río, fue fundado el Instituto Politécnico Nacional (IPN), donde se han forjado varios de los más importantes ingenieros de nuestro país e incluso de este continente.</w:t>
      </w:r>
    </w:p>
    <w:p w:rsidR="007C309F" w:rsidRPr="007C309F" w:rsidRDefault="007C309F" w:rsidP="007C309F">
      <w:pPr>
        <w:jc w:val="both"/>
        <w:rPr>
          <w:rFonts w:ascii="Arial" w:hAnsi="Arial" w:cs="Arial"/>
          <w:sz w:val="24"/>
          <w:szCs w:val="24"/>
        </w:rPr>
      </w:pPr>
      <w:r w:rsidRPr="007C309F">
        <w:rPr>
          <w:rFonts w:ascii="Arial" w:hAnsi="Arial" w:cs="Arial"/>
          <w:sz w:val="24"/>
          <w:szCs w:val="24"/>
        </w:rPr>
        <w:t>Hoy el PRI, en ocasión de su aniversario 88, se encuentra nuevamente en la Presidencia de la República, tras una alternancia en la que no le faltaron agoreros del final, pero contando el partido con militantes de primera línea y de amplia experiencia política, lejos de llegar a un final, supo reagruparse y competir en las nuevas condiciones que marca la evolución democrática que el propio instituto impulsó. Es por ello que en la celebración llevada a cabo en el auditorio Plutarco Elías Calles, el presidente Enrique Peña Nieto destacó que “el PRI es un partido que sabe acordar, que pacta para gobernar y para transformar”, lo que se aprecia en las reformas estructurales impulsadas en este sexenio, con la participación en el Poder Legislativo de diputados y senadores de la oposición.</w:t>
      </w:r>
    </w:p>
    <w:p w:rsidR="007C309F" w:rsidRPr="007C309F" w:rsidRDefault="007C309F" w:rsidP="007C309F">
      <w:pPr>
        <w:jc w:val="both"/>
        <w:rPr>
          <w:rFonts w:ascii="Arial" w:hAnsi="Arial" w:cs="Arial"/>
          <w:sz w:val="24"/>
          <w:szCs w:val="24"/>
        </w:rPr>
      </w:pPr>
      <w:r w:rsidRPr="007C309F">
        <w:rPr>
          <w:rFonts w:ascii="Arial" w:hAnsi="Arial" w:cs="Arial"/>
          <w:sz w:val="24"/>
          <w:szCs w:val="24"/>
        </w:rPr>
        <w:t>Por su parte, el líder nacional del PRI, Enrique Ochoa Reza, expresó que “La historia no miente. El PRI es responsable de haberle dado a la nación mexicana estabilidad constitucional, sin interrupción alguna”, lo que implica una verdad de gran peso, ya que México fue la única nación latinoamericana que no debió enfrentar golpes de Estado durante el siglo XX, lo que dio continuidad a nuestro desarrollo y liderazgo en la región. De ese tamaño es la contribución histórica del PRI en la historia de México, lo que celebramos en sus primeros 88 años de existencia.</w:t>
      </w:r>
    </w:p>
    <w:p w:rsidR="007C309F" w:rsidRPr="007C309F" w:rsidRDefault="007C309F" w:rsidP="007C309F">
      <w:pPr>
        <w:jc w:val="both"/>
        <w:rPr>
          <w:rFonts w:ascii="Arial" w:hAnsi="Arial" w:cs="Arial"/>
          <w:sz w:val="24"/>
          <w:szCs w:val="24"/>
        </w:rPr>
      </w:pPr>
      <w:r w:rsidRPr="007C309F">
        <w:rPr>
          <w:rFonts w:ascii="Arial" w:hAnsi="Arial" w:cs="Arial"/>
          <w:sz w:val="24"/>
          <w:szCs w:val="24"/>
        </w:rPr>
        <w:t>* Senadora de la República</w:t>
      </w:r>
    </w:p>
    <w:p w:rsidR="007C309F" w:rsidRPr="007C309F" w:rsidRDefault="007C309F" w:rsidP="007C309F">
      <w:pPr>
        <w:jc w:val="both"/>
        <w:rPr>
          <w:rFonts w:ascii="Arial" w:hAnsi="Arial" w:cs="Arial"/>
          <w:sz w:val="24"/>
          <w:szCs w:val="24"/>
        </w:rPr>
      </w:pPr>
      <w:r w:rsidRPr="007C309F">
        <w:rPr>
          <w:rFonts w:ascii="Arial" w:hAnsi="Arial" w:cs="Arial"/>
          <w:sz w:val="24"/>
          <w:szCs w:val="24"/>
        </w:rPr>
        <w:t>yolandadelatorre@senado.gob.mx</w:t>
      </w:r>
    </w:p>
    <w:p w:rsidR="007C309F" w:rsidRPr="007C309F" w:rsidRDefault="007C309F" w:rsidP="007C309F">
      <w:pPr>
        <w:jc w:val="both"/>
        <w:rPr>
          <w:rFonts w:ascii="Arial" w:hAnsi="Arial" w:cs="Arial"/>
          <w:sz w:val="24"/>
          <w:szCs w:val="24"/>
        </w:rPr>
      </w:pPr>
      <w:proofErr w:type="spellStart"/>
      <w:r w:rsidRPr="007C309F">
        <w:rPr>
          <w:rFonts w:ascii="Arial" w:hAnsi="Arial" w:cs="Arial"/>
          <w:sz w:val="24"/>
          <w:szCs w:val="24"/>
        </w:rPr>
        <w:t>YolandaDeLaTorreV</w:t>
      </w:r>
      <w:proofErr w:type="spellEnd"/>
    </w:p>
    <w:p w:rsidR="007C309F" w:rsidRPr="007C309F" w:rsidRDefault="007C309F" w:rsidP="007C309F">
      <w:pPr>
        <w:jc w:val="both"/>
        <w:rPr>
          <w:rFonts w:ascii="Arial" w:hAnsi="Arial" w:cs="Arial"/>
          <w:sz w:val="24"/>
          <w:szCs w:val="24"/>
        </w:rPr>
      </w:pPr>
      <w:r w:rsidRPr="007C309F">
        <w:rPr>
          <w:rFonts w:ascii="Arial" w:hAnsi="Arial" w:cs="Arial"/>
          <w:sz w:val="24"/>
          <w:szCs w:val="24"/>
        </w:rPr>
        <w:t>@</w:t>
      </w:r>
      <w:proofErr w:type="spellStart"/>
      <w:r w:rsidRPr="007C309F">
        <w:rPr>
          <w:rFonts w:ascii="Arial" w:hAnsi="Arial" w:cs="Arial"/>
          <w:sz w:val="24"/>
          <w:szCs w:val="24"/>
        </w:rPr>
        <w:t>Yoladelatorre</w:t>
      </w:r>
      <w:bookmarkStart w:id="0" w:name="_GoBack"/>
      <w:bookmarkEnd w:id="0"/>
      <w:proofErr w:type="spellEnd"/>
    </w:p>
    <w:sectPr w:rsidR="007C309F" w:rsidRPr="007C3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9F"/>
    <w:rsid w:val="007C309F"/>
    <w:rsid w:val="00EB2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2017-03-13T20:35:00Z</dcterms:created>
  <dcterms:modified xsi:type="dcterms:W3CDTF">2017-03-13T20:39:00Z</dcterms:modified>
</cp:coreProperties>
</file>