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E81B02" w:rsidRPr="001438F9" w:rsidRDefault="0032376E" w:rsidP="00652D7D">
      <w:pPr>
        <w:pStyle w:val="Sinespaciado"/>
        <w:jc w:val="right"/>
        <w:rPr>
          <w:rFonts w:ascii="Arial" w:hAnsi="Arial" w:cs="Arial"/>
          <w:sz w:val="24"/>
        </w:rPr>
      </w:pPr>
      <w:r w:rsidRPr="001438F9">
        <w:rPr>
          <w:rFonts w:ascii="Arial" w:hAnsi="Arial" w:cs="Arial"/>
          <w:sz w:val="24"/>
        </w:rPr>
        <w:t xml:space="preserve">Oaxaca de Juárez, </w:t>
      </w:r>
      <w:proofErr w:type="spellStart"/>
      <w:r w:rsidRPr="001438F9">
        <w:rPr>
          <w:rFonts w:ascii="Arial" w:hAnsi="Arial" w:cs="Arial"/>
          <w:sz w:val="24"/>
        </w:rPr>
        <w:t>Oax</w:t>
      </w:r>
      <w:proofErr w:type="spellEnd"/>
      <w:r w:rsidRPr="001438F9">
        <w:rPr>
          <w:rFonts w:ascii="Arial" w:hAnsi="Arial" w:cs="Arial"/>
          <w:sz w:val="24"/>
        </w:rPr>
        <w:t>., 08</w:t>
      </w:r>
      <w:r w:rsidR="00E81B02" w:rsidRPr="001438F9">
        <w:rPr>
          <w:rFonts w:ascii="Arial" w:hAnsi="Arial" w:cs="Arial"/>
          <w:sz w:val="24"/>
        </w:rPr>
        <w:t xml:space="preserve"> de septiembre de 2017</w:t>
      </w:r>
    </w:p>
    <w:p w:rsidR="004350E6" w:rsidRPr="001438F9" w:rsidRDefault="004350E6" w:rsidP="00BF3787">
      <w:pPr>
        <w:spacing w:line="360" w:lineRule="auto"/>
        <w:jc w:val="both"/>
        <w:rPr>
          <w:rFonts w:ascii="Arial" w:hAnsi="Arial" w:cs="Arial"/>
          <w:sz w:val="24"/>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r w:rsidRPr="001438F9">
        <w:rPr>
          <w:rFonts w:ascii="Arial" w:hAnsi="Arial" w:cs="Arial"/>
          <w:b/>
          <w:bCs/>
          <w:color w:val="000000"/>
          <w:szCs w:val="22"/>
        </w:rPr>
        <w:t>Respalda PRI proyecto de ecoturismo en San Andrés Ixtlahuaca</w:t>
      </w: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r w:rsidRPr="001438F9">
        <w:rPr>
          <w:rFonts w:ascii="Arial" w:hAnsi="Arial" w:cs="Arial"/>
          <w:b/>
          <w:bCs/>
          <w:color w:val="000000"/>
          <w:szCs w:val="22"/>
        </w:rPr>
        <w:t>* Dirigentes estatales hacen entrega de mil árboles de pino a integrantes del cabildo de esta comunidad</w:t>
      </w: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bookmarkStart w:id="0" w:name="_GoBack"/>
      <w:bookmarkEnd w:id="0"/>
      <w:r w:rsidRPr="001438F9">
        <w:rPr>
          <w:rFonts w:ascii="Arial" w:hAnsi="Arial" w:cs="Arial"/>
          <w:color w:val="000000"/>
          <w:szCs w:val="22"/>
        </w:rPr>
        <w:t>“En el Partido Revolucionario Institucional damos respuesta y resultados a la gestión entre la Comisión Nacional Forestal (</w:t>
      </w:r>
      <w:proofErr w:type="spellStart"/>
      <w:r w:rsidRPr="001438F9">
        <w:rPr>
          <w:rFonts w:ascii="Arial" w:hAnsi="Arial" w:cs="Arial"/>
          <w:color w:val="000000"/>
          <w:szCs w:val="22"/>
        </w:rPr>
        <w:t>Conafor</w:t>
      </w:r>
      <w:proofErr w:type="spellEnd"/>
      <w:r w:rsidRPr="001438F9">
        <w:rPr>
          <w:rFonts w:ascii="Arial" w:hAnsi="Arial" w:cs="Arial"/>
          <w:color w:val="000000"/>
          <w:szCs w:val="22"/>
        </w:rPr>
        <w:t>) y el presidente municipal de San Andrés Ixtlahuaca, Luis Javier Hernández López, a quien se le otorgaron mil árboles de pino, los cuales servirán para reforestar su municipio”, refirió Germán Espinosa Santibáñez, presidente del CDE del PRI.</w:t>
      </w: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r w:rsidRPr="001438F9">
        <w:rPr>
          <w:rFonts w:ascii="Arial" w:hAnsi="Arial" w:cs="Arial"/>
          <w:color w:val="000000"/>
          <w:szCs w:val="22"/>
        </w:rPr>
        <w:t xml:space="preserve">Al encabezar la entrega junto con la secretaria general del Comité Directivo Estatal, Julieta </w:t>
      </w:r>
      <w:proofErr w:type="spellStart"/>
      <w:r w:rsidRPr="001438F9">
        <w:rPr>
          <w:rFonts w:ascii="Arial" w:hAnsi="Arial" w:cs="Arial"/>
          <w:color w:val="000000"/>
          <w:szCs w:val="22"/>
        </w:rPr>
        <w:t>Famania</w:t>
      </w:r>
      <w:proofErr w:type="spellEnd"/>
      <w:r w:rsidRPr="001438F9">
        <w:rPr>
          <w:rFonts w:ascii="Arial" w:hAnsi="Arial" w:cs="Arial"/>
          <w:color w:val="000000"/>
          <w:szCs w:val="22"/>
        </w:rPr>
        <w:t xml:space="preserve"> Ruiz y el secretario de Acción y Gestión Social del PRI Oaxaca, Manuel Delgado Domínguez, Espinosa Santibáñez dijo que con esta entrega se cumple una de las directrices del instituto político en materia ambiental que tiene que ver con la reforestación de la mayor cantidad de áreas verdes, en este caso con esta comunidad de los Valles Centrales.</w:t>
      </w: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r w:rsidRPr="001438F9">
        <w:rPr>
          <w:rFonts w:ascii="Arial" w:hAnsi="Arial" w:cs="Arial"/>
          <w:color w:val="000000"/>
          <w:szCs w:val="22"/>
        </w:rPr>
        <w:t xml:space="preserve">En tanto, al hacer la entrega simbólica de los arbolitos de pino en la sede estatal del PRI, Julieta </w:t>
      </w:r>
      <w:proofErr w:type="spellStart"/>
      <w:r w:rsidRPr="001438F9">
        <w:rPr>
          <w:rFonts w:ascii="Arial" w:hAnsi="Arial" w:cs="Arial"/>
          <w:color w:val="000000"/>
          <w:szCs w:val="22"/>
        </w:rPr>
        <w:t>Famania</w:t>
      </w:r>
      <w:proofErr w:type="spellEnd"/>
      <w:r w:rsidRPr="001438F9">
        <w:rPr>
          <w:rFonts w:ascii="Arial" w:hAnsi="Arial" w:cs="Arial"/>
          <w:color w:val="000000"/>
          <w:szCs w:val="22"/>
        </w:rPr>
        <w:t xml:space="preserve"> indicó que acciones como ésta dan cuenta del alto compromiso social que tiene el Revolucionario Institucional con el medio ambiente del estado.</w:t>
      </w: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r w:rsidRPr="001438F9">
        <w:rPr>
          <w:rFonts w:ascii="Arial" w:hAnsi="Arial" w:cs="Arial"/>
          <w:color w:val="000000"/>
          <w:szCs w:val="22"/>
        </w:rPr>
        <w:t xml:space="preserve">“Para lograr un Oaxaca verde y sustentable --como lo impulsa la agenda del gobierno de Alejandro </w:t>
      </w:r>
      <w:proofErr w:type="spellStart"/>
      <w:r w:rsidRPr="001438F9">
        <w:rPr>
          <w:rFonts w:ascii="Arial" w:hAnsi="Arial" w:cs="Arial"/>
          <w:color w:val="000000"/>
          <w:szCs w:val="22"/>
        </w:rPr>
        <w:t>Murat</w:t>
      </w:r>
      <w:proofErr w:type="spellEnd"/>
      <w:r w:rsidRPr="001438F9">
        <w:rPr>
          <w:rFonts w:ascii="Arial" w:hAnsi="Arial" w:cs="Arial"/>
          <w:color w:val="000000"/>
          <w:szCs w:val="22"/>
        </w:rPr>
        <w:t xml:space="preserve"> Hinojosa-- es necesario trabajar con acciones específicas que involucren a la sociedad con el gobierno para construir un medio ambiente más sano que nos permita una mejor calidad de vida para quienes vivimos aquí”, precisó la secretaria general.</w:t>
      </w: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r w:rsidRPr="001438F9">
        <w:rPr>
          <w:rFonts w:ascii="Arial" w:hAnsi="Arial" w:cs="Arial"/>
          <w:color w:val="000000"/>
          <w:szCs w:val="22"/>
        </w:rPr>
        <w:t>Por su parte, Delfino Sánchez Ramírez, regidor de Hacienda, quien acudió en representación del edil de San Andrés Ixtlahuaca, indicó que los árboles de pino los utilizarán para reforestar los cerros y lomas de su municipio.</w:t>
      </w: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p>
    <w:p w:rsidR="001438F9" w:rsidRPr="001438F9" w:rsidRDefault="001438F9" w:rsidP="001438F9">
      <w:pPr>
        <w:pStyle w:val="xmsonormal"/>
        <w:shd w:val="clear" w:color="auto" w:fill="FFFFFF"/>
        <w:spacing w:before="0" w:beforeAutospacing="0" w:after="0" w:afterAutospacing="0"/>
        <w:jc w:val="both"/>
        <w:rPr>
          <w:rFonts w:ascii="Arial" w:hAnsi="Arial" w:cs="Arial"/>
          <w:color w:val="000000"/>
          <w:szCs w:val="22"/>
        </w:rPr>
      </w:pPr>
      <w:r w:rsidRPr="001438F9">
        <w:rPr>
          <w:rFonts w:ascii="Arial" w:hAnsi="Arial" w:cs="Arial"/>
          <w:color w:val="000000"/>
          <w:szCs w:val="22"/>
        </w:rPr>
        <w:t>Tras agradecer la bienvenida de la dirigencia priista explicó que con dicha acción apuntalarán un proyecto de ecoturismo que comprende 16 hectáreas de terreno, trabajos en los que intervienen el presidente municipal y los integrantes de los comisariados Ejidal y Comunal de San Andrés Ixtlahuaca.</w:t>
      </w:r>
    </w:p>
    <w:p w:rsidR="001438F9" w:rsidRPr="001438F9" w:rsidRDefault="001438F9" w:rsidP="001438F9">
      <w:pPr>
        <w:spacing w:line="360" w:lineRule="auto"/>
        <w:jc w:val="center"/>
        <w:rPr>
          <w:rFonts w:ascii="Arial" w:hAnsi="Arial" w:cs="Arial"/>
          <w:b/>
          <w:sz w:val="24"/>
        </w:rPr>
      </w:pPr>
      <w:proofErr w:type="spellStart"/>
      <w:r w:rsidRPr="001438F9">
        <w:rPr>
          <w:rFonts w:ascii="Arial" w:hAnsi="Arial" w:cs="Arial"/>
          <w:b/>
          <w:sz w:val="24"/>
        </w:rPr>
        <w:t>Ooo</w:t>
      </w:r>
      <w:proofErr w:type="spellEnd"/>
      <w:r w:rsidRPr="001438F9">
        <w:rPr>
          <w:rFonts w:ascii="Arial" w:hAnsi="Arial" w:cs="Arial"/>
          <w:b/>
          <w:sz w:val="24"/>
        </w:rPr>
        <w:t>…</w:t>
      </w:r>
      <w:proofErr w:type="spellStart"/>
      <w:r w:rsidRPr="001438F9">
        <w:rPr>
          <w:rFonts w:ascii="Arial" w:hAnsi="Arial" w:cs="Arial"/>
          <w:b/>
          <w:sz w:val="24"/>
        </w:rPr>
        <w:t>ooo</w:t>
      </w:r>
      <w:proofErr w:type="spellEnd"/>
    </w:p>
    <w:sectPr w:rsidR="001438F9" w:rsidRPr="001438F9" w:rsidSect="00CF4EB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5A" w:rsidRDefault="00FF535A" w:rsidP="00652D7D">
      <w:pPr>
        <w:spacing w:after="0" w:line="240" w:lineRule="auto"/>
      </w:pPr>
      <w:r>
        <w:separator/>
      </w:r>
    </w:p>
  </w:endnote>
  <w:endnote w:type="continuationSeparator" w:id="0">
    <w:p w:rsidR="00FF535A" w:rsidRDefault="00FF535A"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6E" w:rsidRDefault="0032376E">
    <w:pPr>
      <w:pStyle w:val="Piedepgina"/>
    </w:pPr>
    <w:r>
      <w:rPr>
        <w:noProof/>
        <w:lang w:eastAsia="es-MX"/>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3"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Content>
                              <w:p w:rsidR="0032376E" w:rsidRPr="00D32BE5" w:rsidRDefault="0032376E"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32376E" w:rsidRPr="00D32BE5" w:rsidRDefault="0032376E" w:rsidP="00652D7D">
                            <w:pPr>
                              <w:pStyle w:val="Encabezado"/>
                              <w:rPr>
                                <w:color w:val="FFFFFF" w:themeColor="background1"/>
                              </w:rPr>
                            </w:pPr>
                          </w:p>
                        </w:txbxContent>
                      </wps:txbx>
                      <wps:bodyPr rot="0" vert="horz" wrap="square" lIns="91440" tIns="45720" rIns="91440" bIns="45720" anchor="t" anchorCtr="0" upright="1">
                        <a:noAutofit/>
                      </wps:bodyPr>
                    </wps:wsp>
                    <wps:wsp>
                      <wps:cNvPr id="14"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76E" w:rsidRPr="00AB41DE" w:rsidRDefault="0032376E"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wps:txbx>
                      <wps:bodyPr rot="0" vert="horz" wrap="square" lIns="91440" tIns="45720" rIns="91440" bIns="45720" anchor="t" anchorCtr="0" upright="1">
                        <a:noAutofit/>
                      </wps:bodyPr>
                    </wps:wsp>
                    <wps:wsp>
                      <wps:cNvPr id="328"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Content>
                        <w:p w:rsidR="0032376E" w:rsidRPr="00D32BE5" w:rsidRDefault="0032376E"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32376E" w:rsidRPr="00D32BE5" w:rsidRDefault="0032376E" w:rsidP="00652D7D">
                      <w:pPr>
                        <w:pStyle w:val="Encabezado"/>
                        <w:rPr>
                          <w:color w:val="FFFFFF" w:themeColor="background1"/>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32376E" w:rsidRPr="00AB41DE" w:rsidRDefault="0032376E"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5A" w:rsidRDefault="00FF535A" w:rsidP="00652D7D">
      <w:pPr>
        <w:spacing w:after="0" w:line="240" w:lineRule="auto"/>
      </w:pPr>
      <w:r>
        <w:separator/>
      </w:r>
    </w:p>
  </w:footnote>
  <w:footnote w:type="continuationSeparator" w:id="0">
    <w:p w:rsidR="00FF535A" w:rsidRDefault="00FF535A"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6E" w:rsidRDefault="0032376E">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32376E" w:rsidRDefault="003237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947A7"/>
    <w:multiLevelType w:val="hybridMultilevel"/>
    <w:tmpl w:val="4DCC2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43"/>
    <w:rsid w:val="00030F44"/>
    <w:rsid w:val="00052853"/>
    <w:rsid w:val="000614B7"/>
    <w:rsid w:val="00123D62"/>
    <w:rsid w:val="001438F9"/>
    <w:rsid w:val="001B375F"/>
    <w:rsid w:val="001D75F8"/>
    <w:rsid w:val="002140F0"/>
    <w:rsid w:val="00240637"/>
    <w:rsid w:val="0029458A"/>
    <w:rsid w:val="002A1D64"/>
    <w:rsid w:val="002A3EE8"/>
    <w:rsid w:val="0032376E"/>
    <w:rsid w:val="00324BE8"/>
    <w:rsid w:val="00395888"/>
    <w:rsid w:val="004350E6"/>
    <w:rsid w:val="00525359"/>
    <w:rsid w:val="005C03C9"/>
    <w:rsid w:val="00652D7D"/>
    <w:rsid w:val="00671843"/>
    <w:rsid w:val="00685E0C"/>
    <w:rsid w:val="00686189"/>
    <w:rsid w:val="007432FF"/>
    <w:rsid w:val="00756DA6"/>
    <w:rsid w:val="00767837"/>
    <w:rsid w:val="00987905"/>
    <w:rsid w:val="009B55C8"/>
    <w:rsid w:val="00A12A75"/>
    <w:rsid w:val="00A839F9"/>
    <w:rsid w:val="00B36959"/>
    <w:rsid w:val="00BF1149"/>
    <w:rsid w:val="00BF3787"/>
    <w:rsid w:val="00C80D55"/>
    <w:rsid w:val="00C854AB"/>
    <w:rsid w:val="00CE783D"/>
    <w:rsid w:val="00CF4EB5"/>
    <w:rsid w:val="00E81B02"/>
    <w:rsid w:val="00E94519"/>
    <w:rsid w:val="00F067C1"/>
    <w:rsid w:val="00FF5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7A121-0CC3-46A1-999A-2816BDC0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3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Prrafodelista">
    <w:name w:val="List Paragraph"/>
    <w:basedOn w:val="Normal"/>
    <w:uiPriority w:val="34"/>
    <w:qFormat/>
    <w:rsid w:val="00E81B02"/>
    <w:pPr>
      <w:ind w:left="720"/>
      <w:contextualSpacing/>
    </w:pPr>
  </w:style>
  <w:style w:type="paragraph" w:customStyle="1" w:styleId="xmsonormal">
    <w:name w:val="x_msonormal"/>
    <w:basedOn w:val="Normal"/>
    <w:rsid w:val="001438F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USUARIO</cp:lastModifiedBy>
  <cp:revision>8</cp:revision>
  <cp:lastPrinted>2016-12-02T19:01:00Z</cp:lastPrinted>
  <dcterms:created xsi:type="dcterms:W3CDTF">2017-01-22T02:32:00Z</dcterms:created>
  <dcterms:modified xsi:type="dcterms:W3CDTF">2017-09-08T06:27:00Z</dcterms:modified>
</cp:coreProperties>
</file>