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54AB" w:rsidRDefault="00C854AB" w:rsidP="00652D7D">
      <w:pPr>
        <w:pStyle w:val="Sinespaciado"/>
        <w:jc w:val="right"/>
        <w:rPr>
          <w:rFonts w:ascii="Arial" w:hAnsi="Arial" w:cs="Arial"/>
          <w:b/>
        </w:rPr>
      </w:pPr>
    </w:p>
    <w:p w:rsidR="00C854AB" w:rsidRDefault="00C854AB" w:rsidP="00C854AB">
      <w:pPr>
        <w:pStyle w:val="Sinespaciad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PARTIDO REVOLUCIONARIO INSTITUCIONAL</w:t>
      </w:r>
    </w:p>
    <w:p w:rsidR="00BE5568" w:rsidRDefault="00BE5568" w:rsidP="00C854AB">
      <w:pPr>
        <w:pStyle w:val="Sinespaciad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Comité Directivo Estatal Oaxaca</w:t>
      </w:r>
    </w:p>
    <w:p w:rsidR="00C854AB" w:rsidRDefault="00C854AB" w:rsidP="00C854AB">
      <w:pPr>
        <w:pStyle w:val="Sinespaciad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Coordinación de Comunicación Institucional</w:t>
      </w:r>
    </w:p>
    <w:p w:rsidR="00C854AB" w:rsidRDefault="00C854AB" w:rsidP="00652D7D">
      <w:pPr>
        <w:pStyle w:val="Sinespaciado"/>
        <w:jc w:val="right"/>
        <w:rPr>
          <w:rFonts w:ascii="Arial" w:hAnsi="Arial" w:cs="Arial"/>
          <w:b/>
        </w:rPr>
      </w:pPr>
    </w:p>
    <w:p w:rsidR="00C854AB" w:rsidRPr="007343B8" w:rsidRDefault="007343B8" w:rsidP="00652D7D">
      <w:pPr>
        <w:pStyle w:val="Sinespaciado"/>
        <w:jc w:val="right"/>
        <w:rPr>
          <w:rFonts w:ascii="Arial" w:hAnsi="Arial" w:cs="Arial"/>
          <w:sz w:val="18"/>
          <w:szCs w:val="18"/>
        </w:rPr>
      </w:pPr>
      <w:r w:rsidRPr="007343B8">
        <w:rPr>
          <w:rFonts w:ascii="Arial" w:hAnsi="Arial" w:cs="Arial"/>
          <w:sz w:val="18"/>
          <w:szCs w:val="18"/>
        </w:rPr>
        <w:t xml:space="preserve">Oaxaca de Juárez, </w:t>
      </w:r>
      <w:proofErr w:type="spellStart"/>
      <w:r w:rsidRPr="007343B8">
        <w:rPr>
          <w:rFonts w:ascii="Arial" w:hAnsi="Arial" w:cs="Arial"/>
          <w:sz w:val="18"/>
          <w:szCs w:val="18"/>
        </w:rPr>
        <w:t>Oax</w:t>
      </w:r>
      <w:proofErr w:type="spellEnd"/>
      <w:r w:rsidRPr="007343B8">
        <w:rPr>
          <w:rFonts w:ascii="Arial" w:hAnsi="Arial" w:cs="Arial"/>
          <w:sz w:val="18"/>
          <w:szCs w:val="18"/>
        </w:rPr>
        <w:t>., 17 de noviembre de 2017</w:t>
      </w:r>
    </w:p>
    <w:p w:rsidR="007343B8" w:rsidRDefault="007343B8" w:rsidP="007343B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lang w:eastAsia="es-MX"/>
        </w:rPr>
      </w:pPr>
    </w:p>
    <w:p w:rsidR="007343B8" w:rsidRDefault="007343B8" w:rsidP="007343B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lang w:eastAsia="es-MX"/>
        </w:rPr>
      </w:pPr>
    </w:p>
    <w:p w:rsidR="007343B8" w:rsidRDefault="007343B8" w:rsidP="007343B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lang w:eastAsia="es-MX"/>
        </w:rPr>
      </w:pPr>
    </w:p>
    <w:p w:rsidR="007343B8" w:rsidRDefault="007343B8" w:rsidP="007343B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lang w:eastAsia="es-MX"/>
        </w:rPr>
      </w:pPr>
      <w:r w:rsidRPr="007343B8">
        <w:rPr>
          <w:rFonts w:ascii="Arial" w:eastAsia="Times New Roman" w:hAnsi="Arial" w:cs="Arial"/>
          <w:b/>
          <w:bCs/>
          <w:color w:val="000000"/>
          <w:lang w:eastAsia="es-MX"/>
        </w:rPr>
        <w:t xml:space="preserve">AGRADECE PRI PARTICIPACIÓN CIUDADANA </w:t>
      </w:r>
    </w:p>
    <w:p w:rsidR="007343B8" w:rsidRPr="007343B8" w:rsidRDefault="007343B8" w:rsidP="007343B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7343B8">
        <w:rPr>
          <w:rFonts w:ascii="Arial" w:eastAsia="Times New Roman" w:hAnsi="Arial" w:cs="Arial"/>
          <w:b/>
          <w:bCs/>
          <w:color w:val="000000"/>
          <w:lang w:eastAsia="es-MX"/>
        </w:rPr>
        <w:t>PARA</w:t>
      </w:r>
      <w:r>
        <w:rPr>
          <w:rFonts w:ascii="Arial" w:eastAsia="Times New Roman" w:hAnsi="Arial" w:cs="Arial"/>
          <w:b/>
          <w:bCs/>
          <w:color w:val="000000"/>
          <w:lang w:eastAsia="es-MX"/>
        </w:rPr>
        <w:t xml:space="preserve"> </w:t>
      </w:r>
      <w:r w:rsidRPr="007343B8">
        <w:rPr>
          <w:rFonts w:ascii="Arial" w:eastAsia="Times New Roman" w:hAnsi="Arial" w:cs="Arial"/>
          <w:b/>
          <w:bCs/>
          <w:color w:val="000000"/>
          <w:lang w:eastAsia="es-MX"/>
        </w:rPr>
        <w:t>CONSTRUIR PLATAFORMA ELECTORAL</w:t>
      </w:r>
    </w:p>
    <w:p w:rsidR="007343B8" w:rsidRPr="007343B8" w:rsidRDefault="007343B8" w:rsidP="007343B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7343B8">
        <w:rPr>
          <w:rFonts w:ascii="Arial" w:eastAsia="Times New Roman" w:hAnsi="Arial" w:cs="Arial"/>
          <w:color w:val="000000"/>
          <w:lang w:eastAsia="es-MX"/>
        </w:rPr>
        <w:t> </w:t>
      </w:r>
    </w:p>
    <w:p w:rsidR="007343B8" w:rsidRPr="007343B8" w:rsidRDefault="007343B8" w:rsidP="007343B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7343B8">
        <w:rPr>
          <w:rFonts w:ascii="Arial" w:eastAsia="Times New Roman" w:hAnsi="Arial" w:cs="Arial"/>
          <w:color w:val="000000"/>
          <w:lang w:eastAsia="es-MX"/>
        </w:rPr>
        <w:t>El presidente estatal del PRI, Germán Espinosa Santibáñez, agradeció a la militancia y ciudadanía oaxaqueña por haber participado en las mesas de los foros de consulta para integrar la Plataforma Político Electoral 2018-2024.</w:t>
      </w:r>
    </w:p>
    <w:p w:rsidR="007343B8" w:rsidRPr="007343B8" w:rsidRDefault="007343B8" w:rsidP="007343B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es-MX"/>
        </w:rPr>
      </w:pPr>
    </w:p>
    <w:p w:rsidR="007343B8" w:rsidRPr="007343B8" w:rsidRDefault="007343B8" w:rsidP="007343B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7343B8">
        <w:rPr>
          <w:rFonts w:ascii="Arial" w:eastAsia="Times New Roman" w:hAnsi="Arial" w:cs="Arial"/>
          <w:color w:val="000000"/>
          <w:lang w:eastAsia="es-MX"/>
        </w:rPr>
        <w:t>Dijo que gracias a la participación de los oaxaqueños se compilaron una serie de ideas y propuestas que reflejan el sentir de la ciudadanía y que formarán parte de la oferta política del Partido Revolucionario Institucional, el próximo año.</w:t>
      </w:r>
    </w:p>
    <w:p w:rsidR="007343B8" w:rsidRPr="007343B8" w:rsidRDefault="007343B8" w:rsidP="007343B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es-MX"/>
        </w:rPr>
      </w:pPr>
    </w:p>
    <w:p w:rsidR="007343B8" w:rsidRPr="007343B8" w:rsidRDefault="007343B8" w:rsidP="007343B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7343B8">
        <w:rPr>
          <w:rFonts w:ascii="Arial" w:eastAsia="Times New Roman" w:hAnsi="Arial" w:cs="Arial"/>
          <w:color w:val="000000"/>
          <w:lang w:eastAsia="es-MX"/>
        </w:rPr>
        <w:t>Destacó el interés de las organizaciones, agrupaciones civiles, académicos, profesionistas y demás personas que participaron en las Mesas Especializadas y los Foros Regionales ‘Hablemos por Oaxaca’, manifestando de este modo un compromiso muy claro con el desarrollo del estado.</w:t>
      </w:r>
    </w:p>
    <w:p w:rsidR="007343B8" w:rsidRPr="007343B8" w:rsidRDefault="007343B8" w:rsidP="007343B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es-MX"/>
        </w:rPr>
      </w:pPr>
    </w:p>
    <w:p w:rsidR="007343B8" w:rsidRPr="007343B8" w:rsidRDefault="007343B8" w:rsidP="007343B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7343B8">
        <w:rPr>
          <w:rFonts w:ascii="Arial" w:eastAsia="Times New Roman" w:hAnsi="Arial" w:cs="Arial"/>
          <w:color w:val="000000"/>
          <w:lang w:eastAsia="es-MX"/>
        </w:rPr>
        <w:t xml:space="preserve">“Somos el partido que toma en cuenta a la sociedad para estructurar una propuesta política que además de responder a las necesidades de la gente, respalde las acciones de gobierno de Alejandro </w:t>
      </w:r>
      <w:proofErr w:type="spellStart"/>
      <w:r w:rsidRPr="007343B8">
        <w:rPr>
          <w:rFonts w:ascii="Arial" w:eastAsia="Times New Roman" w:hAnsi="Arial" w:cs="Arial"/>
          <w:color w:val="000000"/>
          <w:lang w:eastAsia="es-MX"/>
        </w:rPr>
        <w:t>Murat</w:t>
      </w:r>
      <w:proofErr w:type="spellEnd"/>
      <w:r w:rsidRPr="007343B8">
        <w:rPr>
          <w:rFonts w:ascii="Arial" w:eastAsia="Times New Roman" w:hAnsi="Arial" w:cs="Arial"/>
          <w:color w:val="000000"/>
          <w:lang w:eastAsia="es-MX"/>
        </w:rPr>
        <w:t xml:space="preserve"> Hinojosa que abonen al cumplimiento del Plan Estatal de Desarrollo</w:t>
      </w:r>
      <w:r w:rsidR="007F2C77">
        <w:rPr>
          <w:rFonts w:ascii="Arial" w:eastAsia="Times New Roman" w:hAnsi="Arial" w:cs="Arial"/>
          <w:color w:val="000000"/>
          <w:lang w:eastAsia="es-MX"/>
        </w:rPr>
        <w:t xml:space="preserve"> y el crecimiento de Oaxaca</w:t>
      </w:r>
      <w:r w:rsidRPr="007343B8">
        <w:rPr>
          <w:rFonts w:ascii="Arial" w:eastAsia="Times New Roman" w:hAnsi="Arial" w:cs="Arial"/>
          <w:color w:val="000000"/>
          <w:lang w:eastAsia="es-MX"/>
        </w:rPr>
        <w:t>”, dijo.  </w:t>
      </w:r>
    </w:p>
    <w:p w:rsidR="007343B8" w:rsidRPr="007343B8" w:rsidRDefault="007343B8" w:rsidP="007343B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bookmarkStart w:id="0" w:name="_GoBack"/>
      <w:bookmarkEnd w:id="0"/>
    </w:p>
    <w:p w:rsidR="007343B8" w:rsidRPr="007343B8" w:rsidRDefault="007343B8" w:rsidP="007343B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7343B8">
        <w:rPr>
          <w:rFonts w:ascii="Arial" w:eastAsia="Times New Roman" w:hAnsi="Arial" w:cs="Arial"/>
          <w:color w:val="000000"/>
          <w:lang w:eastAsia="es-MX"/>
        </w:rPr>
        <w:t>Finalmente, Espinosa Santibáñez reiteró su agradecimiento a la militancia y ciudadanía por este esfuerzo conjunto que deja en claro que el Revolucionario Institucional siempre caminará al lado de los oaxaqueños.</w:t>
      </w:r>
    </w:p>
    <w:p w:rsidR="004350E6" w:rsidRDefault="007343B8" w:rsidP="00BF3787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</w:t>
      </w:r>
    </w:p>
    <w:p w:rsidR="004350E6" w:rsidRDefault="004350E6" w:rsidP="00BF3787">
      <w:pPr>
        <w:spacing w:line="360" w:lineRule="auto"/>
        <w:jc w:val="both"/>
        <w:rPr>
          <w:rFonts w:ascii="Arial" w:hAnsi="Arial" w:cs="Arial"/>
          <w:sz w:val="24"/>
        </w:rPr>
      </w:pPr>
    </w:p>
    <w:p w:rsidR="004350E6" w:rsidRDefault="004350E6" w:rsidP="001D75F8">
      <w:pPr>
        <w:jc w:val="both"/>
        <w:rPr>
          <w:rFonts w:ascii="Arial" w:hAnsi="Arial" w:cs="Arial"/>
          <w:sz w:val="24"/>
        </w:rPr>
      </w:pPr>
    </w:p>
    <w:p w:rsidR="001D75F8" w:rsidRPr="00767837" w:rsidRDefault="001D75F8" w:rsidP="00767837">
      <w:pPr>
        <w:jc w:val="center"/>
        <w:rPr>
          <w:rFonts w:ascii="Arial" w:hAnsi="Arial" w:cs="Arial"/>
          <w:b/>
        </w:rPr>
      </w:pPr>
    </w:p>
    <w:sectPr w:rsidR="001D75F8" w:rsidRPr="00767837" w:rsidSect="00CF4EB5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79A1" w:rsidRDefault="008B79A1" w:rsidP="00652D7D">
      <w:pPr>
        <w:spacing w:after="0" w:line="240" w:lineRule="auto"/>
      </w:pPr>
      <w:r>
        <w:separator/>
      </w:r>
    </w:p>
  </w:endnote>
  <w:endnote w:type="continuationSeparator" w:id="0">
    <w:p w:rsidR="008B79A1" w:rsidRDefault="008B79A1" w:rsidP="00652D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2D7D" w:rsidRDefault="008B79A1">
    <w:pPr>
      <w:pStyle w:val="Piedepgina"/>
    </w:pPr>
    <w:r>
      <w:rPr>
        <w:noProof/>
        <w:lang w:eastAsia="es-MX"/>
      </w:rPr>
      <w:pict>
        <v:group id="Group 1" o:spid="_x0000_s2049" style="position:absolute;margin-left:0;margin-top:0;width:580.05pt;height:27.35pt;z-index:251658240;mso-position-horizontal:center;mso-position-horizontal-relative:page;mso-position-vertical:top;mso-position-vertical-relative:line" coordorigin="321,14850" coordsize="11601,5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">
          <v:rect id="Rectangle 2" o:spid="_x0000_s2050" style="position:absolute;left:374;top:14903;width:9346;height:43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/WucEA&#10;AADbAAAADwAAAGRycy9kb3ducmV2LnhtbERPTYvCMBC9C/6HMII3TVdBpGssZaEgy17UevA2NGNb&#10;tpnUJtrqrzcLC97m8T5nkwymEXfqXG1Zwcc8AkFcWF1zqSA/ZrM1COeRNTaWScGDHCTb8WiDsbY9&#10;7+l+8KUIIexiVFB538ZSuqIig25uW+LAXWxn0AfYlVJ32Idw08hFFK2kwZpDQ4UtfVVU/B5uRsHP&#10;iW+PfBddv/N1+sRzn116kyk1nQzpJwhPg3+L/907HeYv4e+XcIDcv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5/1rnBAAAA2wAAAA8AAAAAAAAAAAAAAAAAmAIAAGRycy9kb3du&#10;cmV2LnhtbFBLBQYAAAAABAAEAPUAAACGAwAAAAA=&#10;" fillcolor="#c45911 [2405]" stroked="f" strokecolor="#c45911 [2405]">
            <v:textbox>
              <w:txbxContent>
                <w:sdt>
                  <w:sdtPr>
                    <w:rPr>
                      <w:rFonts w:ascii="Arial" w:eastAsiaTheme="minorEastAsia" w:hAnsi="Arial" w:cs="Arial"/>
                      <w:b/>
                      <w:color w:val="FFFFFF" w:themeColor="background1"/>
                      <w:sz w:val="20"/>
                      <w:szCs w:val="20"/>
                      <w:lang w:eastAsia="es-MX"/>
                    </w:rPr>
                    <w:alias w:val="Dirección"/>
                    <w:id w:val="79885540"/>
                    <w:dataBinding w:prefixMappings="xmlns:ns0='http://schemas.microsoft.com/office/2006/coverPageProps'" w:xpath="/ns0:CoverPageProperties[1]/ns0:CompanyAddress[1]" w:storeItemID="{55AF091B-3C7A-41E3-B477-F2FDAA23CFDA}"/>
                    <w:text w:multiLine="1"/>
                  </w:sdtPr>
                  <w:sdtEndPr/>
                  <w:sdtContent>
                    <w:p w:rsidR="00652D7D" w:rsidRPr="00D32BE5" w:rsidRDefault="00BE5568" w:rsidP="00652D7D">
                      <w:pPr>
                        <w:pStyle w:val="Piedepgina"/>
                        <w:jc w:val="center"/>
                        <w:rPr>
                          <w:color w:val="FFFFFF" w:themeColor="background1"/>
                          <w:spacing w:val="60"/>
                        </w:rPr>
                      </w:pPr>
                      <w:r>
                        <w:rPr>
                          <w:rFonts w:ascii="Arial" w:eastAsiaTheme="minorEastAsia" w:hAnsi="Arial" w:cs="Arial"/>
                          <w:b/>
                          <w:color w:val="FFFFFF" w:themeColor="background1"/>
                          <w:sz w:val="20"/>
                          <w:szCs w:val="20"/>
                          <w:lang w:eastAsia="es-MX"/>
                        </w:rPr>
                        <w:t>http://www.pri-oaxaca.org.mx               @</w:t>
                      </w:r>
                      <w:proofErr w:type="spellStart"/>
                      <w:r>
                        <w:rPr>
                          <w:rFonts w:ascii="Arial" w:eastAsiaTheme="minorEastAsia" w:hAnsi="Arial" w:cs="Arial"/>
                          <w:b/>
                          <w:color w:val="FFFFFF" w:themeColor="background1"/>
                          <w:sz w:val="20"/>
                          <w:szCs w:val="20"/>
                          <w:lang w:eastAsia="es-MX"/>
                        </w:rPr>
                        <w:t>oaxacacdepri</w:t>
                      </w:r>
                      <w:proofErr w:type="spellEnd"/>
                      <w:r>
                        <w:rPr>
                          <w:rFonts w:ascii="Arial" w:eastAsiaTheme="minorEastAsia" w:hAnsi="Arial" w:cs="Arial"/>
                          <w:b/>
                          <w:color w:val="FFFFFF" w:themeColor="background1"/>
                          <w:sz w:val="20"/>
                          <w:szCs w:val="20"/>
                          <w:lang w:eastAsia="es-MX"/>
                        </w:rPr>
                        <w:t xml:space="preserve">  </w:t>
                      </w:r>
                      <w:r>
                        <w:rPr>
                          <w:rFonts w:ascii="Arial" w:eastAsiaTheme="minorEastAsia" w:hAnsi="Arial" w:cs="Arial"/>
                          <w:b/>
                          <w:color w:val="FFFFFF" w:themeColor="background1"/>
                          <w:sz w:val="20"/>
                          <w:szCs w:val="20"/>
                          <w:lang w:eastAsia="es-MX"/>
                        </w:rPr>
                        <w:br/>
                      </w:r>
                    </w:p>
                  </w:sdtContent>
                </w:sdt>
                <w:p w:rsidR="00652D7D" w:rsidRPr="00D32BE5" w:rsidRDefault="00652D7D" w:rsidP="00652D7D">
                  <w:pPr>
                    <w:pStyle w:val="Encabezado"/>
                    <w:rPr>
                      <w:color w:val="FFFFFF" w:themeColor="background1"/>
                    </w:rPr>
                  </w:pPr>
                </w:p>
              </w:txbxContent>
            </v:textbox>
          </v:rect>
          <v:rect id="Rectangle 3" o:spid="_x0000_s2051" style="position:absolute;left:9763;top:14903;width:2102;height:43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7Y7b4A&#10;AADbAAAADwAAAGRycy9kb3ducmV2LnhtbERPTYvCMBC9C/6HMII3TVdUlq5RVqHgTdTCXodmti1t&#10;JiWJWv31RhC8zeN9zmrTm1ZcyfnasoKvaQKCuLC65lJBfs4m3yB8QNbYWiYFd/KwWQ8HK0y1vfGR&#10;rqdQihjCPkUFVQhdKqUvKjLop7Yjjty/dQZDhK6U2uEthptWzpJkKQ3WHBsq7GhXUdGcLkaBaSnT&#10;jebG5Ye/ZrF8bLPcb5Uaj/rfHxCB+vARv917HefP4fVLPECun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Vu2O2+AAAA2wAAAA8AAAAAAAAAAAAAAAAAmAIAAGRycy9kb3ducmV2&#10;LnhtbFBLBQYAAAAABAAEAPUAAACDAwAAAAA=&#10;" fillcolor="#c45911 [2405]" stroked="f">
            <v:textbox>
              <w:txbxContent>
                <w:p w:rsidR="00652D7D" w:rsidRPr="00AB41DE" w:rsidRDefault="00652D7D" w:rsidP="00652D7D">
                  <w:pPr>
                    <w:pStyle w:val="Piedepgina"/>
                    <w:jc w:val="right"/>
                    <w:rPr>
                      <w:color w:val="FFFFFF" w:themeColor="background1"/>
                      <w:sz w:val="20"/>
                      <w:szCs w:val="20"/>
                    </w:rPr>
                  </w:pPr>
                  <w:r w:rsidRPr="00AB41DE">
                    <w:rPr>
                      <w:b/>
                      <w:color w:val="FFFFFF" w:themeColor="background1"/>
                      <w:sz w:val="20"/>
                      <w:szCs w:val="20"/>
                    </w:rPr>
                    <w:t xml:space="preserve">01 (951) 1322155  </w:t>
                  </w:r>
                </w:p>
              </w:txbxContent>
            </v:textbox>
          </v:rect>
          <v:rect id="Rectangle 4" o:spid="_x0000_s2052" style="position:absolute;left:321;top:14850;width:11601;height:54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biGMEA&#10;AADcAAAADwAAAGRycy9kb3ducmV2LnhtbERPy4rCMBTdD/gP4QruxnSUGaRjlCoKrgQfoLO7NHeS&#10;YnNTmmjr308WwiwP5z1f9q4WD2pD5VnBxzgDQVx6XbFRcD5t32cgQkTWWHsmBU8KsFwM3uaYa9/x&#10;gR7HaEQK4ZCjAhtjk0sZSksOw9g3xIn79a3DmGBrpG6xS+GulpMs+5IOK04NFhtaWypvx7tTsGl+&#10;9sWnCbK4RHu9+VW3tXuj1GjYF98gIvXxX/xy77SC6SStTWfSEZCL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L24hjBAAAA3AAAAA8AAAAAAAAAAAAAAAAAmAIAAGRycy9kb3du&#10;cmV2LnhtbFBLBQYAAAAABAAEAPUAAACGAwAAAAA=&#10;" filled="f"/>
          <w10:wrap type="topAndBottom" anchorx="page"/>
        </v:group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79A1" w:rsidRDefault="008B79A1" w:rsidP="00652D7D">
      <w:pPr>
        <w:spacing w:after="0" w:line="240" w:lineRule="auto"/>
      </w:pPr>
      <w:r>
        <w:separator/>
      </w:r>
    </w:p>
  </w:footnote>
  <w:footnote w:type="continuationSeparator" w:id="0">
    <w:p w:rsidR="008B79A1" w:rsidRDefault="008B79A1" w:rsidP="00652D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2D7D" w:rsidRDefault="00C854AB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2358390</wp:posOffset>
          </wp:positionH>
          <wp:positionV relativeFrom="paragraph">
            <wp:posOffset>-297180</wp:posOffset>
          </wp:positionV>
          <wp:extent cx="866775" cy="866775"/>
          <wp:effectExtent l="19050" t="0" r="9525" b="0"/>
          <wp:wrapTight wrapText="bothSides">
            <wp:wrapPolygon edited="0">
              <wp:start x="-475" y="0"/>
              <wp:lineTo x="-475" y="21363"/>
              <wp:lineTo x="21837" y="21363"/>
              <wp:lineTo x="21837" y="0"/>
              <wp:lineTo x="-475" y="0"/>
            </wp:wrapPolygon>
          </wp:wrapTight>
          <wp:docPr id="1" name="Imagen 1" descr="C:\Users\ViOlEt\Pictures\LOGO PRI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ViOlEt\Pictures\LOGO PRI.gi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866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C854AB" w:rsidRDefault="00C854AB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71843"/>
    <w:rsid w:val="00030F44"/>
    <w:rsid w:val="00052853"/>
    <w:rsid w:val="00123D62"/>
    <w:rsid w:val="001B375F"/>
    <w:rsid w:val="001D75F8"/>
    <w:rsid w:val="0029458A"/>
    <w:rsid w:val="002A1D64"/>
    <w:rsid w:val="002A3EE8"/>
    <w:rsid w:val="00324BE8"/>
    <w:rsid w:val="00395888"/>
    <w:rsid w:val="004350E6"/>
    <w:rsid w:val="00525359"/>
    <w:rsid w:val="00652D7D"/>
    <w:rsid w:val="00671843"/>
    <w:rsid w:val="006B6BE5"/>
    <w:rsid w:val="007343B8"/>
    <w:rsid w:val="007432FF"/>
    <w:rsid w:val="00767837"/>
    <w:rsid w:val="007F2C77"/>
    <w:rsid w:val="008B79A1"/>
    <w:rsid w:val="009B55C8"/>
    <w:rsid w:val="00BC2A29"/>
    <w:rsid w:val="00BE5568"/>
    <w:rsid w:val="00BF3787"/>
    <w:rsid w:val="00C854AB"/>
    <w:rsid w:val="00CE783D"/>
    <w:rsid w:val="00CF4EB5"/>
    <w:rsid w:val="00E94519"/>
    <w:rsid w:val="00F067C1"/>
    <w:rsid w:val="00F23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5:docId w15:val="{F278F24E-4106-41EA-BF3F-D89CDBB0E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4EB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1D75F8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652D7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52D7D"/>
  </w:style>
  <w:style w:type="paragraph" w:styleId="Piedepgina">
    <w:name w:val="footer"/>
    <w:basedOn w:val="Normal"/>
    <w:link w:val="PiedepginaCar"/>
    <w:uiPriority w:val="99"/>
    <w:unhideWhenUsed/>
    <w:rsid w:val="00652D7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52D7D"/>
  </w:style>
  <w:style w:type="paragraph" w:styleId="Textodeglobo">
    <w:name w:val="Balloon Text"/>
    <w:basedOn w:val="Normal"/>
    <w:link w:val="TextodegloboCar"/>
    <w:uiPriority w:val="99"/>
    <w:semiHidden/>
    <w:unhideWhenUsed/>
    <w:rsid w:val="00652D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52D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413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>http://www.pri-oaxaca.org.mx               @oaxacacdepri  
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232</Words>
  <Characters>1279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</dc:creator>
  <cp:keywords/>
  <dc:description/>
  <cp:lastModifiedBy>EQUIPO-COMPUTO-1</cp:lastModifiedBy>
  <cp:revision>17</cp:revision>
  <cp:lastPrinted>2016-12-02T19:01:00Z</cp:lastPrinted>
  <dcterms:created xsi:type="dcterms:W3CDTF">2016-12-02T15:04:00Z</dcterms:created>
  <dcterms:modified xsi:type="dcterms:W3CDTF">2017-11-16T23:20:00Z</dcterms:modified>
</cp:coreProperties>
</file>