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656A90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655FA7" w:rsidRDefault="00655FA7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61C9D" w:rsidRDefault="008D5E6E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>TERESA JIMÉNEZ TIENE UN BOTÍ</w:t>
      </w:r>
      <w:r w:rsidR="00A61C9D" w:rsidRPr="00A61C9D"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N POLÍTICO EN LOS DESCUENTOS DE CAASA – </w:t>
      </w:r>
      <w:r w:rsidRPr="00A61C9D">
        <w:rPr>
          <w:rFonts w:ascii="Arial" w:eastAsiaTheme="minorHAnsi" w:hAnsi="Arial" w:cs="Arial"/>
          <w:b/>
          <w:sz w:val="28"/>
          <w:szCs w:val="28"/>
          <w:lang w:val="es-MX" w:eastAsia="es-MX"/>
        </w:rPr>
        <w:t xml:space="preserve">VEOLIA </w:t>
      </w:r>
      <w:r>
        <w:rPr>
          <w:rFonts w:ascii="Arial" w:eastAsiaTheme="minorHAnsi" w:hAnsi="Arial" w:cs="Arial"/>
          <w:b/>
          <w:sz w:val="28"/>
          <w:szCs w:val="28"/>
          <w:lang w:val="es-MX" w:eastAsia="es-MX"/>
        </w:rPr>
        <w:t>A TRAVÉS DE CCAPAMA</w:t>
      </w:r>
      <w:r w:rsidR="00A61C9D" w:rsidRPr="00A61C9D">
        <w:rPr>
          <w:rFonts w:ascii="Arial" w:eastAsiaTheme="minorHAnsi" w:hAnsi="Arial" w:cs="Arial"/>
          <w:b/>
          <w:sz w:val="28"/>
          <w:szCs w:val="28"/>
          <w:lang w:val="es-MX" w:eastAsia="es-MX"/>
        </w:rPr>
        <w:t>: NETZA VENTURA</w:t>
      </w:r>
    </w:p>
    <w:p w:rsidR="00A61C9D" w:rsidRP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A61C9D" w:rsidRDefault="00A61C9D" w:rsidP="00643F67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A61C9D">
        <w:rPr>
          <w:rFonts w:cs="Arial"/>
          <w:sz w:val="24"/>
          <w:szCs w:val="24"/>
        </w:rPr>
        <w:t xml:space="preserve">Teresa Jiménez </w:t>
      </w:r>
      <w:r w:rsidR="008D5E6E">
        <w:rPr>
          <w:rFonts w:cs="Arial"/>
          <w:sz w:val="24"/>
          <w:szCs w:val="24"/>
        </w:rPr>
        <w:t xml:space="preserve">y el municipio </w:t>
      </w:r>
      <w:r w:rsidRPr="00A61C9D">
        <w:rPr>
          <w:rFonts w:cs="Arial"/>
          <w:sz w:val="24"/>
          <w:szCs w:val="24"/>
        </w:rPr>
        <w:t>utiliza</w:t>
      </w:r>
      <w:r w:rsidR="008D5E6E">
        <w:rPr>
          <w:rFonts w:cs="Arial"/>
          <w:sz w:val="24"/>
          <w:szCs w:val="24"/>
        </w:rPr>
        <w:t>n</w:t>
      </w:r>
      <w:r w:rsidRPr="00A61C9D">
        <w:rPr>
          <w:rFonts w:cs="Arial"/>
          <w:sz w:val="24"/>
          <w:szCs w:val="24"/>
        </w:rPr>
        <w:t xml:space="preserve"> indiscriminadamente a </w:t>
      </w:r>
      <w:r w:rsidR="008D5E6E">
        <w:rPr>
          <w:rFonts w:cs="Arial"/>
          <w:sz w:val="24"/>
          <w:szCs w:val="24"/>
        </w:rPr>
        <w:t>CCAPAMA</w:t>
      </w:r>
      <w:r w:rsidRPr="00A61C9D">
        <w:rPr>
          <w:rFonts w:cs="Arial"/>
          <w:sz w:val="24"/>
          <w:szCs w:val="24"/>
        </w:rPr>
        <w:t xml:space="preserve"> </w:t>
      </w:r>
      <w:r w:rsidR="008D5E6E">
        <w:rPr>
          <w:rFonts w:cs="Arial"/>
          <w:sz w:val="24"/>
          <w:szCs w:val="24"/>
        </w:rPr>
        <w:t xml:space="preserve">para </w:t>
      </w:r>
      <w:r w:rsidR="008D5E6E" w:rsidRPr="00A61C9D">
        <w:rPr>
          <w:rFonts w:cs="Arial"/>
          <w:sz w:val="24"/>
          <w:szCs w:val="24"/>
        </w:rPr>
        <w:t>descuentos</w:t>
      </w:r>
      <w:r w:rsidRPr="00A61C9D">
        <w:rPr>
          <w:rFonts w:cs="Arial"/>
          <w:sz w:val="24"/>
          <w:szCs w:val="24"/>
        </w:rPr>
        <w:t xml:space="preserve"> </w:t>
      </w:r>
      <w:r w:rsidR="008D5E6E">
        <w:rPr>
          <w:rFonts w:cs="Arial"/>
          <w:sz w:val="24"/>
          <w:szCs w:val="24"/>
        </w:rPr>
        <w:t xml:space="preserve">en agua a cambio </w:t>
      </w:r>
      <w:r w:rsidRPr="00A61C9D">
        <w:rPr>
          <w:rFonts w:cs="Arial"/>
          <w:sz w:val="24"/>
          <w:szCs w:val="24"/>
        </w:rPr>
        <w:t>de votos</w:t>
      </w:r>
    </w:p>
    <w:p w:rsidR="00A61C9D" w:rsidRDefault="00A61C9D" w:rsidP="00A61C9D">
      <w:pPr>
        <w:pStyle w:val="Prrafodelista"/>
        <w:jc w:val="both"/>
        <w:rPr>
          <w:rFonts w:cs="Arial"/>
          <w:sz w:val="24"/>
          <w:szCs w:val="24"/>
        </w:rPr>
      </w:pPr>
    </w:p>
    <w:p w:rsidR="00A61C9D" w:rsidRPr="008D5E6E" w:rsidRDefault="00A61C9D" w:rsidP="00583768">
      <w:pPr>
        <w:pStyle w:val="Prrafodelista"/>
        <w:numPr>
          <w:ilvl w:val="0"/>
          <w:numId w:val="37"/>
        </w:numPr>
        <w:shd w:val="clear" w:color="auto" w:fill="FFFFFF"/>
        <w:spacing w:after="225"/>
        <w:jc w:val="both"/>
        <w:textAlignment w:val="baseline"/>
        <w:rPr>
          <w:rFonts w:cs="Arial"/>
        </w:rPr>
      </w:pPr>
      <w:r w:rsidRPr="008D5E6E">
        <w:rPr>
          <w:rFonts w:cs="Arial"/>
          <w:sz w:val="24"/>
          <w:szCs w:val="24"/>
        </w:rPr>
        <w:t xml:space="preserve">En Aguascalientes no hay transparencia en la ejecución del presupuesto </w:t>
      </w:r>
      <w:r w:rsidR="008D5E6E">
        <w:rPr>
          <w:rFonts w:cs="Arial"/>
          <w:sz w:val="24"/>
          <w:szCs w:val="24"/>
        </w:rPr>
        <w:t>de CCAPAMA</w:t>
      </w:r>
    </w:p>
    <w:p w:rsidR="00A61C9D" w:rsidRP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61C9D">
        <w:rPr>
          <w:rFonts w:ascii="Arial" w:hAnsi="Arial" w:cs="Arial"/>
        </w:rPr>
        <w:t xml:space="preserve">Teresa Jiménez utiliza indiscriminadamente a </w:t>
      </w:r>
      <w:r w:rsidR="008D5E6E">
        <w:rPr>
          <w:rFonts w:ascii="Arial" w:hAnsi="Arial" w:cs="Arial"/>
        </w:rPr>
        <w:t xml:space="preserve">CCAPAMA </w:t>
      </w:r>
      <w:r w:rsidRPr="00A61C9D">
        <w:rPr>
          <w:rFonts w:ascii="Arial" w:hAnsi="Arial" w:cs="Arial"/>
        </w:rPr>
        <w:t xml:space="preserve">como botín político para otorgar descuentos a cambio de votos, aseguró Netza Ventura, Candidato a Presidente Municipal de Aguascalientes. </w:t>
      </w: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1C9D" w:rsidRDefault="008D5E6E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</w:t>
      </w:r>
      <w:r w:rsidR="00A61C9D">
        <w:rPr>
          <w:rFonts w:ascii="Arial" w:hAnsi="Arial" w:cs="Arial"/>
          <w:color w:val="000000"/>
        </w:rPr>
        <w:t>da miércoles ciudadano de manera selectiva en el que Teresa Jiménez tiene acercamiento con la ciudadanía, otorga hasta 8 millones de pesos en descuentos y no de manera generalizada para que to</w:t>
      </w:r>
      <w:r w:rsidR="00AF778A">
        <w:rPr>
          <w:rFonts w:ascii="Arial" w:hAnsi="Arial" w:cs="Arial"/>
          <w:color w:val="000000"/>
        </w:rPr>
        <w:t xml:space="preserve">das las personas que se acercan, </w:t>
      </w:r>
      <w:r w:rsidR="00A61C9D">
        <w:rPr>
          <w:rFonts w:ascii="Arial" w:hAnsi="Arial" w:cs="Arial"/>
          <w:color w:val="000000"/>
        </w:rPr>
        <w:t>puedan tener el beneficio de los altos cobros.</w:t>
      </w: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“De manera lamentable a todas esas personas que les llegan sus recibos con cobros altos y que acuden al miércoles ciudadano buscando una respuesta, en muchas ocasiones no les conceden el descuento porque a Teresa no le redituará en el tema electoral”, aseveró.</w:t>
      </w: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1C9D" w:rsidRDefault="00815A1F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</w:t>
      </w:r>
      <w:bookmarkStart w:id="0" w:name="_GoBack"/>
      <w:bookmarkEnd w:id="0"/>
      <w:r w:rsidR="00A61C9D">
        <w:rPr>
          <w:rFonts w:ascii="Arial" w:hAnsi="Arial" w:cs="Arial"/>
          <w:color w:val="000000"/>
        </w:rPr>
        <w:t xml:space="preserve"> </w:t>
      </w:r>
      <w:r w:rsidR="00A61C9D" w:rsidRPr="00203B03">
        <w:rPr>
          <w:rFonts w:ascii="Arial" w:hAnsi="Arial" w:cs="Arial"/>
          <w:color w:val="000000"/>
        </w:rPr>
        <w:t>Fondo de Apoyo Social (FAS</w:t>
      </w:r>
      <w:r w:rsidR="001F200B" w:rsidRPr="00203B03">
        <w:rPr>
          <w:rFonts w:ascii="Arial" w:hAnsi="Arial" w:cs="Arial"/>
          <w:color w:val="000000"/>
        </w:rPr>
        <w:t>)</w:t>
      </w:r>
      <w:r w:rsidR="001F200B">
        <w:rPr>
          <w:rFonts w:ascii="Arial" w:hAnsi="Arial" w:cs="Arial"/>
          <w:color w:val="000000"/>
        </w:rPr>
        <w:t>, que maneja CCAPAMA</w:t>
      </w:r>
      <w:r w:rsidR="00A61C9D">
        <w:rPr>
          <w:rFonts w:ascii="Arial" w:hAnsi="Arial" w:cs="Arial"/>
          <w:color w:val="000000"/>
        </w:rPr>
        <w:t xml:space="preserve"> para personas de la tercera edad, burocratizan el</w:t>
      </w:r>
      <w:r w:rsidR="00A61C9D" w:rsidRPr="00203B03">
        <w:rPr>
          <w:rFonts w:ascii="Arial" w:hAnsi="Arial" w:cs="Arial"/>
          <w:color w:val="000000"/>
        </w:rPr>
        <w:t xml:space="preserve"> </w:t>
      </w:r>
      <w:r w:rsidR="00A61C9D">
        <w:rPr>
          <w:rFonts w:ascii="Arial" w:hAnsi="Arial" w:cs="Arial"/>
          <w:color w:val="000000"/>
        </w:rPr>
        <w:t xml:space="preserve">tema para que los ciudadanos no se beneficien con los descuentos al argumentarles que no cumplen con los requisitos. </w:t>
      </w: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manera lamentable los descuentos no llegan a las más de 8 mil cuentas de personas necesitadas, por el contrario, son poco más de mil 500 las cuentas beneficiadas en las residencias del norte de la ciudad.</w:t>
      </w: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F200B" w:rsidRDefault="001F200B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“La </w:t>
      </w:r>
      <w:r w:rsidR="00A61C9D" w:rsidRPr="00541B9F">
        <w:rPr>
          <w:rFonts w:ascii="Arial" w:hAnsi="Arial" w:cs="Arial"/>
          <w:color w:val="000000"/>
        </w:rPr>
        <w:t>Comisión Ciudadana de Agua Potable y Alcantarillado del Municipio de Aguascalientes (C</w:t>
      </w:r>
      <w:r w:rsidR="00A61C9D">
        <w:rPr>
          <w:rFonts w:ascii="Arial" w:hAnsi="Arial" w:cs="Arial"/>
          <w:color w:val="000000"/>
        </w:rPr>
        <w:t>CAPAMA</w:t>
      </w:r>
      <w:r w:rsidR="00A61C9D" w:rsidRPr="00541B9F">
        <w:rPr>
          <w:rFonts w:ascii="Arial" w:hAnsi="Arial" w:cs="Arial"/>
          <w:color w:val="000000"/>
        </w:rPr>
        <w:t>)</w:t>
      </w:r>
      <w:r w:rsidR="00A61C9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además de las obras que realiza son de mala calidad y las usan para fines políticos como fue demostrad</w:t>
      </w:r>
      <w:r w:rsidR="00D46B2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en pasadas campañas”.</w:t>
      </w:r>
    </w:p>
    <w:p w:rsidR="001F200B" w:rsidRDefault="001F200B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concluir, en Aguascalientes </w:t>
      </w:r>
      <w:r w:rsidR="001F200B">
        <w:rPr>
          <w:rFonts w:ascii="Arial" w:hAnsi="Arial" w:cs="Arial"/>
          <w:color w:val="000000"/>
        </w:rPr>
        <w:t xml:space="preserve">CCAPAMA no tiene un </w:t>
      </w:r>
      <w:r>
        <w:rPr>
          <w:rFonts w:ascii="Arial" w:hAnsi="Arial" w:cs="Arial"/>
          <w:color w:val="000000"/>
        </w:rPr>
        <w:t xml:space="preserve">plan de inversión bien definido que conozcamos, tampoco conocemos el </w:t>
      </w:r>
      <w:r w:rsidRPr="00541B9F">
        <w:rPr>
          <w:rFonts w:ascii="Arial" w:hAnsi="Arial" w:cs="Arial"/>
          <w:color w:val="000000"/>
        </w:rPr>
        <w:t xml:space="preserve">fondo que pudiera ser usado en </w:t>
      </w:r>
      <w:r>
        <w:rPr>
          <w:rFonts w:ascii="Arial" w:hAnsi="Arial" w:cs="Arial"/>
          <w:color w:val="000000"/>
        </w:rPr>
        <w:t xml:space="preserve">la </w:t>
      </w:r>
      <w:r w:rsidRPr="00541B9F">
        <w:rPr>
          <w:rFonts w:ascii="Arial" w:hAnsi="Arial" w:cs="Arial"/>
          <w:color w:val="000000"/>
        </w:rPr>
        <w:t>infraestructura</w:t>
      </w:r>
      <w:r>
        <w:rPr>
          <w:rFonts w:ascii="Arial" w:hAnsi="Arial" w:cs="Arial"/>
          <w:color w:val="000000"/>
        </w:rPr>
        <w:t xml:space="preserve"> hidráulica, simplemente se hacen obras y parchecitos al aventón. </w:t>
      </w: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1C9D" w:rsidRDefault="00A61C9D" w:rsidP="00A61C9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“Existe opacidad en el municipio de Aguascalientes, no conocemos informes de conceptos en los que gasta el organismo público, no conocemos informes detallados de ingreso</w:t>
      </w:r>
      <w:r w:rsidR="001F200B">
        <w:rPr>
          <w:rFonts w:ascii="Arial" w:hAnsi="Arial" w:cs="Arial"/>
          <w:color w:val="000000"/>
        </w:rPr>
        <w:t>s y gastos de CCAPAMA”.</w:t>
      </w:r>
    </w:p>
    <w:p w:rsidR="00C74844" w:rsidRPr="00C74844" w:rsidRDefault="00C74844" w:rsidP="00F9706A">
      <w:pPr>
        <w:jc w:val="both"/>
        <w:rPr>
          <w:rFonts w:cs="Arial"/>
          <w:sz w:val="24"/>
          <w:szCs w:val="24"/>
        </w:rPr>
      </w:pPr>
    </w:p>
    <w:p w:rsidR="008972B1" w:rsidRDefault="008972B1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56A90" w:rsidRDefault="00656A90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56A90" w:rsidRPr="008972B1" w:rsidRDefault="00656A90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74" w:rsidRDefault="003A6274">
      <w:r>
        <w:separator/>
      </w:r>
    </w:p>
  </w:endnote>
  <w:endnote w:type="continuationSeparator" w:id="0">
    <w:p w:rsidR="003A6274" w:rsidRDefault="003A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778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3A627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3A627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74" w:rsidRDefault="003A6274">
      <w:r>
        <w:separator/>
      </w:r>
    </w:p>
  </w:footnote>
  <w:footnote w:type="continuationSeparator" w:id="0">
    <w:p w:rsidR="003A6274" w:rsidRDefault="003A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00</w:t>
    </w:r>
    <w:r w:rsidR="00656A90">
      <w:rPr>
        <w:sz w:val="32"/>
        <w:szCs w:val="32"/>
      </w:rPr>
      <w:t>6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4E6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1A48B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ECEB-35CB-4BBD-82F0-640E738E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57</cp:revision>
  <cp:lastPrinted>2018-08-01T00:33:00Z</cp:lastPrinted>
  <dcterms:created xsi:type="dcterms:W3CDTF">2019-04-15T06:01:00Z</dcterms:created>
  <dcterms:modified xsi:type="dcterms:W3CDTF">2019-04-20T22:59:00Z</dcterms:modified>
</cp:coreProperties>
</file>