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15464E">
        <w:rPr>
          <w:rFonts w:ascii="Arial" w:hAnsi="Arial" w:cs="Arial"/>
          <w:sz w:val="24"/>
          <w:szCs w:val="24"/>
          <w:lang w:eastAsia="es-MX"/>
        </w:rPr>
        <w:t>12</w:t>
      </w:r>
      <w:r w:rsidR="00DB4BB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E06749">
        <w:rPr>
          <w:rFonts w:ascii="Arial" w:hAnsi="Arial" w:cs="Arial"/>
          <w:sz w:val="24"/>
          <w:szCs w:val="24"/>
          <w:lang w:eastAsia="es-MX"/>
        </w:rPr>
        <w:t>febre</w:t>
      </w:r>
      <w:r w:rsidR="00907755">
        <w:rPr>
          <w:rFonts w:ascii="Arial" w:hAnsi="Arial" w:cs="Arial"/>
          <w:sz w:val="24"/>
          <w:szCs w:val="24"/>
          <w:lang w:eastAsia="es-MX"/>
        </w:rPr>
        <w:t>ro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:rsidR="00DA1EAA" w:rsidRDefault="00DA1EAA" w:rsidP="003E34B7">
      <w:pPr>
        <w:jc w:val="center"/>
        <w:rPr>
          <w:rFonts w:eastAsiaTheme="minorHAnsi" w:cs="Arial"/>
          <w:b/>
          <w:lang w:val="es-MX" w:eastAsia="es-MX"/>
        </w:rPr>
      </w:pPr>
    </w:p>
    <w:p w:rsidR="00122819" w:rsidRPr="00122819" w:rsidRDefault="00122819" w:rsidP="00122819">
      <w:pPr>
        <w:jc w:val="center"/>
        <w:rPr>
          <w:rFonts w:eastAsiaTheme="minorHAnsi" w:cs="Arial"/>
          <w:b/>
          <w:lang w:val="es-MX" w:eastAsia="es-MX"/>
        </w:rPr>
      </w:pPr>
    </w:p>
    <w:p w:rsidR="003D5888" w:rsidRPr="00122819" w:rsidRDefault="00374B6C" w:rsidP="00122819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LA ADMINISTRACIÓN DE CARLOS LOZANO DE LA TORRE DEJ</w:t>
      </w:r>
      <w:r w:rsidR="002E4D18">
        <w:rPr>
          <w:rFonts w:eastAsiaTheme="minorHAnsi" w:cs="Arial"/>
          <w:b/>
          <w:lang w:val="es-MX" w:eastAsia="es-MX"/>
        </w:rPr>
        <w:t>Ó</w:t>
      </w:r>
      <w:r>
        <w:rPr>
          <w:rFonts w:eastAsiaTheme="minorHAnsi" w:cs="Arial"/>
          <w:b/>
          <w:lang w:val="es-MX" w:eastAsia="es-MX"/>
        </w:rPr>
        <w:t xml:space="preserve"> UN LEGADO DE ESTABILIDAD, CRECIMIENTO</w:t>
      </w:r>
      <w:r w:rsidR="00927DF1">
        <w:rPr>
          <w:rFonts w:eastAsiaTheme="minorHAnsi" w:cs="Arial"/>
          <w:b/>
          <w:lang w:val="es-MX" w:eastAsia="es-MX"/>
        </w:rPr>
        <w:t>,</w:t>
      </w:r>
      <w:r>
        <w:rPr>
          <w:rFonts w:eastAsiaTheme="minorHAnsi" w:cs="Arial"/>
          <w:b/>
          <w:lang w:val="es-MX" w:eastAsia="es-MX"/>
        </w:rPr>
        <w:t xml:space="preserve"> </w:t>
      </w:r>
      <w:r w:rsidR="00ED56BA">
        <w:rPr>
          <w:rFonts w:eastAsiaTheme="minorHAnsi" w:cs="Arial"/>
          <w:b/>
          <w:lang w:val="es-MX" w:eastAsia="es-MX"/>
        </w:rPr>
        <w:t xml:space="preserve">SEGURIDAD </w:t>
      </w:r>
      <w:r>
        <w:rPr>
          <w:rFonts w:eastAsiaTheme="minorHAnsi" w:cs="Arial"/>
          <w:b/>
          <w:lang w:val="es-MX" w:eastAsia="es-MX"/>
        </w:rPr>
        <w:t xml:space="preserve">Y DESARROLLO PARA AGUASCALIENTES </w:t>
      </w:r>
    </w:p>
    <w:p w:rsidR="001A62D2" w:rsidRDefault="001A62D2" w:rsidP="008871D4">
      <w:pPr>
        <w:jc w:val="both"/>
        <w:rPr>
          <w:rFonts w:cs="Arial"/>
          <w:sz w:val="24"/>
          <w:szCs w:val="24"/>
        </w:rPr>
      </w:pPr>
    </w:p>
    <w:p w:rsidR="00444A92" w:rsidRDefault="00444A92" w:rsidP="0001507D">
      <w:pPr>
        <w:jc w:val="both"/>
        <w:rPr>
          <w:rFonts w:cs="Arial"/>
          <w:sz w:val="24"/>
          <w:szCs w:val="24"/>
        </w:rPr>
      </w:pPr>
    </w:p>
    <w:p w:rsidR="00287352" w:rsidRDefault="00EA026D" w:rsidP="0028735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secretari</w:t>
      </w:r>
      <w:r w:rsidR="00287352">
        <w:rPr>
          <w:rFonts w:cs="Arial"/>
          <w:sz w:val="24"/>
          <w:szCs w:val="24"/>
        </w:rPr>
        <w:t>a general del Partido Revolucionario Institucional, Miriam Dennis Ibarra Rangel, informa que el uso distorsionado de la información en torno al tema de N</w:t>
      </w:r>
      <w:r w:rsidR="00514554">
        <w:rPr>
          <w:rFonts w:cs="Arial"/>
          <w:sz w:val="24"/>
          <w:szCs w:val="24"/>
        </w:rPr>
        <w:t>ISS</w:t>
      </w:r>
      <w:r>
        <w:rPr>
          <w:rFonts w:cs="Arial"/>
          <w:sz w:val="24"/>
          <w:szCs w:val="24"/>
        </w:rPr>
        <w:t xml:space="preserve">AN en Aguascalientes, es aprovechado </w:t>
      </w:r>
      <w:r w:rsidR="00287352">
        <w:rPr>
          <w:rFonts w:cs="Arial"/>
          <w:sz w:val="24"/>
          <w:szCs w:val="24"/>
        </w:rPr>
        <w:t>políticamente</w:t>
      </w:r>
      <w:r w:rsidR="00287352" w:rsidRPr="00287352">
        <w:rPr>
          <w:rFonts w:cs="Arial"/>
          <w:sz w:val="24"/>
          <w:szCs w:val="24"/>
        </w:rPr>
        <w:t xml:space="preserve"> </w:t>
      </w:r>
      <w:r w:rsidR="005C0258">
        <w:rPr>
          <w:rFonts w:cs="Arial"/>
          <w:sz w:val="24"/>
          <w:szCs w:val="24"/>
        </w:rPr>
        <w:t>por</w:t>
      </w:r>
      <w:r w:rsidR="00287352">
        <w:rPr>
          <w:rFonts w:cs="Arial"/>
          <w:sz w:val="24"/>
          <w:szCs w:val="24"/>
        </w:rPr>
        <w:t xml:space="preserve"> actores </w:t>
      </w:r>
      <w:r w:rsidR="00287352" w:rsidRPr="00287352">
        <w:rPr>
          <w:rFonts w:cs="Arial"/>
          <w:sz w:val="24"/>
          <w:szCs w:val="24"/>
        </w:rPr>
        <w:t xml:space="preserve">que </w:t>
      </w:r>
      <w:r w:rsidR="005C0258">
        <w:rPr>
          <w:rFonts w:cs="Arial"/>
          <w:sz w:val="24"/>
          <w:szCs w:val="24"/>
        </w:rPr>
        <w:t xml:space="preserve">quieren perjudicar la imagen, la </w:t>
      </w:r>
      <w:r w:rsidR="00287352" w:rsidRPr="00287352">
        <w:rPr>
          <w:rFonts w:cs="Arial"/>
          <w:sz w:val="24"/>
          <w:szCs w:val="24"/>
        </w:rPr>
        <w:t xml:space="preserve">estabilidad, </w:t>
      </w:r>
      <w:r w:rsidR="005C0258">
        <w:rPr>
          <w:rFonts w:cs="Arial"/>
          <w:sz w:val="24"/>
          <w:szCs w:val="24"/>
        </w:rPr>
        <w:t xml:space="preserve">el </w:t>
      </w:r>
      <w:r w:rsidR="00287352" w:rsidRPr="00287352">
        <w:rPr>
          <w:rFonts w:cs="Arial"/>
          <w:sz w:val="24"/>
          <w:szCs w:val="24"/>
        </w:rPr>
        <w:t xml:space="preserve">crecimiento y </w:t>
      </w:r>
      <w:r w:rsidR="00287352">
        <w:rPr>
          <w:rFonts w:cs="Arial"/>
          <w:sz w:val="24"/>
          <w:szCs w:val="24"/>
        </w:rPr>
        <w:t xml:space="preserve">el </w:t>
      </w:r>
      <w:r w:rsidR="00287352" w:rsidRPr="00287352">
        <w:rPr>
          <w:rFonts w:cs="Arial"/>
          <w:sz w:val="24"/>
          <w:szCs w:val="24"/>
        </w:rPr>
        <w:t xml:space="preserve">desarrollo </w:t>
      </w:r>
      <w:r w:rsidR="005C0258">
        <w:rPr>
          <w:rFonts w:cs="Arial"/>
          <w:sz w:val="24"/>
          <w:szCs w:val="24"/>
        </w:rPr>
        <w:t>del Estado que</w:t>
      </w:r>
      <w:r w:rsidR="00287352" w:rsidRPr="00287352">
        <w:rPr>
          <w:rFonts w:cs="Arial"/>
          <w:sz w:val="24"/>
          <w:szCs w:val="24"/>
        </w:rPr>
        <w:t xml:space="preserve"> </w:t>
      </w:r>
      <w:r w:rsidR="0090570D">
        <w:rPr>
          <w:rFonts w:cs="Arial"/>
          <w:sz w:val="24"/>
          <w:szCs w:val="24"/>
        </w:rPr>
        <w:t xml:space="preserve">se </w:t>
      </w:r>
      <w:r w:rsidR="00287352" w:rsidRPr="00287352">
        <w:rPr>
          <w:rFonts w:cs="Arial"/>
          <w:sz w:val="24"/>
          <w:szCs w:val="24"/>
        </w:rPr>
        <w:t xml:space="preserve">construyó </w:t>
      </w:r>
      <w:r w:rsidR="00275275">
        <w:rPr>
          <w:rFonts w:cs="Arial"/>
          <w:sz w:val="24"/>
          <w:szCs w:val="24"/>
        </w:rPr>
        <w:t>en administraciones</w:t>
      </w:r>
      <w:r w:rsidR="005C0258">
        <w:rPr>
          <w:rFonts w:cs="Arial"/>
          <w:sz w:val="24"/>
          <w:szCs w:val="24"/>
        </w:rPr>
        <w:t xml:space="preserve"> priistas y que se refrendó con el ingeniero Carlos Lozano de la Torre. </w:t>
      </w:r>
      <w:r w:rsidR="00287352" w:rsidRPr="00287352">
        <w:rPr>
          <w:rFonts w:cs="Arial"/>
          <w:sz w:val="24"/>
          <w:szCs w:val="24"/>
        </w:rPr>
        <w:t xml:space="preserve">  </w:t>
      </w:r>
    </w:p>
    <w:p w:rsidR="003D5888" w:rsidRDefault="003D5888" w:rsidP="003D5888">
      <w:pPr>
        <w:jc w:val="both"/>
        <w:rPr>
          <w:rFonts w:cs="Arial"/>
          <w:sz w:val="24"/>
          <w:szCs w:val="24"/>
        </w:rPr>
      </w:pPr>
    </w:p>
    <w:p w:rsidR="00287352" w:rsidRPr="00287352" w:rsidRDefault="00287352" w:rsidP="0028735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 por eso como integrante de la </w:t>
      </w:r>
      <w:r w:rsidRPr="00287352">
        <w:rPr>
          <w:rFonts w:cs="Arial"/>
          <w:sz w:val="24"/>
          <w:szCs w:val="24"/>
        </w:rPr>
        <w:t xml:space="preserve">LXI Legislatura </w:t>
      </w:r>
      <w:r>
        <w:rPr>
          <w:rFonts w:cs="Arial"/>
          <w:sz w:val="24"/>
          <w:szCs w:val="24"/>
        </w:rPr>
        <w:t xml:space="preserve">y del Grupo Parlamentario del </w:t>
      </w:r>
      <w:r w:rsidR="005C0258">
        <w:rPr>
          <w:rFonts w:cs="Arial"/>
          <w:sz w:val="24"/>
          <w:szCs w:val="24"/>
        </w:rPr>
        <w:t xml:space="preserve">PRI en el </w:t>
      </w:r>
      <w:r>
        <w:rPr>
          <w:rFonts w:cs="Arial"/>
          <w:sz w:val="24"/>
          <w:szCs w:val="24"/>
        </w:rPr>
        <w:t xml:space="preserve">Congreso del Estado, </w:t>
      </w:r>
      <w:r w:rsidR="005A5986">
        <w:rPr>
          <w:rFonts w:cs="Arial"/>
          <w:sz w:val="24"/>
          <w:szCs w:val="24"/>
        </w:rPr>
        <w:t xml:space="preserve">Dennis Ibarra </w:t>
      </w:r>
      <w:r>
        <w:rPr>
          <w:rFonts w:cs="Arial"/>
          <w:sz w:val="24"/>
          <w:szCs w:val="24"/>
        </w:rPr>
        <w:t xml:space="preserve">puntualiza que los legisladores </w:t>
      </w:r>
      <w:r w:rsidR="005C0258">
        <w:rPr>
          <w:rFonts w:cs="Arial"/>
          <w:sz w:val="24"/>
          <w:szCs w:val="24"/>
        </w:rPr>
        <w:t>tricolores</w:t>
      </w:r>
      <w:r>
        <w:rPr>
          <w:rFonts w:cs="Arial"/>
          <w:sz w:val="24"/>
          <w:szCs w:val="24"/>
        </w:rPr>
        <w:t xml:space="preserve"> actuaron</w:t>
      </w:r>
      <w:r w:rsidRPr="0028735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siempre en las decisiones parlamentarias </w:t>
      </w:r>
      <w:r w:rsidRPr="00287352">
        <w:rPr>
          <w:rFonts w:cs="Arial"/>
          <w:sz w:val="24"/>
          <w:szCs w:val="24"/>
        </w:rPr>
        <w:t xml:space="preserve">impulsados por </w:t>
      </w:r>
      <w:r w:rsidR="00C039DE">
        <w:rPr>
          <w:rFonts w:cs="Arial"/>
          <w:sz w:val="24"/>
          <w:szCs w:val="24"/>
        </w:rPr>
        <w:t>la firme convicción d</w:t>
      </w:r>
      <w:r>
        <w:rPr>
          <w:rFonts w:cs="Arial"/>
          <w:sz w:val="24"/>
          <w:szCs w:val="24"/>
        </w:rPr>
        <w:t xml:space="preserve">el </w:t>
      </w:r>
      <w:r w:rsidRPr="00287352">
        <w:rPr>
          <w:rFonts w:cs="Arial"/>
          <w:sz w:val="24"/>
          <w:szCs w:val="24"/>
        </w:rPr>
        <w:t xml:space="preserve">desarrollo y </w:t>
      </w:r>
      <w:r>
        <w:rPr>
          <w:rFonts w:cs="Arial"/>
          <w:sz w:val="24"/>
          <w:szCs w:val="24"/>
        </w:rPr>
        <w:t xml:space="preserve">la </w:t>
      </w:r>
      <w:r w:rsidRPr="00287352">
        <w:rPr>
          <w:rFonts w:cs="Arial"/>
          <w:sz w:val="24"/>
          <w:szCs w:val="24"/>
        </w:rPr>
        <w:t xml:space="preserve">estabilidad a las familias de Aguascalientes.  </w:t>
      </w:r>
    </w:p>
    <w:p w:rsidR="00287352" w:rsidRPr="00287352" w:rsidRDefault="00287352" w:rsidP="00287352">
      <w:pPr>
        <w:jc w:val="both"/>
        <w:rPr>
          <w:rFonts w:cs="Arial"/>
          <w:sz w:val="24"/>
          <w:szCs w:val="24"/>
        </w:rPr>
      </w:pPr>
    </w:p>
    <w:p w:rsidR="00287352" w:rsidRPr="00287352" w:rsidRDefault="00287352" w:rsidP="0028735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287352">
        <w:rPr>
          <w:rFonts w:cs="Arial"/>
          <w:sz w:val="24"/>
          <w:szCs w:val="24"/>
        </w:rPr>
        <w:t xml:space="preserve">Nos guiamos </w:t>
      </w:r>
      <w:r>
        <w:rPr>
          <w:rFonts w:cs="Arial"/>
          <w:sz w:val="24"/>
          <w:szCs w:val="24"/>
        </w:rPr>
        <w:t xml:space="preserve">siempre </w:t>
      </w:r>
      <w:r w:rsidRPr="00287352">
        <w:rPr>
          <w:rFonts w:cs="Arial"/>
          <w:sz w:val="24"/>
          <w:szCs w:val="24"/>
        </w:rPr>
        <w:t>bajo los lineamientos jurídicos necesarios para que la inversión qu</w:t>
      </w:r>
      <w:r w:rsidR="005C0258">
        <w:rPr>
          <w:rFonts w:cs="Arial"/>
          <w:sz w:val="24"/>
          <w:szCs w:val="24"/>
        </w:rPr>
        <w:t xml:space="preserve">e se realizó en nuestro Estado </w:t>
      </w:r>
      <w:r w:rsidRPr="00287352">
        <w:rPr>
          <w:rFonts w:cs="Arial"/>
          <w:sz w:val="24"/>
          <w:szCs w:val="24"/>
        </w:rPr>
        <w:t>se mantuviera en orden, con plena apertura y acceso al escrutinio público</w:t>
      </w:r>
      <w:r>
        <w:rPr>
          <w:rFonts w:cs="Arial"/>
          <w:sz w:val="24"/>
          <w:szCs w:val="24"/>
        </w:rPr>
        <w:t>”, afirmó</w:t>
      </w:r>
      <w:r w:rsidRPr="00287352">
        <w:rPr>
          <w:rFonts w:cs="Arial"/>
          <w:sz w:val="24"/>
          <w:szCs w:val="24"/>
        </w:rPr>
        <w:t xml:space="preserve">.  </w:t>
      </w:r>
    </w:p>
    <w:p w:rsidR="00287352" w:rsidRPr="00287352" w:rsidRDefault="00287352" w:rsidP="00287352">
      <w:pPr>
        <w:jc w:val="both"/>
        <w:rPr>
          <w:rFonts w:cs="Arial"/>
          <w:sz w:val="24"/>
          <w:szCs w:val="24"/>
        </w:rPr>
      </w:pPr>
    </w:p>
    <w:p w:rsidR="00287352" w:rsidRPr="00287352" w:rsidRDefault="00287352" w:rsidP="0028735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Ibarra Rangel destacó que la </w:t>
      </w:r>
      <w:r w:rsidRPr="00287352">
        <w:rPr>
          <w:rFonts w:cs="Arial"/>
          <w:sz w:val="24"/>
          <w:szCs w:val="24"/>
        </w:rPr>
        <w:t xml:space="preserve">visión como priistas </w:t>
      </w:r>
      <w:r>
        <w:rPr>
          <w:rFonts w:cs="Arial"/>
          <w:sz w:val="24"/>
          <w:szCs w:val="24"/>
        </w:rPr>
        <w:t xml:space="preserve">en la administración de Carlos Lozano de la Torre, </w:t>
      </w:r>
      <w:r w:rsidRPr="00287352">
        <w:rPr>
          <w:rFonts w:cs="Arial"/>
          <w:sz w:val="24"/>
          <w:szCs w:val="24"/>
        </w:rPr>
        <w:t>se enfocó primordialmente en entender la necesidad de la gente de nuestra entidad, de ser parte de la cadena de producción de una de las industrias de mayor expansión e importancia estratégica en la elaboración de mercancías de valor agregado en Norteamérica.</w:t>
      </w:r>
    </w:p>
    <w:p w:rsidR="00287352" w:rsidRPr="00287352" w:rsidRDefault="00287352" w:rsidP="00287352">
      <w:pPr>
        <w:jc w:val="both"/>
        <w:rPr>
          <w:rFonts w:cs="Arial"/>
          <w:sz w:val="24"/>
          <w:szCs w:val="24"/>
        </w:rPr>
      </w:pPr>
    </w:p>
    <w:p w:rsidR="00287352" w:rsidRPr="00287352" w:rsidRDefault="00287352" w:rsidP="0028735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287352">
        <w:rPr>
          <w:rFonts w:cs="Arial"/>
          <w:sz w:val="24"/>
          <w:szCs w:val="24"/>
        </w:rPr>
        <w:t>Fuimos agentes garantes de</w:t>
      </w:r>
      <w:r>
        <w:rPr>
          <w:rFonts w:cs="Arial"/>
          <w:sz w:val="24"/>
          <w:szCs w:val="24"/>
        </w:rPr>
        <w:t>l progreso, de</w:t>
      </w:r>
      <w:r w:rsidRPr="00287352">
        <w:rPr>
          <w:rFonts w:cs="Arial"/>
          <w:sz w:val="24"/>
          <w:szCs w:val="24"/>
        </w:rPr>
        <w:t xml:space="preserve"> la legalidad </w:t>
      </w:r>
      <w:r w:rsidR="005C0258">
        <w:rPr>
          <w:rFonts w:cs="Arial"/>
          <w:sz w:val="24"/>
          <w:szCs w:val="24"/>
        </w:rPr>
        <w:t xml:space="preserve">y del uso de los fideicomisos, con el </w:t>
      </w:r>
      <w:r w:rsidRPr="00287352">
        <w:rPr>
          <w:rFonts w:cs="Arial"/>
          <w:sz w:val="24"/>
          <w:szCs w:val="24"/>
        </w:rPr>
        <w:t>establecimiento de las clausulas necesarias para otorgar legitimidad para prevenir cu</w:t>
      </w:r>
      <w:r>
        <w:rPr>
          <w:rFonts w:cs="Arial"/>
          <w:sz w:val="24"/>
          <w:szCs w:val="24"/>
        </w:rPr>
        <w:t xml:space="preserve">alquier tipo de anomalías en </w:t>
      </w:r>
      <w:r w:rsidRPr="00287352">
        <w:rPr>
          <w:rFonts w:cs="Arial"/>
          <w:sz w:val="24"/>
          <w:szCs w:val="24"/>
        </w:rPr>
        <w:t>la transmisión de bienes inmuebles; hecho esto, se podría hacer uso de las mismas para la revocación de</w:t>
      </w:r>
      <w:r>
        <w:rPr>
          <w:rFonts w:cs="Arial"/>
          <w:sz w:val="24"/>
          <w:szCs w:val="24"/>
        </w:rPr>
        <w:t>l otorgamiento de la propiedad”, indicó.</w:t>
      </w:r>
    </w:p>
    <w:p w:rsidR="00287352" w:rsidRPr="00287352" w:rsidRDefault="00287352" w:rsidP="00287352">
      <w:pPr>
        <w:jc w:val="both"/>
        <w:rPr>
          <w:rFonts w:cs="Arial"/>
          <w:sz w:val="24"/>
          <w:szCs w:val="24"/>
        </w:rPr>
      </w:pPr>
    </w:p>
    <w:p w:rsidR="00287352" w:rsidRPr="00287352" w:rsidRDefault="00287352" w:rsidP="0028735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 tanto, es</w:t>
      </w:r>
      <w:r w:rsidRPr="00287352">
        <w:rPr>
          <w:rFonts w:cs="Arial"/>
          <w:sz w:val="24"/>
          <w:szCs w:val="24"/>
        </w:rPr>
        <w:t xml:space="preserve"> importante hacer mención de la necesidad que las autoridades en turno verifiquen y den seguimiento a los marcos legales que involucran el procedimiento en cuestión, para así mantener</w:t>
      </w:r>
      <w:r w:rsidR="00E8601F">
        <w:rPr>
          <w:rFonts w:cs="Arial"/>
          <w:sz w:val="24"/>
          <w:szCs w:val="24"/>
        </w:rPr>
        <w:t xml:space="preserve"> la legitimidad esta</w:t>
      </w:r>
      <w:r w:rsidRPr="00287352">
        <w:rPr>
          <w:rFonts w:cs="Arial"/>
          <w:sz w:val="24"/>
          <w:szCs w:val="24"/>
        </w:rPr>
        <w:t xml:space="preserve">blecida y deslindar responsabilidades. </w:t>
      </w:r>
    </w:p>
    <w:p w:rsidR="00287352" w:rsidRPr="00287352" w:rsidRDefault="00287352" w:rsidP="00287352">
      <w:pPr>
        <w:jc w:val="both"/>
        <w:rPr>
          <w:rFonts w:cs="Arial"/>
          <w:sz w:val="24"/>
          <w:szCs w:val="24"/>
        </w:rPr>
      </w:pPr>
    </w:p>
    <w:p w:rsidR="00287352" w:rsidRPr="00287352" w:rsidRDefault="00287352" w:rsidP="0028735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287352">
        <w:rPr>
          <w:rFonts w:cs="Arial"/>
          <w:sz w:val="24"/>
          <w:szCs w:val="24"/>
        </w:rPr>
        <w:t>Queremos evitar que se haga uso político de los presuntos señalamientos</w:t>
      </w:r>
      <w:r w:rsidR="00275275">
        <w:rPr>
          <w:rFonts w:cs="Arial"/>
          <w:sz w:val="24"/>
          <w:szCs w:val="24"/>
        </w:rPr>
        <w:t xml:space="preserve"> </w:t>
      </w:r>
      <w:r w:rsidR="00927DF1">
        <w:rPr>
          <w:rFonts w:cs="Arial"/>
          <w:sz w:val="24"/>
          <w:szCs w:val="24"/>
        </w:rPr>
        <w:t>de la expansión de la empresa NISSAN</w:t>
      </w:r>
      <w:r w:rsidRPr="00287352">
        <w:rPr>
          <w:rFonts w:cs="Arial"/>
          <w:sz w:val="24"/>
          <w:szCs w:val="24"/>
        </w:rPr>
        <w:t xml:space="preserve">, que en </w:t>
      </w:r>
      <w:r w:rsidR="00D7491C">
        <w:rPr>
          <w:rFonts w:cs="Arial"/>
          <w:sz w:val="24"/>
          <w:szCs w:val="24"/>
        </w:rPr>
        <w:t xml:space="preserve">definitiva perjudican la imagen </w:t>
      </w:r>
      <w:r w:rsidRPr="00287352">
        <w:rPr>
          <w:rFonts w:cs="Arial"/>
          <w:sz w:val="24"/>
          <w:szCs w:val="24"/>
        </w:rPr>
        <w:t>que Aguascalientes construyó a lo largo de las últimas décadas</w:t>
      </w:r>
      <w:r>
        <w:rPr>
          <w:rFonts w:cs="Arial"/>
          <w:sz w:val="24"/>
          <w:szCs w:val="24"/>
        </w:rPr>
        <w:t>”, reafirmó.</w:t>
      </w:r>
      <w:r w:rsidRPr="00287352">
        <w:rPr>
          <w:rFonts w:cs="Arial"/>
          <w:sz w:val="24"/>
          <w:szCs w:val="24"/>
        </w:rPr>
        <w:t xml:space="preserve">  </w:t>
      </w:r>
    </w:p>
    <w:p w:rsidR="00287352" w:rsidRDefault="00287352" w:rsidP="00287352">
      <w:pPr>
        <w:jc w:val="both"/>
        <w:rPr>
          <w:rFonts w:cs="Arial"/>
          <w:sz w:val="24"/>
          <w:szCs w:val="24"/>
        </w:rPr>
      </w:pPr>
    </w:p>
    <w:p w:rsidR="00374B6C" w:rsidRDefault="00374B6C" w:rsidP="0028735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Es oportuno mencionar que contrario a la denostación</w:t>
      </w:r>
      <w:r w:rsidR="00D7491C">
        <w:rPr>
          <w:rFonts w:cs="Arial"/>
          <w:sz w:val="24"/>
          <w:szCs w:val="24"/>
        </w:rPr>
        <w:t xml:space="preserve"> que hacen </w:t>
      </w:r>
      <w:r>
        <w:rPr>
          <w:rFonts w:cs="Arial"/>
          <w:sz w:val="24"/>
          <w:szCs w:val="24"/>
        </w:rPr>
        <w:t>algunos</w:t>
      </w:r>
      <w:r w:rsidR="00C23765">
        <w:rPr>
          <w:rFonts w:cs="Arial"/>
          <w:sz w:val="24"/>
          <w:szCs w:val="24"/>
        </w:rPr>
        <w:t xml:space="preserve"> actores políticos oportunistas</w:t>
      </w:r>
      <w:r w:rsidR="00D7491C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la administración de Carlos Lozano de la Torre deja un legado </w:t>
      </w:r>
      <w:r w:rsidR="00ED56BA">
        <w:rPr>
          <w:rFonts w:cs="Arial"/>
          <w:sz w:val="24"/>
          <w:szCs w:val="24"/>
        </w:rPr>
        <w:t xml:space="preserve">de estabilidad, crecimiento, seguridad </w:t>
      </w:r>
      <w:r>
        <w:rPr>
          <w:rFonts w:cs="Arial"/>
          <w:sz w:val="24"/>
          <w:szCs w:val="24"/>
        </w:rPr>
        <w:t>y desarrollo para Aguascalientes</w:t>
      </w:r>
      <w:r w:rsidR="00C23765">
        <w:rPr>
          <w:rFonts w:cs="Arial"/>
          <w:sz w:val="24"/>
          <w:szCs w:val="24"/>
        </w:rPr>
        <w:t>. Hoy con las</w:t>
      </w:r>
      <w:r>
        <w:rPr>
          <w:rFonts w:cs="Arial"/>
          <w:sz w:val="24"/>
          <w:szCs w:val="24"/>
        </w:rPr>
        <w:t xml:space="preserve"> </w:t>
      </w:r>
      <w:r w:rsidR="00C23765">
        <w:rPr>
          <w:rFonts w:cs="Arial"/>
          <w:sz w:val="24"/>
          <w:szCs w:val="24"/>
        </w:rPr>
        <w:t xml:space="preserve">políticas </w:t>
      </w:r>
      <w:r w:rsidR="005A0521">
        <w:rPr>
          <w:rFonts w:cs="Arial"/>
          <w:sz w:val="24"/>
          <w:szCs w:val="24"/>
        </w:rPr>
        <w:t>públicas</w:t>
      </w:r>
      <w:bookmarkStart w:id="0" w:name="_GoBack"/>
      <w:bookmarkEnd w:id="0"/>
      <w:r w:rsidR="00C23765">
        <w:rPr>
          <w:rFonts w:cs="Arial"/>
          <w:sz w:val="24"/>
          <w:szCs w:val="24"/>
        </w:rPr>
        <w:t xml:space="preserve"> en materia económica</w:t>
      </w:r>
      <w:r w:rsidR="00E70982">
        <w:rPr>
          <w:rFonts w:cs="Arial"/>
          <w:sz w:val="24"/>
          <w:szCs w:val="24"/>
        </w:rPr>
        <w:t xml:space="preserve"> </w:t>
      </w:r>
      <w:r w:rsidR="00ED56BA">
        <w:rPr>
          <w:rFonts w:cs="Arial"/>
          <w:sz w:val="24"/>
          <w:szCs w:val="24"/>
        </w:rPr>
        <w:t>no percibimos</w:t>
      </w:r>
      <w:r>
        <w:rPr>
          <w:rFonts w:cs="Arial"/>
          <w:sz w:val="24"/>
          <w:szCs w:val="24"/>
        </w:rPr>
        <w:t xml:space="preserve"> los ciudadanos.</w:t>
      </w:r>
    </w:p>
    <w:p w:rsidR="00FF0476" w:rsidRDefault="00FF0476" w:rsidP="00287352">
      <w:pPr>
        <w:jc w:val="both"/>
        <w:rPr>
          <w:rFonts w:cs="Arial"/>
          <w:sz w:val="24"/>
          <w:szCs w:val="24"/>
        </w:rPr>
      </w:pPr>
    </w:p>
    <w:p w:rsidR="00FF0476" w:rsidRDefault="00FF0476" w:rsidP="0028735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“El trabajar a diario en las calles, colonias, municipios y comunidades me </w:t>
      </w:r>
      <w:r w:rsidR="00FC3013">
        <w:rPr>
          <w:rFonts w:cs="Arial"/>
          <w:sz w:val="24"/>
          <w:szCs w:val="24"/>
        </w:rPr>
        <w:t>permite</w:t>
      </w:r>
      <w:r>
        <w:rPr>
          <w:rFonts w:cs="Arial"/>
          <w:sz w:val="24"/>
          <w:szCs w:val="24"/>
        </w:rPr>
        <w:t xml:space="preserve"> conocer las inquietudes de las personas, constatamos y escuchamos de viva voz de los propios ciudadanos sobre las necesidades y la respuesta contundente con excelentes resultados de las administraciones priistas que han dado seguridad, progreso y esa estabilidad que necesitamos como sociedad”, destacó.</w:t>
      </w:r>
    </w:p>
    <w:p w:rsidR="00374B6C" w:rsidRDefault="00374B6C" w:rsidP="00287352">
      <w:pPr>
        <w:jc w:val="both"/>
        <w:rPr>
          <w:rFonts w:cs="Arial"/>
          <w:sz w:val="24"/>
          <w:szCs w:val="24"/>
        </w:rPr>
      </w:pPr>
    </w:p>
    <w:p w:rsidR="00287352" w:rsidRDefault="00287352" w:rsidP="0028735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 indicó que los priistas en Aguascalientes n</w:t>
      </w:r>
      <w:r w:rsidRPr="00287352">
        <w:rPr>
          <w:rFonts w:cs="Arial"/>
          <w:sz w:val="24"/>
          <w:szCs w:val="24"/>
        </w:rPr>
        <w:t xml:space="preserve">os oponemos enérgicamente al uso de distractores que atentan </w:t>
      </w:r>
      <w:r w:rsidR="00720314">
        <w:rPr>
          <w:rFonts w:cs="Arial"/>
          <w:sz w:val="24"/>
          <w:szCs w:val="24"/>
        </w:rPr>
        <w:t xml:space="preserve">contra la reputación de </w:t>
      </w:r>
      <w:r w:rsidR="007849BB">
        <w:rPr>
          <w:rFonts w:cs="Arial"/>
          <w:sz w:val="24"/>
          <w:szCs w:val="24"/>
        </w:rPr>
        <w:t xml:space="preserve">las </w:t>
      </w:r>
      <w:r w:rsidR="00720314">
        <w:rPr>
          <w:rFonts w:cs="Arial"/>
          <w:sz w:val="24"/>
          <w:szCs w:val="24"/>
        </w:rPr>
        <w:t>empresas que traen beneficios</w:t>
      </w:r>
      <w:r w:rsidR="007849BB">
        <w:rPr>
          <w:rFonts w:cs="Arial"/>
          <w:sz w:val="24"/>
          <w:szCs w:val="24"/>
        </w:rPr>
        <w:t xml:space="preserve"> al E</w:t>
      </w:r>
      <w:r w:rsidR="00720314">
        <w:rPr>
          <w:rFonts w:cs="Arial"/>
          <w:sz w:val="24"/>
          <w:szCs w:val="24"/>
        </w:rPr>
        <w:t xml:space="preserve">stado y que </w:t>
      </w:r>
      <w:r w:rsidRPr="00287352">
        <w:rPr>
          <w:rFonts w:cs="Arial"/>
          <w:sz w:val="24"/>
          <w:szCs w:val="24"/>
        </w:rPr>
        <w:t xml:space="preserve">primordialmente </w:t>
      </w:r>
      <w:r w:rsidR="00720314">
        <w:rPr>
          <w:rFonts w:cs="Arial"/>
          <w:sz w:val="24"/>
          <w:szCs w:val="24"/>
        </w:rPr>
        <w:t xml:space="preserve">se atente </w:t>
      </w:r>
      <w:r w:rsidRPr="00287352">
        <w:rPr>
          <w:rFonts w:cs="Arial"/>
          <w:sz w:val="24"/>
          <w:szCs w:val="24"/>
        </w:rPr>
        <w:t xml:space="preserve">contra la estabilidad, </w:t>
      </w:r>
      <w:r w:rsidR="00720314">
        <w:rPr>
          <w:rFonts w:cs="Arial"/>
          <w:sz w:val="24"/>
          <w:szCs w:val="24"/>
        </w:rPr>
        <w:t>contra gobiernos anteriores que han dado resultados a la</w:t>
      </w:r>
      <w:r w:rsidRPr="00287352">
        <w:rPr>
          <w:rFonts w:cs="Arial"/>
          <w:sz w:val="24"/>
          <w:szCs w:val="24"/>
        </w:rPr>
        <w:t xml:space="preserve"> entidad</w:t>
      </w:r>
      <w:r w:rsidR="007849BB">
        <w:rPr>
          <w:rFonts w:cs="Arial"/>
          <w:sz w:val="24"/>
          <w:szCs w:val="24"/>
        </w:rPr>
        <w:t>, con altas calificaciones</w:t>
      </w:r>
      <w:r w:rsidRPr="00287352">
        <w:rPr>
          <w:rFonts w:cs="Arial"/>
          <w:sz w:val="24"/>
          <w:szCs w:val="24"/>
        </w:rPr>
        <w:t xml:space="preserve">, y por ende </w:t>
      </w:r>
      <w:r w:rsidR="00720314">
        <w:rPr>
          <w:rFonts w:cs="Arial"/>
          <w:sz w:val="24"/>
          <w:szCs w:val="24"/>
        </w:rPr>
        <w:t>se ponga en riesgo l</w:t>
      </w:r>
      <w:r w:rsidRPr="00287352">
        <w:rPr>
          <w:rFonts w:cs="Arial"/>
          <w:sz w:val="24"/>
          <w:szCs w:val="24"/>
        </w:rPr>
        <w:t xml:space="preserve">as fuentes de </w:t>
      </w:r>
      <w:r w:rsidR="00720314">
        <w:rPr>
          <w:rFonts w:cs="Arial"/>
          <w:sz w:val="24"/>
          <w:szCs w:val="24"/>
        </w:rPr>
        <w:t xml:space="preserve">trabajo e </w:t>
      </w:r>
      <w:r w:rsidRPr="00287352">
        <w:rPr>
          <w:rFonts w:cs="Arial"/>
          <w:sz w:val="24"/>
          <w:szCs w:val="24"/>
        </w:rPr>
        <w:t>ingresos que son el sustento de miles de familias de nuestro Estado.</w:t>
      </w:r>
    </w:p>
    <w:p w:rsidR="00287352" w:rsidRDefault="00287352" w:rsidP="0001507D">
      <w:pPr>
        <w:jc w:val="both"/>
        <w:rPr>
          <w:rFonts w:cs="Arial"/>
          <w:sz w:val="24"/>
          <w:szCs w:val="24"/>
        </w:rPr>
      </w:pPr>
    </w:p>
    <w:p w:rsidR="002676C9" w:rsidRDefault="002676C9" w:rsidP="0001507D">
      <w:pPr>
        <w:jc w:val="both"/>
        <w:rPr>
          <w:rFonts w:cs="Arial"/>
          <w:sz w:val="24"/>
          <w:szCs w:val="24"/>
        </w:rPr>
      </w:pPr>
    </w:p>
    <w:p w:rsidR="00CC6DCD" w:rsidRDefault="00CC6DCD" w:rsidP="003E34B7">
      <w:pPr>
        <w:jc w:val="both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CD" w:rsidRDefault="00C47DCD">
      <w:r>
        <w:separator/>
      </w:r>
    </w:p>
  </w:endnote>
  <w:endnote w:type="continuationSeparator" w:id="0">
    <w:p w:rsidR="00C47DCD" w:rsidRDefault="00C4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052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C47DCD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C47DCD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CD" w:rsidRDefault="00C47DCD">
      <w:r>
        <w:separator/>
      </w:r>
    </w:p>
  </w:footnote>
  <w:footnote w:type="continuationSeparator" w:id="0">
    <w:p w:rsidR="00C47DCD" w:rsidRDefault="00C4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60</w:t>
    </w:r>
    <w:r w:rsidR="00287352">
      <w:rPr>
        <w:sz w:val="32"/>
        <w:szCs w:val="32"/>
      </w:rPr>
      <w:t>6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287352">
      <w:rPr>
        <w:smallCaps w:val="0"/>
        <w:sz w:val="32"/>
        <w:szCs w:val="32"/>
      </w:rPr>
      <w:t>20</w:t>
    </w:r>
  </w:p>
  <w:p w:rsidR="00DA525B" w:rsidRPr="0000475D" w:rsidRDefault="00DA525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437C4D" w:rsidRDefault="00437C4D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78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835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8EE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75"/>
    <w:rsid w:val="002752EA"/>
    <w:rsid w:val="0027569A"/>
    <w:rsid w:val="0027583E"/>
    <w:rsid w:val="002758BB"/>
    <w:rsid w:val="00275BC9"/>
    <w:rsid w:val="00276642"/>
    <w:rsid w:val="0027677F"/>
    <w:rsid w:val="00276EA4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352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4D18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4B6C"/>
    <w:rsid w:val="0037586D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44B"/>
    <w:rsid w:val="003D7519"/>
    <w:rsid w:val="003D76C8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7B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33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2E7F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554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521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986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258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F7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314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9BB"/>
    <w:rsid w:val="00786034"/>
    <w:rsid w:val="00786B56"/>
    <w:rsid w:val="00786D43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EE9"/>
    <w:rsid w:val="008525EA"/>
    <w:rsid w:val="008530AE"/>
    <w:rsid w:val="00853D17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6FB"/>
    <w:rsid w:val="008669ED"/>
    <w:rsid w:val="00867605"/>
    <w:rsid w:val="00870EF6"/>
    <w:rsid w:val="008710ED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70D"/>
    <w:rsid w:val="00905F8E"/>
    <w:rsid w:val="009066B3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DF1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E4A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3C8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CCF"/>
    <w:rsid w:val="00AA746B"/>
    <w:rsid w:val="00AA7964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7EA"/>
    <w:rsid w:val="00BB6AC8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9DE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76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47DCD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01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6960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91C"/>
    <w:rsid w:val="00D74AD7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4726"/>
    <w:rsid w:val="00DA5215"/>
    <w:rsid w:val="00DA525B"/>
    <w:rsid w:val="00DA5EE2"/>
    <w:rsid w:val="00DA67F7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982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32A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01F"/>
    <w:rsid w:val="00E86178"/>
    <w:rsid w:val="00E862F9"/>
    <w:rsid w:val="00E8639A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58E2"/>
    <w:rsid w:val="00E959B2"/>
    <w:rsid w:val="00E9663F"/>
    <w:rsid w:val="00E9700C"/>
    <w:rsid w:val="00E97901"/>
    <w:rsid w:val="00E9790A"/>
    <w:rsid w:val="00EA0137"/>
    <w:rsid w:val="00EA026D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6BA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16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702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212"/>
    <w:rsid w:val="00F67616"/>
    <w:rsid w:val="00F67D57"/>
    <w:rsid w:val="00F70479"/>
    <w:rsid w:val="00F7077C"/>
    <w:rsid w:val="00F70839"/>
    <w:rsid w:val="00F70A8B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865"/>
    <w:rsid w:val="00F87C5A"/>
    <w:rsid w:val="00F87D00"/>
    <w:rsid w:val="00F87F98"/>
    <w:rsid w:val="00F90261"/>
    <w:rsid w:val="00F904F5"/>
    <w:rsid w:val="00F90767"/>
    <w:rsid w:val="00F908F1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013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476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DD3741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E819-E3CF-4B49-9660-2388BDA6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71</cp:revision>
  <cp:lastPrinted>2018-08-01T00:33:00Z</cp:lastPrinted>
  <dcterms:created xsi:type="dcterms:W3CDTF">2020-01-27T16:45:00Z</dcterms:created>
  <dcterms:modified xsi:type="dcterms:W3CDTF">2020-02-13T02:04:00Z</dcterms:modified>
</cp:coreProperties>
</file>