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7C51D8">
        <w:rPr>
          <w:rFonts w:ascii="Arial" w:hAnsi="Arial" w:cs="Arial"/>
          <w:sz w:val="24"/>
          <w:szCs w:val="24"/>
          <w:lang w:eastAsia="es-MX"/>
        </w:rPr>
        <w:t>12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 de marzo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7C51D8" w:rsidRDefault="007C51D8" w:rsidP="008A7F69">
      <w:pPr>
        <w:jc w:val="center"/>
        <w:rPr>
          <w:rFonts w:eastAsiaTheme="minorHAnsi" w:cs="Arial"/>
          <w:b/>
          <w:lang w:val="es-MX" w:eastAsia="es-MX"/>
        </w:rPr>
      </w:pPr>
    </w:p>
    <w:p w:rsidR="00E94C9C" w:rsidRPr="00E94C9C" w:rsidRDefault="00E94C9C" w:rsidP="00E94C9C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 GOBIERNO FEDERAL </w:t>
      </w:r>
      <w:r w:rsidRPr="00E94C9C">
        <w:rPr>
          <w:rFonts w:eastAsiaTheme="minorHAnsi" w:cs="Arial"/>
          <w:b/>
          <w:lang w:val="es-MX" w:eastAsia="es-MX"/>
        </w:rPr>
        <w:t>DISTORSIONA Y MAQUILLA DATOS DE RESULTADOS EN EL FOVISSSTE: NORMA GUEL SALDÍVAR</w:t>
      </w:r>
    </w:p>
    <w:p w:rsidR="00E94C9C" w:rsidRPr="008A7F69" w:rsidRDefault="00E94C9C" w:rsidP="008A7F69">
      <w:pPr>
        <w:jc w:val="center"/>
        <w:rPr>
          <w:rFonts w:eastAsiaTheme="minorHAnsi" w:cs="Arial"/>
          <w:b/>
          <w:lang w:val="es-MX" w:eastAsia="es-MX"/>
        </w:rPr>
      </w:pPr>
    </w:p>
    <w:p w:rsidR="007C51D8" w:rsidRPr="007C51D8" w:rsidRDefault="00106D0A" w:rsidP="00E94C9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Los números y los datos que presenta, lógicamente son muy buenos, alentadores, y hacen ver un Fondo fuerte, sin embargo, al igual que todos los fondos, entidades o dependencias que integran el actual gobierno, los datos siempre tienen fallas, y están su</w:t>
      </w:r>
      <w:r>
        <w:rPr>
          <w:rFonts w:ascii="Arial" w:hAnsi="Arial" w:cs="Arial"/>
        </w:rPr>
        <w:t xml:space="preserve">mamente alejados de la realidad, argumentó en su intervención la diputada federal del PRI, Norma Guel Saldívar, </w:t>
      </w:r>
      <w:r w:rsidRPr="007C51D8">
        <w:rPr>
          <w:rFonts w:ascii="Arial" w:hAnsi="Arial" w:cs="Arial"/>
        </w:rPr>
        <w:t xml:space="preserve">durante la Reunión de trabajo de la Comisión de Vivienda con el titular de </w:t>
      </w:r>
      <w:r w:rsidRPr="007C51D8">
        <w:rPr>
          <w:rFonts w:ascii="Arial" w:hAnsi="Arial" w:cs="Arial"/>
        </w:rPr>
        <w:t>FOVISSSTE</w:t>
      </w:r>
      <w:r w:rsidRPr="007C51D8">
        <w:rPr>
          <w:rFonts w:ascii="Arial" w:hAnsi="Arial" w:cs="Arial"/>
        </w:rPr>
        <w:t>, Agustín Rodríguez López</w:t>
      </w:r>
      <w:r>
        <w:rPr>
          <w:rFonts w:ascii="Arial" w:hAnsi="Arial" w:cs="Arial"/>
        </w:rPr>
        <w:t>.</w:t>
      </w:r>
    </w:p>
    <w:p w:rsid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7C51D8">
        <w:rPr>
          <w:rFonts w:ascii="Arial" w:hAnsi="Arial" w:cs="Arial"/>
        </w:rPr>
        <w:t>Si comenzamos con la emocional concepción de la nueva política de vivienda, de la cual solo se señala que coloca énfasis en los grupos más vulnerables y le devuelve el acceso a la vivienda adecuada como derecho, no nos dice ni nos define nada, solo le da vueltas a algo que desde hace mucho se garantiza en nuestra Carta Magna, específicamente en el artículo cuarto</w:t>
      </w:r>
      <w:r>
        <w:rPr>
          <w:rFonts w:ascii="Arial" w:hAnsi="Arial" w:cs="Arial"/>
        </w:rPr>
        <w:t>”</w:t>
      </w:r>
      <w:r w:rsidRPr="007C51D8">
        <w:rPr>
          <w:rFonts w:ascii="Arial" w:hAnsi="Arial" w:cs="Arial"/>
        </w:rPr>
        <w:t>.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 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 Guel cuestionó directamente al funcionario federal: </w:t>
      </w:r>
      <w:r w:rsidRPr="007C51D8">
        <w:rPr>
          <w:rFonts w:ascii="Arial" w:hAnsi="Arial" w:cs="Arial"/>
        </w:rPr>
        <w:t xml:space="preserve">Arquitecto Agustín, </w:t>
      </w:r>
      <w:r w:rsidR="00B30AFF">
        <w:rPr>
          <w:rFonts w:ascii="Arial" w:hAnsi="Arial" w:cs="Arial"/>
        </w:rPr>
        <w:t>-</w:t>
      </w:r>
      <w:r w:rsidR="00B30AFF" w:rsidRPr="007C51D8">
        <w:rPr>
          <w:rFonts w:ascii="Arial" w:hAnsi="Arial" w:cs="Arial"/>
        </w:rPr>
        <w:t xml:space="preserve"> ¿</w:t>
      </w:r>
      <w:r w:rsidRPr="007C51D8">
        <w:rPr>
          <w:rFonts w:ascii="Arial" w:hAnsi="Arial" w:cs="Arial"/>
        </w:rPr>
        <w:t xml:space="preserve">cuáles son realmente las acciones que realiza FOVISSSTE, en qué ha mejorado el servicio y trámites en beneficio de los derechohabientes? </w:t>
      </w:r>
      <w:r w:rsidR="00B30AFF">
        <w:rPr>
          <w:rFonts w:ascii="Arial" w:hAnsi="Arial" w:cs="Arial"/>
        </w:rPr>
        <w:t xml:space="preserve">- </w:t>
      </w:r>
      <w:r w:rsidRPr="007C51D8">
        <w:rPr>
          <w:rFonts w:ascii="Arial" w:hAnsi="Arial" w:cs="Arial"/>
        </w:rPr>
        <w:t>No olvidemos que lo más importante son ellos, los derechohabientes.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 </w:t>
      </w:r>
    </w:p>
    <w:p w:rsidR="007C51D8" w:rsidRPr="007C51D8" w:rsidRDefault="00B30AFF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C51D8" w:rsidRPr="007C51D8">
        <w:rPr>
          <w:rFonts w:ascii="Arial" w:hAnsi="Arial" w:cs="Arial"/>
        </w:rPr>
        <w:t xml:space="preserve">Informaron que en el 2019 se otorgaron 50 mil 621 financiamientos, de los cuales, se pagaron 49 mil 56, faltando por pagar mil 565 financiamientos, y </w:t>
      </w:r>
      <w:proofErr w:type="spellStart"/>
      <w:r w:rsidR="007C51D8" w:rsidRPr="007C51D8">
        <w:rPr>
          <w:rFonts w:ascii="Arial" w:hAnsi="Arial" w:cs="Arial"/>
        </w:rPr>
        <w:t>aún</w:t>
      </w:r>
      <w:proofErr w:type="spellEnd"/>
      <w:r w:rsidR="007C51D8" w:rsidRPr="007C51D8">
        <w:rPr>
          <w:rFonts w:ascii="Arial" w:hAnsi="Arial" w:cs="Arial"/>
        </w:rPr>
        <w:t xml:space="preserve"> así afirmaron tener una cobertura del 100 por ciento, cuando la realidad es que no especificaron qué suce</w:t>
      </w:r>
      <w:r>
        <w:rPr>
          <w:rFonts w:ascii="Arial" w:hAnsi="Arial" w:cs="Arial"/>
        </w:rPr>
        <w:t>dió con ese porcentaje faltante”.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 </w:t>
      </w:r>
    </w:p>
    <w:p w:rsidR="007C51D8" w:rsidRPr="007C51D8" w:rsidRDefault="00B30AFF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Agregó que: </w:t>
      </w:r>
      <w:r w:rsidR="007C51D8" w:rsidRPr="007C51D8">
        <w:rPr>
          <w:rFonts w:ascii="Arial" w:hAnsi="Arial" w:cs="Arial"/>
        </w:rPr>
        <w:t>Con bombos y platillos se nos dice en otro comunicado que se aumentó el número de créditos en un 4 por ciento, sin embargo, reconoce que para el programa de crédito 2020, ya se liberaron 10 mil financiamientos en dos fechas, 14 de enero y febrero.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 </w:t>
      </w:r>
    </w:p>
    <w:p w:rsidR="00B30AFF" w:rsidRDefault="00B30AFF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Norma Guel de manera clara expuso las deficiencias del Gobierno Federal.</w:t>
      </w:r>
    </w:p>
    <w:p w:rsidR="00B30AFF" w:rsidRDefault="00B30AFF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C51D8" w:rsidRPr="007C51D8" w:rsidRDefault="00B30AFF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C51D8" w:rsidRPr="007C51D8">
        <w:rPr>
          <w:rFonts w:ascii="Arial" w:hAnsi="Arial" w:cs="Arial"/>
        </w:rPr>
        <w:t>Pero la suma también, los 15 mil supuestamente liberados en noviembre del año pasado, es decir, que mete 15 mil créditos del año pasado en esta bolsa, para venir a vendernos la idea de que ya lleva en tres meses colocados más del 30 por ciento de lo presupuestado para este año el 2020. Como siempre, una distorsión y un maquillaje de datos.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 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lastRenderedPageBreak/>
        <w:t>Por último, afirma que este año se podrán otorgar hasta 50 mil 300 financiamientos, pero actualmente existen 83 mil 489 solicitudes, por lo cual, ¿qué alternativas u opciones hay para que esas 29 mil 189 solicitudes que se quedarán sin ser atendidas?</w:t>
      </w:r>
    </w:p>
    <w:p w:rsidR="007C51D8" w:rsidRPr="007C51D8" w:rsidRDefault="007C51D8" w:rsidP="007C51D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C51D8">
        <w:rPr>
          <w:rFonts w:ascii="Arial" w:hAnsi="Arial" w:cs="Arial"/>
        </w:rPr>
        <w:t> </w:t>
      </w:r>
    </w:p>
    <w:p w:rsidR="007C51D8" w:rsidRPr="00E94C9C" w:rsidRDefault="00E94C9C" w:rsidP="00E94C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C51D8" w:rsidRPr="007C51D8">
        <w:rPr>
          <w:rFonts w:ascii="Arial" w:hAnsi="Arial" w:cs="Arial"/>
        </w:rPr>
        <w:t>Si existiese alguna duda con las cifras que le estoy dando, al final de la intervención le podré entregar pues el link y la impresión de algunas notas emitidas por el equi</w:t>
      </w:r>
      <w:r>
        <w:rPr>
          <w:rFonts w:ascii="Arial" w:hAnsi="Arial" w:cs="Arial"/>
        </w:rPr>
        <w:t>po de comunicación de FOVISSSTE”.</w:t>
      </w:r>
    </w:p>
    <w:p w:rsidR="007C51D8" w:rsidRDefault="007C51D8" w:rsidP="00CD6F8A">
      <w:pPr>
        <w:jc w:val="both"/>
        <w:rPr>
          <w:rFonts w:cs="Arial"/>
          <w:sz w:val="24"/>
          <w:szCs w:val="24"/>
        </w:rPr>
      </w:pPr>
    </w:p>
    <w:p w:rsidR="007C51D8" w:rsidRDefault="007C51D8" w:rsidP="00CD6F8A">
      <w:pPr>
        <w:jc w:val="both"/>
        <w:rPr>
          <w:rFonts w:cs="Arial"/>
          <w:sz w:val="24"/>
          <w:szCs w:val="24"/>
        </w:rPr>
      </w:pPr>
    </w:p>
    <w:p w:rsidR="007C51D8" w:rsidRPr="00CD6F8A" w:rsidRDefault="007C51D8" w:rsidP="00CD6F8A">
      <w:pPr>
        <w:jc w:val="both"/>
        <w:rPr>
          <w:rFonts w:cs="Arial"/>
          <w:sz w:val="24"/>
          <w:szCs w:val="24"/>
        </w:rPr>
      </w:pPr>
    </w:p>
    <w:p w:rsidR="00AA6BA4" w:rsidRDefault="00AA6BA4" w:rsidP="00CD3CB9">
      <w:pPr>
        <w:jc w:val="center"/>
        <w:rPr>
          <w:rFonts w:cs="Arial"/>
          <w:sz w:val="24"/>
          <w:szCs w:val="24"/>
        </w:rPr>
      </w:pPr>
    </w:p>
    <w:p w:rsidR="00AA6BA4" w:rsidRDefault="00AA6BA4" w:rsidP="00CD3CB9">
      <w:pPr>
        <w:jc w:val="center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1B" w:rsidRDefault="0066021B">
      <w:r>
        <w:separator/>
      </w:r>
    </w:p>
  </w:endnote>
  <w:endnote w:type="continuationSeparator" w:id="0">
    <w:p w:rsidR="0066021B" w:rsidRDefault="0066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4C9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66021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66021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1B" w:rsidRDefault="0066021B">
      <w:r>
        <w:separator/>
      </w:r>
    </w:p>
  </w:footnote>
  <w:footnote w:type="continuationSeparator" w:id="0">
    <w:p w:rsidR="0066021B" w:rsidRDefault="0066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2C03A4">
      <w:rPr>
        <w:sz w:val="32"/>
        <w:szCs w:val="32"/>
      </w:rPr>
      <w:t>1</w:t>
    </w:r>
    <w:r w:rsidR="007C51D8">
      <w:rPr>
        <w:sz w:val="32"/>
        <w:szCs w:val="32"/>
      </w:rPr>
      <w:t>4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AEE0C0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9367-6380-4F02-86C7-BF13179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</cp:revision>
  <cp:lastPrinted>2018-08-01T00:33:00Z</cp:lastPrinted>
  <dcterms:created xsi:type="dcterms:W3CDTF">2020-03-07T21:17:00Z</dcterms:created>
  <dcterms:modified xsi:type="dcterms:W3CDTF">2020-03-12T16:00:00Z</dcterms:modified>
</cp:coreProperties>
</file>