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40E45">
        <w:rPr>
          <w:rFonts w:ascii="Arial" w:hAnsi="Arial" w:cs="Arial"/>
          <w:sz w:val="24"/>
          <w:szCs w:val="24"/>
          <w:lang w:eastAsia="es-MX"/>
        </w:rPr>
        <w:t>21</w:t>
      </w:r>
      <w:r w:rsidR="00521E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24CB5">
        <w:rPr>
          <w:rFonts w:ascii="Arial" w:hAnsi="Arial" w:cs="Arial"/>
          <w:sz w:val="24"/>
          <w:szCs w:val="24"/>
          <w:lang w:eastAsia="es-MX"/>
        </w:rPr>
        <w:t>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926D91" w:rsidRDefault="00926D91" w:rsidP="00C24CB5">
      <w:pPr>
        <w:jc w:val="both"/>
        <w:rPr>
          <w:rFonts w:cs="Arial"/>
          <w:sz w:val="24"/>
          <w:szCs w:val="24"/>
        </w:rPr>
      </w:pPr>
    </w:p>
    <w:p w:rsidR="00E40E45" w:rsidRDefault="00E40E45" w:rsidP="00C009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 w:rsidRPr="00E40E45">
        <w:rPr>
          <w:rFonts w:ascii="Arial" w:eastAsiaTheme="minorHAnsi" w:hAnsi="Arial" w:cs="Arial"/>
          <w:b/>
          <w:sz w:val="28"/>
          <w:szCs w:val="28"/>
          <w:lang w:val="es-MX" w:eastAsia="es-MX"/>
        </w:rPr>
        <w:t>NECESARIO UN APOYO ECONÓMICO MENSUAL PARA TODOS LOS QUE LABORAN EN LA ECONOMÍA INFORMAL: DIPUTADA NORMA GUEL</w:t>
      </w:r>
    </w:p>
    <w:p w:rsidR="00C009F3" w:rsidRPr="00E40E45" w:rsidRDefault="00C009F3" w:rsidP="00C009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E40E45" w:rsidRDefault="005671CE" w:rsidP="00C009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cifras del Covid-</w:t>
      </w:r>
      <w:r w:rsidR="00E40E45" w:rsidRPr="00E40E45">
        <w:rPr>
          <w:rFonts w:ascii="Arial" w:hAnsi="Arial" w:cs="Arial"/>
        </w:rPr>
        <w:t>19, el Gobierno federal no ha informado cómo apoya a los mexicanos contagiados por el virus que se encuentran en situación de autoempleo, desempleo e informales, alertó la diputada federal priista, Norma Guel Saldívar.</w:t>
      </w:r>
    </w:p>
    <w:p w:rsidR="00C009F3" w:rsidRPr="00E40E45" w:rsidRDefault="00C009F3" w:rsidP="00C009F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>Por ello, la legisladora por el estado de Aguasca</w:t>
      </w:r>
      <w:r>
        <w:rPr>
          <w:rFonts w:ascii="Arial" w:hAnsi="Arial" w:cs="Arial"/>
        </w:rPr>
        <w:t>lientes, solicitó al Ejecutivo F</w:t>
      </w:r>
      <w:r w:rsidRPr="00E40E45">
        <w:rPr>
          <w:rFonts w:ascii="Arial" w:hAnsi="Arial" w:cs="Arial"/>
        </w:rPr>
        <w:t>ederal, destine un apoyo económico mensual, para todos los trabajadores que no cuentan con seguridad social y subsisten en alta desigualdad, especialmente para aquellos que laboran en la economía informal.  “Ellos también están en aislamiento y sana distancia y no cuentan con un ingreso para enfrentar la pandemia” advirtió Guel Saldívar.</w:t>
      </w: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>Puntualizó: el Grupo Parlamentario del Partido Revolucionario Institucional está convencido de que es momento de ampliar el alcance de protección social y las garantías del Estado ante el escenario de la pandemia. Ante la emergencia internacional y el desarrollo de los casos en nuestro país, es necesario que el Gobierno federal fije su atención sobre aquellas personas que pudiesen estar contagiadas del virus y no tengan acceso a instituciones de seguridad social.</w:t>
      </w: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La legisladora priista consideró que su solicitud </w:t>
      </w:r>
      <w:r w:rsidR="00161599">
        <w:rPr>
          <w:rFonts w:ascii="Arial" w:hAnsi="Arial" w:cs="Arial"/>
        </w:rPr>
        <w:t>debe atenderse, porque el Covid-</w:t>
      </w:r>
      <w:r w:rsidRPr="00E40E45">
        <w:rPr>
          <w:rFonts w:ascii="Arial" w:hAnsi="Arial" w:cs="Arial"/>
        </w:rPr>
        <w:t>19 es más que una crisis de salud, sus consecuencias son económicas y se acomodan para un escenario de recesión global.</w:t>
      </w: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>Norma Guel Saldívar</w:t>
      </w:r>
      <w:r w:rsidR="00CD2AEF">
        <w:rPr>
          <w:rFonts w:ascii="Arial" w:hAnsi="Arial" w:cs="Arial"/>
        </w:rPr>
        <w:t xml:space="preserve"> recordó que, algunos E</w:t>
      </w:r>
      <w:r w:rsidRPr="00E40E45">
        <w:rPr>
          <w:rFonts w:ascii="Arial" w:hAnsi="Arial" w:cs="Arial"/>
        </w:rPr>
        <w:t>stados ya tomaron decisiones, como Hidalgo, donde se anunciaron paquetes extraordinarios para apoyar a las personas en sectores más vulnerables; por ejemplo, el recién anunciado Seguro de Emergencia, que estará destinado a los trabajadores con diagnóstico positivo de Covid-19 y que no cuenten con seguridad social. Se otorgarán 3 mil 750 pesos a dichos empleados, quienes dejarán de laborar a fin de mantenerse en aislamiento.</w:t>
      </w: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40E45" w:rsidRPr="00E40E45" w:rsidRDefault="00E40E45" w:rsidP="00E40E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40E45">
        <w:rPr>
          <w:rFonts w:ascii="Arial" w:hAnsi="Arial" w:cs="Arial"/>
        </w:rPr>
        <w:t xml:space="preserve">Se requiere, insistió, de decisiones de gobierno que den certeza a la población, sobre todo a las más vulnerable, pues en el inicio de este 2020, el cálculo oficial es que en México existen 62 millones de personas que no tienen acceso a los servicios de seguridad social, es </w:t>
      </w:r>
      <w:r w:rsidR="00590CCE">
        <w:rPr>
          <w:rFonts w:ascii="Arial" w:hAnsi="Arial" w:cs="Arial"/>
        </w:rPr>
        <w:t>decir, la mitad de la población.</w:t>
      </w: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bookmarkStart w:id="0" w:name="_GoBack"/>
      <w:bookmarkEnd w:id="0"/>
      <w:r w:rsidRPr="00AC094B">
        <w:rPr>
          <w:rFonts w:cs="Arial"/>
          <w:b/>
          <w:sz w:val="36"/>
          <w:szCs w:val="36"/>
        </w:rPr>
        <w:t>—oo0oo—</w:t>
      </w: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467562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17" w:rsidRDefault="00057617">
      <w:r>
        <w:separator/>
      </w:r>
    </w:p>
  </w:endnote>
  <w:endnote w:type="continuationSeparator" w:id="0">
    <w:p w:rsidR="00057617" w:rsidRDefault="0005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C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05761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05761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17" w:rsidRDefault="00057617">
      <w:r>
        <w:separator/>
      </w:r>
    </w:p>
  </w:footnote>
  <w:footnote w:type="continuationSeparator" w:id="0">
    <w:p w:rsidR="00057617" w:rsidRDefault="0005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C24CB5">
      <w:rPr>
        <w:sz w:val="32"/>
        <w:szCs w:val="32"/>
      </w:rPr>
      <w:t>2</w:t>
    </w:r>
    <w:r w:rsidR="00E40E45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88C1988" wp14:editId="61BC5796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617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CCE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C12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CA29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8011-BE03-4241-91F4-EEB0B79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73</cp:revision>
  <cp:lastPrinted>2018-08-01T00:33:00Z</cp:lastPrinted>
  <dcterms:created xsi:type="dcterms:W3CDTF">2020-03-07T21:17:00Z</dcterms:created>
  <dcterms:modified xsi:type="dcterms:W3CDTF">2020-04-21T21:16:00Z</dcterms:modified>
</cp:coreProperties>
</file>