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77777777"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14:paraId="7EF50D38" w14:textId="77777777"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14:paraId="3434D9DB" w14:textId="4B6F4F8F" w:rsidR="005A5B7E" w:rsidRPr="00F85AB6" w:rsidRDefault="00651F5C" w:rsidP="00F85AB6">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EA706E">
        <w:rPr>
          <w:rFonts w:ascii="Arial" w:hAnsi="Arial" w:cs="Arial"/>
          <w:sz w:val="24"/>
          <w:szCs w:val="24"/>
          <w:lang w:eastAsia="es-MX"/>
        </w:rPr>
        <w:t xml:space="preserve"> </w:t>
      </w:r>
      <w:r w:rsidR="00457F0D">
        <w:rPr>
          <w:rFonts w:ascii="Arial" w:hAnsi="Arial" w:cs="Arial"/>
          <w:sz w:val="24"/>
          <w:szCs w:val="24"/>
          <w:lang w:eastAsia="es-MX"/>
        </w:rPr>
        <w:t>0</w:t>
      </w:r>
      <w:r w:rsidR="007D7E1C">
        <w:rPr>
          <w:rFonts w:ascii="Arial" w:hAnsi="Arial" w:cs="Arial"/>
          <w:sz w:val="24"/>
          <w:szCs w:val="24"/>
          <w:lang w:eastAsia="es-MX"/>
        </w:rPr>
        <w:t>2</w:t>
      </w:r>
      <w:r w:rsidR="00F24D29">
        <w:rPr>
          <w:rFonts w:ascii="Arial" w:hAnsi="Arial" w:cs="Arial"/>
          <w:sz w:val="24"/>
          <w:szCs w:val="24"/>
          <w:lang w:eastAsia="es-MX"/>
        </w:rPr>
        <w:t xml:space="preserve"> </w:t>
      </w:r>
      <w:r w:rsidR="003C3CEF">
        <w:rPr>
          <w:rFonts w:ascii="Arial" w:hAnsi="Arial" w:cs="Arial"/>
          <w:sz w:val="24"/>
          <w:szCs w:val="24"/>
          <w:lang w:eastAsia="es-MX"/>
        </w:rPr>
        <w:t xml:space="preserve">de </w:t>
      </w:r>
      <w:r w:rsidR="00457F0D">
        <w:rPr>
          <w:rFonts w:ascii="Arial" w:hAnsi="Arial" w:cs="Arial"/>
          <w:sz w:val="24"/>
          <w:szCs w:val="24"/>
          <w:lang w:eastAsia="es-MX"/>
        </w:rPr>
        <w:t>septiembre</w:t>
      </w:r>
      <w:r w:rsidR="00C55028">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14:paraId="6BCD157C" w14:textId="77777777" w:rsidR="002A7D62" w:rsidRDefault="002A7D62" w:rsidP="00055044">
      <w:pPr>
        <w:jc w:val="center"/>
        <w:rPr>
          <w:rFonts w:eastAsiaTheme="minorHAnsi" w:cs="Arial"/>
          <w:b/>
          <w:bCs/>
          <w:lang w:val="es-MX" w:eastAsia="es-MX"/>
        </w:rPr>
      </w:pPr>
    </w:p>
    <w:p w14:paraId="1C722F7A" w14:textId="122335A1" w:rsidR="003B419F" w:rsidRPr="00055044" w:rsidRDefault="00177A35" w:rsidP="00055044">
      <w:pPr>
        <w:jc w:val="center"/>
        <w:rPr>
          <w:rFonts w:eastAsiaTheme="minorHAnsi" w:cs="Arial"/>
          <w:b/>
          <w:bCs/>
          <w:lang w:val="es-MX" w:eastAsia="es-MX"/>
        </w:rPr>
      </w:pPr>
      <w:r>
        <w:rPr>
          <w:rFonts w:eastAsiaTheme="minorHAnsi" w:cs="Arial"/>
          <w:b/>
          <w:bCs/>
          <w:lang w:val="es-MX" w:eastAsia="es-MX"/>
        </w:rPr>
        <w:t xml:space="preserve">“LO MEJOR DEL PRI SE QUEDÓ EN EL PRI”: </w:t>
      </w:r>
      <w:r w:rsidRPr="00055044">
        <w:rPr>
          <w:rFonts w:eastAsiaTheme="minorHAnsi" w:cs="Arial"/>
          <w:b/>
          <w:bCs/>
          <w:lang w:val="es-MX" w:eastAsia="es-MX"/>
        </w:rPr>
        <w:t>RINDEN PROTESTA LAS DIRIGENCIAS: ESTATAL Y MUNICIPALES DEL ONMPRI #AGUASCALIENTES</w:t>
      </w:r>
    </w:p>
    <w:p w14:paraId="7BC5D3AE" w14:textId="77777777" w:rsidR="003B419F" w:rsidRDefault="003B419F" w:rsidP="005E5F5E">
      <w:pPr>
        <w:jc w:val="both"/>
        <w:rPr>
          <w:rFonts w:cs="Arial"/>
          <w:sz w:val="24"/>
          <w:szCs w:val="24"/>
        </w:rPr>
      </w:pPr>
    </w:p>
    <w:p w14:paraId="3E915120" w14:textId="768CBF1F" w:rsidR="003B419F" w:rsidRDefault="003B419F" w:rsidP="005E5F5E">
      <w:pPr>
        <w:jc w:val="both"/>
        <w:rPr>
          <w:rFonts w:cs="Arial"/>
          <w:sz w:val="24"/>
          <w:szCs w:val="24"/>
        </w:rPr>
      </w:pPr>
      <w:r>
        <w:rPr>
          <w:rFonts w:cs="Arial"/>
          <w:sz w:val="24"/>
          <w:szCs w:val="24"/>
        </w:rPr>
        <w:t xml:space="preserve">Montserrat Arcos Velázquez, presidenta del CEN del </w:t>
      </w:r>
      <w:r w:rsidR="00055044" w:rsidRPr="00055044">
        <w:rPr>
          <w:rFonts w:cs="Arial"/>
          <w:sz w:val="24"/>
          <w:szCs w:val="24"/>
        </w:rPr>
        <w:t>Organismo Nacional de Mujeres Priistas (</w:t>
      </w:r>
      <w:r w:rsidR="00055044" w:rsidRPr="00055044">
        <w:rPr>
          <w:sz w:val="24"/>
          <w:szCs w:val="24"/>
        </w:rPr>
        <w:t>ONMPR</w:t>
      </w:r>
      <w:r w:rsidR="00123FDF">
        <w:rPr>
          <w:sz w:val="24"/>
          <w:szCs w:val="24"/>
        </w:rPr>
        <w:t>I</w:t>
      </w:r>
      <w:r w:rsidR="00055044">
        <w:rPr>
          <w:sz w:val="24"/>
          <w:szCs w:val="24"/>
        </w:rPr>
        <w:t xml:space="preserve">), </w:t>
      </w:r>
      <w:r w:rsidR="00055044">
        <w:rPr>
          <w:rFonts w:cs="Arial"/>
          <w:sz w:val="24"/>
          <w:szCs w:val="24"/>
        </w:rPr>
        <w:t>le</w:t>
      </w:r>
      <w:r>
        <w:rPr>
          <w:rFonts w:cs="Arial"/>
          <w:sz w:val="24"/>
          <w:szCs w:val="24"/>
        </w:rPr>
        <w:t xml:space="preserve"> toma protesta a la dirigencia estatal conformada por su presidenta, Dennis Ibarra Rangel y secretaria general Ma. del Rosario Tapia Macías, además de su equipo de trabajo.</w:t>
      </w:r>
    </w:p>
    <w:p w14:paraId="74414D37" w14:textId="77777777" w:rsidR="00123FDF" w:rsidRPr="00123FDF" w:rsidRDefault="00123FDF" w:rsidP="00123FDF">
      <w:pPr>
        <w:jc w:val="both"/>
        <w:rPr>
          <w:rFonts w:cs="Arial"/>
          <w:sz w:val="24"/>
          <w:szCs w:val="24"/>
        </w:rPr>
      </w:pPr>
    </w:p>
    <w:p w14:paraId="2B3E2E0A" w14:textId="0A99778A" w:rsidR="00123FDF" w:rsidRDefault="00123FDF" w:rsidP="00123FDF">
      <w:pPr>
        <w:jc w:val="both"/>
        <w:rPr>
          <w:rFonts w:cs="Arial"/>
          <w:sz w:val="24"/>
          <w:szCs w:val="24"/>
        </w:rPr>
      </w:pPr>
      <w:r w:rsidRPr="00123FDF">
        <w:rPr>
          <w:rFonts w:cs="Arial"/>
          <w:sz w:val="24"/>
          <w:szCs w:val="24"/>
        </w:rPr>
        <w:t xml:space="preserve">También rindieron protesta las 11 mujeres que </w:t>
      </w:r>
      <w:r w:rsidR="00874264" w:rsidRPr="00123FDF">
        <w:rPr>
          <w:rFonts w:cs="Arial"/>
          <w:sz w:val="24"/>
          <w:szCs w:val="24"/>
        </w:rPr>
        <w:t>dirigirán</w:t>
      </w:r>
      <w:r w:rsidRPr="00123FDF">
        <w:rPr>
          <w:rFonts w:cs="Arial"/>
          <w:sz w:val="24"/>
          <w:szCs w:val="24"/>
        </w:rPr>
        <w:t xml:space="preserve"> cada uno de los 11 municipios del Estado de #Aguascalientes.</w:t>
      </w:r>
    </w:p>
    <w:p w14:paraId="5E52AE8C" w14:textId="24FF06A7" w:rsidR="003B419F" w:rsidRDefault="003B419F" w:rsidP="005E5F5E">
      <w:pPr>
        <w:jc w:val="both"/>
        <w:rPr>
          <w:rFonts w:cs="Arial"/>
          <w:sz w:val="24"/>
          <w:szCs w:val="24"/>
        </w:rPr>
      </w:pPr>
    </w:p>
    <w:p w14:paraId="54E108E0" w14:textId="3DC7791F" w:rsidR="00874264" w:rsidRDefault="00874264" w:rsidP="005E5F5E">
      <w:pPr>
        <w:jc w:val="both"/>
        <w:rPr>
          <w:rFonts w:cs="Arial"/>
          <w:sz w:val="24"/>
          <w:szCs w:val="24"/>
        </w:rPr>
      </w:pPr>
      <w:r w:rsidRPr="00874264">
        <w:rPr>
          <w:rFonts w:cs="Arial"/>
          <w:sz w:val="24"/>
          <w:szCs w:val="24"/>
        </w:rPr>
        <w:t>Al evento acudieron la dirigencia estatal del PRI, conformada por Herminio Ventura, presidente y Leslie Atilano Tapia, secretaria general, además del delegado del CEN, Hugo Contreras Zepeda, se contó con la presencia y el respaldo de los sectores y organizaciones, además de destacados priistas de todo el Estado.</w:t>
      </w:r>
    </w:p>
    <w:p w14:paraId="1F512C4F" w14:textId="5DDA730B" w:rsidR="00874264" w:rsidRDefault="00874264" w:rsidP="005E5F5E">
      <w:pPr>
        <w:jc w:val="both"/>
        <w:rPr>
          <w:rFonts w:cs="Arial"/>
          <w:sz w:val="24"/>
          <w:szCs w:val="24"/>
        </w:rPr>
      </w:pPr>
    </w:p>
    <w:p w14:paraId="207C6363" w14:textId="04A5A1BA" w:rsidR="00874264" w:rsidRDefault="00874264" w:rsidP="005E5F5E">
      <w:pPr>
        <w:jc w:val="both"/>
        <w:rPr>
          <w:rFonts w:cs="Arial"/>
          <w:sz w:val="24"/>
          <w:szCs w:val="24"/>
        </w:rPr>
      </w:pPr>
      <w:r w:rsidRPr="00874264">
        <w:rPr>
          <w:rFonts w:cs="Arial"/>
          <w:sz w:val="24"/>
          <w:szCs w:val="24"/>
        </w:rPr>
        <w:t xml:space="preserve">Por su parte Leslie Atilano Tapia, secretaria del CDE del PRI Aguascalientes, destacó que es tiempo de las mujeres, porque nosotras representamos el mayor número de militantes en el Partido Revolucionario </w:t>
      </w:r>
      <w:r w:rsidRPr="00874264">
        <w:rPr>
          <w:rFonts w:cs="Arial"/>
          <w:sz w:val="24"/>
          <w:szCs w:val="24"/>
        </w:rPr>
        <w:t>Institucional, representamos</w:t>
      </w:r>
      <w:r w:rsidRPr="00874264">
        <w:rPr>
          <w:rFonts w:cs="Arial"/>
          <w:sz w:val="24"/>
          <w:szCs w:val="24"/>
        </w:rPr>
        <w:t xml:space="preserve"> </w:t>
      </w:r>
      <w:r w:rsidRPr="00874264">
        <w:rPr>
          <w:rFonts w:cs="Arial"/>
          <w:sz w:val="24"/>
          <w:szCs w:val="24"/>
        </w:rPr>
        <w:t>trabajo, fortaleza</w:t>
      </w:r>
      <w:r w:rsidRPr="00874264">
        <w:rPr>
          <w:rFonts w:cs="Arial"/>
          <w:sz w:val="24"/>
          <w:szCs w:val="24"/>
        </w:rPr>
        <w:t>, solidaridad y lealtad, al salir a las calles a tocar las puertas, a las colonias, a los ejidos y las comunidades para promover el voto.</w:t>
      </w:r>
    </w:p>
    <w:p w14:paraId="41BDA809" w14:textId="77777777" w:rsidR="0006686E" w:rsidRPr="003B419F" w:rsidRDefault="0006686E" w:rsidP="0006686E">
      <w:pPr>
        <w:jc w:val="both"/>
        <w:rPr>
          <w:rFonts w:cs="Arial"/>
          <w:sz w:val="24"/>
          <w:szCs w:val="24"/>
        </w:rPr>
      </w:pPr>
    </w:p>
    <w:p w14:paraId="5A6C9447" w14:textId="7878FFD2" w:rsidR="0097305D" w:rsidRDefault="00874264" w:rsidP="005E5F5E">
      <w:pPr>
        <w:jc w:val="both"/>
        <w:rPr>
          <w:rFonts w:cs="Arial"/>
          <w:sz w:val="24"/>
          <w:szCs w:val="24"/>
        </w:rPr>
      </w:pPr>
      <w:r w:rsidRPr="00874264">
        <w:rPr>
          <w:rFonts w:cs="Arial"/>
          <w:sz w:val="24"/>
          <w:szCs w:val="24"/>
        </w:rPr>
        <w:t>“Las mujeres llevamos al partido en el corazón, porque somos mujeres leales, que continuamos en el partido en las buenas como en las malas. Quienes estamos aquí, representamos a tantas mujeres que no pudieron estar aquí consecuencia de la contingencia sanitaria, y también a aquellas que ya no están con nosotros que se nos adelantaron en el camino, y de las que continua vigente su ejemplo en nuestro actuar diario”.</w:t>
      </w:r>
    </w:p>
    <w:p w14:paraId="5AF1AE4A" w14:textId="04B82740" w:rsidR="00874264" w:rsidRDefault="00874264" w:rsidP="005E5F5E">
      <w:pPr>
        <w:jc w:val="both"/>
        <w:rPr>
          <w:rFonts w:cs="Arial"/>
          <w:sz w:val="24"/>
          <w:szCs w:val="24"/>
        </w:rPr>
      </w:pPr>
    </w:p>
    <w:p w14:paraId="27C677FA" w14:textId="7967109E" w:rsidR="00874264" w:rsidRDefault="00874264" w:rsidP="005E5F5E">
      <w:pPr>
        <w:jc w:val="both"/>
        <w:rPr>
          <w:rFonts w:cs="Arial"/>
          <w:sz w:val="24"/>
          <w:szCs w:val="24"/>
        </w:rPr>
      </w:pPr>
      <w:r>
        <w:rPr>
          <w:rFonts w:cs="Arial"/>
          <w:sz w:val="24"/>
          <w:szCs w:val="24"/>
        </w:rPr>
        <w:t>E</w:t>
      </w:r>
      <w:r w:rsidRPr="00874264">
        <w:rPr>
          <w:rFonts w:cs="Arial"/>
          <w:sz w:val="24"/>
          <w:szCs w:val="24"/>
        </w:rPr>
        <w:t>n su intervención la dirigente nacional del Organismo Nacional de Mujeres Priistas (ONMPRI), destacó el excelente trabajo de las regidoras de Aguascalientes y diputadas locales, mujeres trabajadoras y en general de todos los priistas del Estado.</w:t>
      </w:r>
    </w:p>
    <w:p w14:paraId="2A0B4DBF" w14:textId="0EB273A7" w:rsidR="00055044" w:rsidRDefault="00055044" w:rsidP="005E5F5E">
      <w:pPr>
        <w:jc w:val="both"/>
        <w:rPr>
          <w:rFonts w:cs="Arial"/>
          <w:sz w:val="24"/>
          <w:szCs w:val="24"/>
        </w:rPr>
      </w:pPr>
    </w:p>
    <w:p w14:paraId="29602F02" w14:textId="258C6C5B" w:rsidR="00874264" w:rsidRDefault="00874264" w:rsidP="005E5F5E">
      <w:pPr>
        <w:jc w:val="both"/>
        <w:rPr>
          <w:rFonts w:cs="Arial"/>
          <w:sz w:val="24"/>
          <w:szCs w:val="24"/>
        </w:rPr>
      </w:pPr>
      <w:r w:rsidRPr="00874264">
        <w:rPr>
          <w:rFonts w:cs="Arial"/>
          <w:sz w:val="24"/>
          <w:szCs w:val="24"/>
        </w:rPr>
        <w:t>Replicó el mensaje del presidente nacional del PRI, Alejandro Moreno Cárdenas: “Yo creo que este partido sabe aprender de sus errores, sabe levantarse ponerse de pie, y así volver a ganar elecciones, yo siempre digo que: si Alito y Carolina dicen que la fuerza del partido es la militancia, el corazón de esa militancia somos nosotras las mujeres del PRI”.</w:t>
      </w:r>
    </w:p>
    <w:p w14:paraId="71105501" w14:textId="1725B022" w:rsidR="00874264" w:rsidRDefault="00874264" w:rsidP="005E5F5E">
      <w:pPr>
        <w:jc w:val="both"/>
        <w:rPr>
          <w:rFonts w:cs="Arial"/>
          <w:sz w:val="24"/>
          <w:szCs w:val="24"/>
        </w:rPr>
      </w:pPr>
    </w:p>
    <w:p w14:paraId="1BE2D05C" w14:textId="4CECDD95" w:rsidR="00874264" w:rsidRDefault="00874264" w:rsidP="005E5F5E">
      <w:pPr>
        <w:jc w:val="both"/>
        <w:rPr>
          <w:rFonts w:cs="Arial"/>
          <w:sz w:val="24"/>
          <w:szCs w:val="24"/>
        </w:rPr>
      </w:pPr>
      <w:r w:rsidRPr="00874264">
        <w:rPr>
          <w:rFonts w:cs="Arial"/>
          <w:sz w:val="24"/>
          <w:szCs w:val="24"/>
        </w:rPr>
        <w:t>Puntualizó que fue un gobierno priista el que consagró de manera Constitucional la participación del 50% de mujeres en las candidaturas.</w:t>
      </w:r>
    </w:p>
    <w:p w14:paraId="7AA87607" w14:textId="2BC4E461" w:rsidR="00874264" w:rsidRDefault="00874264" w:rsidP="005E5F5E">
      <w:pPr>
        <w:jc w:val="both"/>
        <w:rPr>
          <w:rFonts w:cs="Arial"/>
          <w:sz w:val="24"/>
          <w:szCs w:val="24"/>
        </w:rPr>
      </w:pPr>
    </w:p>
    <w:p w14:paraId="694DEB9A" w14:textId="3FEFA34C" w:rsidR="00874264" w:rsidRDefault="00874264" w:rsidP="000C6B9E">
      <w:pPr>
        <w:jc w:val="both"/>
        <w:rPr>
          <w:rFonts w:cs="Arial"/>
          <w:sz w:val="24"/>
          <w:szCs w:val="24"/>
        </w:rPr>
      </w:pPr>
      <w:r w:rsidRPr="00874264">
        <w:rPr>
          <w:rFonts w:cs="Arial"/>
          <w:sz w:val="24"/>
          <w:szCs w:val="24"/>
        </w:rPr>
        <w:lastRenderedPageBreak/>
        <w:t>“Se dicen muchas cosas, se señalan muchas cosas, Enrique Peña Nieto le hizo justicia, no solo a las mujeres priistas, si, no también a todas las mujeres que hacen política y buscan la política como una forma para servir a la ciudadanía”.</w:t>
      </w:r>
    </w:p>
    <w:p w14:paraId="5B5F4FA6" w14:textId="727F783B" w:rsidR="00874264" w:rsidRDefault="00874264" w:rsidP="000C6B9E">
      <w:pPr>
        <w:jc w:val="both"/>
        <w:rPr>
          <w:rFonts w:cs="Arial"/>
          <w:sz w:val="24"/>
          <w:szCs w:val="24"/>
        </w:rPr>
      </w:pPr>
    </w:p>
    <w:p w14:paraId="1F3462FA" w14:textId="039F5D3E" w:rsidR="00874264" w:rsidRDefault="00874264" w:rsidP="000C6B9E">
      <w:pPr>
        <w:jc w:val="both"/>
        <w:rPr>
          <w:rFonts w:cs="Arial"/>
          <w:sz w:val="24"/>
          <w:szCs w:val="24"/>
        </w:rPr>
      </w:pPr>
      <w:r w:rsidRPr="00874264">
        <w:rPr>
          <w:rFonts w:cs="Arial"/>
          <w:sz w:val="24"/>
          <w:szCs w:val="24"/>
        </w:rPr>
        <w:t>En un gesto solidario la líder nacional del ONMPRI, fomentando la sororidad se comprometió de manera pública a “amadrinar” con recursos personales con la líder de Aguascalientes de Cumbres III, Judith María de la Paz González, alumna destacada de la escuela de mujeres priistas que ha tomado todos los cursos políticos.</w:t>
      </w:r>
    </w:p>
    <w:p w14:paraId="1AD77D10" w14:textId="57E58369" w:rsidR="0046013A" w:rsidRDefault="0046013A" w:rsidP="000C6B9E">
      <w:pPr>
        <w:jc w:val="both"/>
        <w:rPr>
          <w:rFonts w:cs="Arial"/>
          <w:sz w:val="24"/>
          <w:szCs w:val="24"/>
        </w:rPr>
      </w:pPr>
    </w:p>
    <w:p w14:paraId="14940286" w14:textId="77777777" w:rsidR="00874264" w:rsidRPr="00874264" w:rsidRDefault="00874264" w:rsidP="00874264">
      <w:pPr>
        <w:jc w:val="both"/>
        <w:rPr>
          <w:rFonts w:cs="Arial"/>
          <w:sz w:val="24"/>
          <w:szCs w:val="24"/>
        </w:rPr>
      </w:pPr>
      <w:r w:rsidRPr="00874264">
        <w:rPr>
          <w:rFonts w:cs="Arial"/>
          <w:sz w:val="24"/>
          <w:szCs w:val="24"/>
        </w:rPr>
        <w:t>“Las mujeres juntas y verdaderamente unidas; nada ni nadie nos puede parar”.</w:t>
      </w:r>
    </w:p>
    <w:p w14:paraId="0D319018" w14:textId="77777777" w:rsidR="00874264" w:rsidRPr="00874264" w:rsidRDefault="00874264" w:rsidP="00874264">
      <w:pPr>
        <w:jc w:val="both"/>
        <w:rPr>
          <w:rFonts w:cs="Arial"/>
          <w:sz w:val="24"/>
          <w:szCs w:val="24"/>
        </w:rPr>
      </w:pPr>
    </w:p>
    <w:p w14:paraId="6D00FB14" w14:textId="41CC35F2" w:rsidR="00874264" w:rsidRDefault="00874264" w:rsidP="00874264">
      <w:pPr>
        <w:jc w:val="both"/>
        <w:rPr>
          <w:rFonts w:cs="Arial"/>
          <w:sz w:val="24"/>
          <w:szCs w:val="24"/>
        </w:rPr>
      </w:pPr>
      <w:r w:rsidRPr="00874264">
        <w:rPr>
          <w:rFonts w:cs="Arial"/>
          <w:sz w:val="24"/>
          <w:szCs w:val="24"/>
        </w:rPr>
        <w:t>En su intervención la dirigente estatal del ONMPRI, Dennis Ibarra Rangel, agradeció el respaldo de la dirigencia estatal y del delegado del CEN del PRI, Hugo Contreras Zepeda, además de la presencia de los distinguidos priistas</w:t>
      </w:r>
      <w:r>
        <w:rPr>
          <w:rFonts w:cs="Arial"/>
          <w:sz w:val="24"/>
          <w:szCs w:val="24"/>
        </w:rPr>
        <w:t>.</w:t>
      </w:r>
    </w:p>
    <w:p w14:paraId="62E26E84" w14:textId="77777777" w:rsidR="00874264" w:rsidRDefault="00874264" w:rsidP="000C6B9E">
      <w:pPr>
        <w:jc w:val="both"/>
        <w:rPr>
          <w:rFonts w:cs="Arial"/>
          <w:sz w:val="24"/>
          <w:szCs w:val="24"/>
        </w:rPr>
      </w:pPr>
    </w:p>
    <w:p w14:paraId="7D0D3D14" w14:textId="3B8DD663" w:rsidR="00260157" w:rsidRDefault="00874264" w:rsidP="00260157">
      <w:pPr>
        <w:jc w:val="both"/>
        <w:rPr>
          <w:rFonts w:cs="Arial"/>
          <w:sz w:val="24"/>
          <w:szCs w:val="24"/>
        </w:rPr>
      </w:pPr>
      <w:r w:rsidRPr="00874264">
        <w:rPr>
          <w:rFonts w:cs="Arial"/>
          <w:sz w:val="24"/>
          <w:szCs w:val="24"/>
        </w:rPr>
        <w:t>“Es necesario generar una gran alianza entre las mujeres para trabajar hombro con hombro en pro de las causas de las mujeres, para impulsar programas que podamos llevar a cada rincón de nuestro Estado, programas de equidad, contra la violencia de género entre otros. El compromiso que quiero hacer con las mujeres, es para buscar el apoyo de aliados para cada una de las actividades que realzamos y construir el triunfo de Aguascalientes, porque nuestro estado lo merece, porque nosotros sí sabemos gobernar”.</w:t>
      </w:r>
    </w:p>
    <w:p w14:paraId="4B6655FA" w14:textId="77777777" w:rsidR="00874264" w:rsidRPr="003B419F" w:rsidRDefault="00874264" w:rsidP="00260157">
      <w:pPr>
        <w:jc w:val="both"/>
        <w:rPr>
          <w:rFonts w:cs="Arial"/>
          <w:sz w:val="24"/>
          <w:szCs w:val="24"/>
        </w:rPr>
      </w:pPr>
    </w:p>
    <w:p w14:paraId="1A164E8A" w14:textId="21542F46" w:rsidR="00874264" w:rsidRDefault="00874264" w:rsidP="000C6B9E">
      <w:pPr>
        <w:jc w:val="both"/>
        <w:rPr>
          <w:rFonts w:cs="Arial"/>
          <w:sz w:val="24"/>
          <w:szCs w:val="24"/>
        </w:rPr>
      </w:pPr>
      <w:r w:rsidRPr="00874264">
        <w:rPr>
          <w:rFonts w:cs="Arial"/>
          <w:sz w:val="24"/>
          <w:szCs w:val="24"/>
        </w:rPr>
        <w:t>A nombre de las mujeres priistas de todo el Estado, Marisol Herrera, destacó el gusto de las mujeres por “estar en nuestra casa, en nuestra institución”, con el orgullo y la satisfacción de formar parte de este gran equipo, de mujeres comprometidas con la participación política y social, con el firme objetivo de lograr que más mujeres se fortalezcan y forjen como cuadros políticos listos para competir y ganar en las próximas contiendas electorales.</w:t>
      </w:r>
    </w:p>
    <w:p w14:paraId="2C41176C" w14:textId="77777777" w:rsidR="000C6B9E" w:rsidRPr="000C6B9E" w:rsidRDefault="000C6B9E" w:rsidP="000C6B9E">
      <w:pPr>
        <w:jc w:val="both"/>
        <w:rPr>
          <w:rFonts w:cs="Arial"/>
          <w:sz w:val="24"/>
          <w:szCs w:val="24"/>
        </w:rPr>
      </w:pPr>
    </w:p>
    <w:p w14:paraId="157252D1" w14:textId="0F2573BB" w:rsidR="00874264" w:rsidRDefault="00874264" w:rsidP="000C6B9E">
      <w:pPr>
        <w:jc w:val="both"/>
        <w:rPr>
          <w:rFonts w:cs="Arial"/>
          <w:sz w:val="24"/>
          <w:szCs w:val="24"/>
        </w:rPr>
      </w:pPr>
      <w:r w:rsidRPr="00874264">
        <w:rPr>
          <w:rFonts w:cs="Arial"/>
          <w:sz w:val="24"/>
          <w:szCs w:val="24"/>
        </w:rPr>
        <w:t>“Es importante resaltar que es tiempo de las mujeres, de tomarnos de la mano desde cualquier trinchera, siempre juntas por la importancia del tema de las mujeres y su relevancia en todos lados. Nuestro compromiso es estar siempre en todos los programas de capacitación y participación de las mujeres para lograr el fortalecimiento y empoderamiento político de nosotras”.</w:t>
      </w:r>
    </w:p>
    <w:p w14:paraId="3FFEB8F5" w14:textId="3C6DACFA" w:rsidR="007D7E1C" w:rsidRDefault="007D7E1C" w:rsidP="00F85AB6">
      <w:pPr>
        <w:jc w:val="both"/>
        <w:rPr>
          <w:rFonts w:cs="Arial"/>
          <w:sz w:val="24"/>
          <w:szCs w:val="24"/>
        </w:rPr>
      </w:pPr>
    </w:p>
    <w:p w14:paraId="5E118F67" w14:textId="5AE9D053" w:rsidR="00874264" w:rsidRDefault="00874264" w:rsidP="00087E5C">
      <w:pPr>
        <w:jc w:val="both"/>
        <w:rPr>
          <w:rFonts w:cs="Arial"/>
          <w:sz w:val="24"/>
          <w:szCs w:val="24"/>
        </w:rPr>
      </w:pPr>
      <w:r w:rsidRPr="00874264">
        <w:rPr>
          <w:rFonts w:cs="Arial"/>
          <w:sz w:val="24"/>
          <w:szCs w:val="24"/>
        </w:rPr>
        <w:t>Rindieron protesta Beatriz Santillán Pérez, secretaria de vinculación legislativa y programas especiales; Andrea Salazar Imamura Rosales, en la secretaria de mujeres jóvenes; Lucía de León Ursúa, secretaria de vinculación con el magisterio; Verónica Ivette Rangel Gómez, secretaria de capacitación y redes sociales.</w:t>
      </w:r>
    </w:p>
    <w:p w14:paraId="2A6A2355" w14:textId="77777777" w:rsidR="00874264" w:rsidRDefault="00874264" w:rsidP="00087E5C">
      <w:pPr>
        <w:jc w:val="both"/>
        <w:rPr>
          <w:rFonts w:cs="Arial"/>
          <w:sz w:val="24"/>
          <w:szCs w:val="24"/>
        </w:rPr>
      </w:pPr>
    </w:p>
    <w:p w14:paraId="2DED65CE" w14:textId="77777777" w:rsidR="00874264" w:rsidRPr="00874264" w:rsidRDefault="00874264" w:rsidP="00874264">
      <w:pPr>
        <w:jc w:val="both"/>
        <w:rPr>
          <w:rFonts w:cs="Arial"/>
          <w:sz w:val="24"/>
          <w:szCs w:val="24"/>
        </w:rPr>
      </w:pPr>
      <w:r w:rsidRPr="00874264">
        <w:rPr>
          <w:rFonts w:cs="Arial"/>
          <w:sz w:val="24"/>
          <w:szCs w:val="24"/>
        </w:rPr>
        <w:t>En los 11 municipios se nombraron a: Marisol Herrera Ortiz para Aguascalientes; Ma. del Carmen González Rodríguez, Jesús María; Alma Delia García Robles en Pabellón de Arteaga; Teresa Silva Delgado en El Llano; Zaira Paulina Reyes de Santiago en Cosío; Judith Álvarez Lara en San José de Gracia; Ma. Guadalupe Castillo Espinoza en Tepezalá; Nidia Acosta Lozano, Rincón de Romos; Ma. del Refugio Mota, Asientos.</w:t>
      </w:r>
    </w:p>
    <w:p w14:paraId="7784C929" w14:textId="316ACC7F" w:rsidR="00337607" w:rsidRDefault="00337607" w:rsidP="00337607">
      <w:pPr>
        <w:jc w:val="center"/>
        <w:rPr>
          <w:rFonts w:cs="Arial"/>
          <w:b/>
          <w:sz w:val="36"/>
          <w:szCs w:val="36"/>
        </w:rPr>
      </w:pPr>
      <w:r w:rsidRPr="00AC094B">
        <w:rPr>
          <w:rFonts w:cs="Arial"/>
          <w:b/>
          <w:sz w:val="36"/>
          <w:szCs w:val="36"/>
        </w:rPr>
        <w:t>—oo0oo—</w:t>
      </w:r>
    </w:p>
    <w:p w14:paraId="37846BBC" w14:textId="6E25EAFA" w:rsidR="00C90694" w:rsidRDefault="00C90694" w:rsidP="00337607">
      <w:pPr>
        <w:jc w:val="center"/>
        <w:rPr>
          <w:rFonts w:cs="Arial"/>
          <w:b/>
          <w:sz w:val="36"/>
          <w:szCs w:val="36"/>
        </w:rPr>
      </w:pPr>
    </w:p>
    <w:sectPr w:rsidR="00C90694"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E930B" w14:textId="77777777" w:rsidR="00845836" w:rsidRDefault="00845836">
      <w:r>
        <w:separator/>
      </w:r>
    </w:p>
  </w:endnote>
  <w:endnote w:type="continuationSeparator" w:id="0">
    <w:p w14:paraId="2A3D759C" w14:textId="77777777" w:rsidR="00845836" w:rsidRDefault="0084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EF1">
      <w:rPr>
        <w:rStyle w:val="Nmerodepgina"/>
        <w:noProof/>
      </w:rPr>
      <w:t>2</w:t>
    </w:r>
    <w:r>
      <w:rPr>
        <w:rStyle w:val="Nmerodepgina"/>
      </w:rPr>
      <w:fldChar w:fldCharType="end"/>
    </w:r>
  </w:p>
  <w:p w14:paraId="30A87FAC" w14:textId="77777777" w:rsidR="00DA525B" w:rsidRPr="00584EB7" w:rsidRDefault="00845836"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DA525B" w:rsidRPr="00584EB7" w:rsidRDefault="00845836"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B6364" w14:textId="77777777" w:rsidR="00845836" w:rsidRDefault="00845836">
      <w:r>
        <w:separator/>
      </w:r>
    </w:p>
  </w:footnote>
  <w:footnote w:type="continuationSeparator" w:id="0">
    <w:p w14:paraId="7EC31246" w14:textId="77777777" w:rsidR="00845836" w:rsidRDefault="00845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47A52604"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753A9E">
      <w:rPr>
        <w:sz w:val="32"/>
        <w:szCs w:val="32"/>
      </w:rPr>
      <w:t>3</w:t>
    </w:r>
    <w:r w:rsidR="00B70E48">
      <w:rPr>
        <w:sz w:val="32"/>
        <w:szCs w:val="32"/>
      </w:rPr>
      <w:t>2</w:t>
    </w:r>
    <w:r w:rsidR="007D7E1C">
      <w:rPr>
        <w:sz w:val="32"/>
        <w:szCs w:val="32"/>
      </w:rPr>
      <w:t>3</w:t>
    </w:r>
    <w:r w:rsidR="008678DF">
      <w:rPr>
        <w:sz w:val="32"/>
        <w:szCs w:val="32"/>
      </w:rPr>
      <w:t xml:space="preserve"> </w:t>
    </w:r>
    <w:r w:rsidRPr="008176B1">
      <w:rPr>
        <w:smallCaps w:val="0"/>
        <w:sz w:val="32"/>
        <w:szCs w:val="32"/>
      </w:rPr>
      <w:t>- 20</w:t>
    </w:r>
    <w:r w:rsidR="003E576E">
      <w:rPr>
        <w:smallCaps w:val="0"/>
        <w:sz w:val="32"/>
        <w:szCs w:val="32"/>
      </w:rPr>
      <w:t>20</w:t>
    </w:r>
  </w:p>
  <w:p w14:paraId="33986293" w14:textId="3647856C"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35255764" wp14:editId="2A0DFC80">
          <wp:simplePos x="0" y="0"/>
          <wp:positionH relativeFrom="column">
            <wp:posOffset>-123190</wp:posOffset>
          </wp:positionH>
          <wp:positionV relativeFrom="paragraph">
            <wp:posOffset>-326390</wp:posOffset>
          </wp:positionV>
          <wp:extent cx="1709420" cy="609600"/>
          <wp:effectExtent l="0" t="0" r="5080"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F8E3988">
              <wp:simplePos x="0" y="0"/>
              <wp:positionH relativeFrom="column">
                <wp:posOffset>-124460</wp:posOffset>
              </wp:positionH>
              <wp:positionV relativeFrom="paragraph">
                <wp:posOffset>62865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9.8pt;margin-top:4.9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" o:allowincell="f" filled="f" stroked="f">
              <v:textbo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BCC"/>
    <w:rsid w:val="00012E87"/>
    <w:rsid w:val="000134AF"/>
    <w:rsid w:val="00013AF1"/>
    <w:rsid w:val="00014078"/>
    <w:rsid w:val="00014479"/>
    <w:rsid w:val="00014963"/>
    <w:rsid w:val="00014C65"/>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140"/>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44"/>
    <w:rsid w:val="0005508A"/>
    <w:rsid w:val="00055409"/>
    <w:rsid w:val="00055C9A"/>
    <w:rsid w:val="00055DE0"/>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86E"/>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EA0"/>
    <w:rsid w:val="00085F62"/>
    <w:rsid w:val="00086434"/>
    <w:rsid w:val="0008655E"/>
    <w:rsid w:val="000871A5"/>
    <w:rsid w:val="00087B67"/>
    <w:rsid w:val="00087C22"/>
    <w:rsid w:val="00087E5C"/>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0C2D"/>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B9E"/>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1CC2"/>
    <w:rsid w:val="000D2120"/>
    <w:rsid w:val="000D22D8"/>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247D"/>
    <w:rsid w:val="000E25BB"/>
    <w:rsid w:val="000E287A"/>
    <w:rsid w:val="000E2B88"/>
    <w:rsid w:val="000E2C15"/>
    <w:rsid w:val="000E2FE1"/>
    <w:rsid w:val="000E340C"/>
    <w:rsid w:val="000E3797"/>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3FDF"/>
    <w:rsid w:val="0012419A"/>
    <w:rsid w:val="00124CC5"/>
    <w:rsid w:val="001252F8"/>
    <w:rsid w:val="00125AFB"/>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A35"/>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2D33"/>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D91"/>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188"/>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02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280"/>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157"/>
    <w:rsid w:val="002602F9"/>
    <w:rsid w:val="0026049F"/>
    <w:rsid w:val="00260640"/>
    <w:rsid w:val="00260BE6"/>
    <w:rsid w:val="00261412"/>
    <w:rsid w:val="00261444"/>
    <w:rsid w:val="00261B42"/>
    <w:rsid w:val="00261C5F"/>
    <w:rsid w:val="0026283C"/>
    <w:rsid w:val="00262E8A"/>
    <w:rsid w:val="00263039"/>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BA2"/>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405"/>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D62"/>
    <w:rsid w:val="002A7EB6"/>
    <w:rsid w:val="002B0020"/>
    <w:rsid w:val="002B03D4"/>
    <w:rsid w:val="002B0D3B"/>
    <w:rsid w:val="002B1025"/>
    <w:rsid w:val="002B1242"/>
    <w:rsid w:val="002B1A6D"/>
    <w:rsid w:val="002B21C5"/>
    <w:rsid w:val="002B31B1"/>
    <w:rsid w:val="002B3512"/>
    <w:rsid w:val="002B375C"/>
    <w:rsid w:val="002B3A20"/>
    <w:rsid w:val="002B3F16"/>
    <w:rsid w:val="002B415D"/>
    <w:rsid w:val="002B41DF"/>
    <w:rsid w:val="002B494E"/>
    <w:rsid w:val="002B4DC6"/>
    <w:rsid w:val="002B5033"/>
    <w:rsid w:val="002B511B"/>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2A6"/>
    <w:rsid w:val="002C371B"/>
    <w:rsid w:val="002C3AD6"/>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A9"/>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6DE"/>
    <w:rsid w:val="002D7857"/>
    <w:rsid w:val="002D789F"/>
    <w:rsid w:val="002D7F56"/>
    <w:rsid w:val="002E0070"/>
    <w:rsid w:val="002E0169"/>
    <w:rsid w:val="002E01B4"/>
    <w:rsid w:val="002E0C66"/>
    <w:rsid w:val="002E105F"/>
    <w:rsid w:val="002E12CA"/>
    <w:rsid w:val="002E1A19"/>
    <w:rsid w:val="002E1BBC"/>
    <w:rsid w:val="002E220C"/>
    <w:rsid w:val="002E237F"/>
    <w:rsid w:val="002E252F"/>
    <w:rsid w:val="002E2961"/>
    <w:rsid w:val="002E2DAB"/>
    <w:rsid w:val="002E2F3D"/>
    <w:rsid w:val="002E3925"/>
    <w:rsid w:val="002E394F"/>
    <w:rsid w:val="002E3C07"/>
    <w:rsid w:val="002E3D22"/>
    <w:rsid w:val="002E3EF7"/>
    <w:rsid w:val="002E3F65"/>
    <w:rsid w:val="002E3F6E"/>
    <w:rsid w:val="002E4480"/>
    <w:rsid w:val="002E47C4"/>
    <w:rsid w:val="002E57C6"/>
    <w:rsid w:val="002E666C"/>
    <w:rsid w:val="002E6DC5"/>
    <w:rsid w:val="002E6E5B"/>
    <w:rsid w:val="002E7641"/>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0E30"/>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5AF"/>
    <w:rsid w:val="003327AB"/>
    <w:rsid w:val="0033282C"/>
    <w:rsid w:val="0033381D"/>
    <w:rsid w:val="0033393C"/>
    <w:rsid w:val="0033418E"/>
    <w:rsid w:val="003343E2"/>
    <w:rsid w:val="003345CF"/>
    <w:rsid w:val="00334F1D"/>
    <w:rsid w:val="00335796"/>
    <w:rsid w:val="00335842"/>
    <w:rsid w:val="00335D5D"/>
    <w:rsid w:val="003363A7"/>
    <w:rsid w:val="0033647E"/>
    <w:rsid w:val="00336AB7"/>
    <w:rsid w:val="00337146"/>
    <w:rsid w:val="0033714C"/>
    <w:rsid w:val="00337607"/>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DEE"/>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BE6"/>
    <w:rsid w:val="00370E1B"/>
    <w:rsid w:val="00371ED7"/>
    <w:rsid w:val="003720F6"/>
    <w:rsid w:val="003722A7"/>
    <w:rsid w:val="003722C1"/>
    <w:rsid w:val="00372611"/>
    <w:rsid w:val="003726E8"/>
    <w:rsid w:val="00372759"/>
    <w:rsid w:val="003727F5"/>
    <w:rsid w:val="003731CC"/>
    <w:rsid w:val="00373349"/>
    <w:rsid w:val="00373968"/>
    <w:rsid w:val="00374485"/>
    <w:rsid w:val="003746EC"/>
    <w:rsid w:val="0037471D"/>
    <w:rsid w:val="0037586D"/>
    <w:rsid w:val="00375A7E"/>
    <w:rsid w:val="00375B0F"/>
    <w:rsid w:val="00376272"/>
    <w:rsid w:val="003765BA"/>
    <w:rsid w:val="0037671B"/>
    <w:rsid w:val="00376889"/>
    <w:rsid w:val="003768C9"/>
    <w:rsid w:val="003777A4"/>
    <w:rsid w:val="00377B96"/>
    <w:rsid w:val="00377EDF"/>
    <w:rsid w:val="00380BCD"/>
    <w:rsid w:val="00381A4D"/>
    <w:rsid w:val="00381AF5"/>
    <w:rsid w:val="00381CFD"/>
    <w:rsid w:val="00381E30"/>
    <w:rsid w:val="00382263"/>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7B9"/>
    <w:rsid w:val="003A67D9"/>
    <w:rsid w:val="003A6AF0"/>
    <w:rsid w:val="003A6EAD"/>
    <w:rsid w:val="003A6F49"/>
    <w:rsid w:val="003A6F87"/>
    <w:rsid w:val="003A71DF"/>
    <w:rsid w:val="003A735F"/>
    <w:rsid w:val="003A78A9"/>
    <w:rsid w:val="003A7D37"/>
    <w:rsid w:val="003B08CF"/>
    <w:rsid w:val="003B0D4D"/>
    <w:rsid w:val="003B1B5B"/>
    <w:rsid w:val="003B20FC"/>
    <w:rsid w:val="003B2421"/>
    <w:rsid w:val="003B2728"/>
    <w:rsid w:val="003B29C2"/>
    <w:rsid w:val="003B377D"/>
    <w:rsid w:val="003B419F"/>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0FB4"/>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5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57F0D"/>
    <w:rsid w:val="0046013A"/>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5C"/>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0C97"/>
    <w:rsid w:val="00490EE0"/>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318"/>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7F7"/>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43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0A8"/>
    <w:rsid w:val="00512383"/>
    <w:rsid w:val="005124A3"/>
    <w:rsid w:val="00512D06"/>
    <w:rsid w:val="00513228"/>
    <w:rsid w:val="0051337D"/>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17ED0"/>
    <w:rsid w:val="005200E3"/>
    <w:rsid w:val="005203EA"/>
    <w:rsid w:val="00520C06"/>
    <w:rsid w:val="00521065"/>
    <w:rsid w:val="0052127B"/>
    <w:rsid w:val="0052169A"/>
    <w:rsid w:val="00521980"/>
    <w:rsid w:val="005219D6"/>
    <w:rsid w:val="00521A99"/>
    <w:rsid w:val="00521D02"/>
    <w:rsid w:val="00521EB5"/>
    <w:rsid w:val="00522208"/>
    <w:rsid w:val="005224B9"/>
    <w:rsid w:val="00522A0F"/>
    <w:rsid w:val="00522AC4"/>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5B41"/>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EF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C99"/>
    <w:rsid w:val="005B1D41"/>
    <w:rsid w:val="005B1E7A"/>
    <w:rsid w:val="005B1E97"/>
    <w:rsid w:val="005B2130"/>
    <w:rsid w:val="005B257B"/>
    <w:rsid w:val="005B28CB"/>
    <w:rsid w:val="005B3489"/>
    <w:rsid w:val="005B3785"/>
    <w:rsid w:val="005B380A"/>
    <w:rsid w:val="005B4642"/>
    <w:rsid w:val="005B4C7E"/>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4B8"/>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5F5E"/>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1C05"/>
    <w:rsid w:val="006024BB"/>
    <w:rsid w:val="00602C44"/>
    <w:rsid w:val="00602CC0"/>
    <w:rsid w:val="00602EB3"/>
    <w:rsid w:val="0060306D"/>
    <w:rsid w:val="00603206"/>
    <w:rsid w:val="0060323B"/>
    <w:rsid w:val="006032C3"/>
    <w:rsid w:val="00603591"/>
    <w:rsid w:val="00603955"/>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1BE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8E"/>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58A"/>
    <w:rsid w:val="00654F27"/>
    <w:rsid w:val="00654F55"/>
    <w:rsid w:val="00655020"/>
    <w:rsid w:val="00655478"/>
    <w:rsid w:val="0065573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2AE0"/>
    <w:rsid w:val="0068301D"/>
    <w:rsid w:val="006838BC"/>
    <w:rsid w:val="00683D73"/>
    <w:rsid w:val="00683EC0"/>
    <w:rsid w:val="00684686"/>
    <w:rsid w:val="0068473B"/>
    <w:rsid w:val="006847A6"/>
    <w:rsid w:val="00684892"/>
    <w:rsid w:val="00684AD1"/>
    <w:rsid w:val="00684BE2"/>
    <w:rsid w:val="00684F42"/>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97EC1"/>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2A1"/>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0CD"/>
    <w:rsid w:val="006B33A1"/>
    <w:rsid w:val="006B34E5"/>
    <w:rsid w:val="006B3A1E"/>
    <w:rsid w:val="006B3F2B"/>
    <w:rsid w:val="006B42DA"/>
    <w:rsid w:val="006B447E"/>
    <w:rsid w:val="006B45C6"/>
    <w:rsid w:val="006B461E"/>
    <w:rsid w:val="006B463E"/>
    <w:rsid w:val="006B50B8"/>
    <w:rsid w:val="006B5353"/>
    <w:rsid w:val="006B5601"/>
    <w:rsid w:val="006B59F4"/>
    <w:rsid w:val="006B5C0A"/>
    <w:rsid w:val="006B5E95"/>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1B9"/>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898"/>
    <w:rsid w:val="00703D63"/>
    <w:rsid w:val="00703F50"/>
    <w:rsid w:val="00704139"/>
    <w:rsid w:val="0070451B"/>
    <w:rsid w:val="0070459C"/>
    <w:rsid w:val="00704B7C"/>
    <w:rsid w:val="00704BDC"/>
    <w:rsid w:val="00705554"/>
    <w:rsid w:val="00705AAF"/>
    <w:rsid w:val="00705CB6"/>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D7E1C"/>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5CCA"/>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64F"/>
    <w:rsid w:val="00841991"/>
    <w:rsid w:val="00841FE1"/>
    <w:rsid w:val="008424C6"/>
    <w:rsid w:val="00842A72"/>
    <w:rsid w:val="008430C9"/>
    <w:rsid w:val="008431AA"/>
    <w:rsid w:val="008432C6"/>
    <w:rsid w:val="00843C14"/>
    <w:rsid w:val="00843D09"/>
    <w:rsid w:val="00843F46"/>
    <w:rsid w:val="00844AFA"/>
    <w:rsid w:val="00844F25"/>
    <w:rsid w:val="00844F74"/>
    <w:rsid w:val="00845836"/>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9F6"/>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4EDB"/>
    <w:rsid w:val="008654E7"/>
    <w:rsid w:val="008658B0"/>
    <w:rsid w:val="00865A9B"/>
    <w:rsid w:val="008666FB"/>
    <w:rsid w:val="008669ED"/>
    <w:rsid w:val="00867040"/>
    <w:rsid w:val="00867605"/>
    <w:rsid w:val="008678DF"/>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264"/>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C81"/>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3A23"/>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E55"/>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86E"/>
    <w:rsid w:val="008D7EE8"/>
    <w:rsid w:val="008E0060"/>
    <w:rsid w:val="008E0176"/>
    <w:rsid w:val="008E02D7"/>
    <w:rsid w:val="008E0A1D"/>
    <w:rsid w:val="008E0CD6"/>
    <w:rsid w:val="008E114E"/>
    <w:rsid w:val="008E14C3"/>
    <w:rsid w:val="008E1BD2"/>
    <w:rsid w:val="008E1C0B"/>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92E"/>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3EB1"/>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17F5B"/>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962"/>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396"/>
    <w:rsid w:val="009644EB"/>
    <w:rsid w:val="00964533"/>
    <w:rsid w:val="00964756"/>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0755"/>
    <w:rsid w:val="009712BE"/>
    <w:rsid w:val="0097132B"/>
    <w:rsid w:val="0097147D"/>
    <w:rsid w:val="0097185D"/>
    <w:rsid w:val="00971A24"/>
    <w:rsid w:val="0097248D"/>
    <w:rsid w:val="00972A59"/>
    <w:rsid w:val="0097305D"/>
    <w:rsid w:val="0097312F"/>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332"/>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6"/>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E4C"/>
    <w:rsid w:val="009D4D53"/>
    <w:rsid w:val="009D551F"/>
    <w:rsid w:val="009D56EF"/>
    <w:rsid w:val="009D5BD8"/>
    <w:rsid w:val="009D5C65"/>
    <w:rsid w:val="009D5CB7"/>
    <w:rsid w:val="009D629E"/>
    <w:rsid w:val="009D62F4"/>
    <w:rsid w:val="009D67E1"/>
    <w:rsid w:val="009D68A3"/>
    <w:rsid w:val="009D6BE4"/>
    <w:rsid w:val="009D6DF1"/>
    <w:rsid w:val="009D7499"/>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E79D6"/>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6D57"/>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4A"/>
    <w:rsid w:val="00A84267"/>
    <w:rsid w:val="00A84414"/>
    <w:rsid w:val="00A846AE"/>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7E2"/>
    <w:rsid w:val="00A93CC5"/>
    <w:rsid w:val="00A93F8A"/>
    <w:rsid w:val="00A94160"/>
    <w:rsid w:val="00A94616"/>
    <w:rsid w:val="00A94895"/>
    <w:rsid w:val="00A94902"/>
    <w:rsid w:val="00A950EA"/>
    <w:rsid w:val="00A95AA9"/>
    <w:rsid w:val="00A95E8E"/>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166"/>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0D"/>
    <w:rsid w:val="00AB5F14"/>
    <w:rsid w:val="00AB665F"/>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0DB"/>
    <w:rsid w:val="00AF65C1"/>
    <w:rsid w:val="00AF6EF1"/>
    <w:rsid w:val="00AF7472"/>
    <w:rsid w:val="00AF74C5"/>
    <w:rsid w:val="00AF7BB8"/>
    <w:rsid w:val="00AF7D7B"/>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851"/>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2CB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3EA9"/>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57EC2"/>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48"/>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37D"/>
    <w:rsid w:val="00B73578"/>
    <w:rsid w:val="00B73B76"/>
    <w:rsid w:val="00B743F6"/>
    <w:rsid w:val="00B74AB9"/>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3F8"/>
    <w:rsid w:val="00B976C1"/>
    <w:rsid w:val="00B97A03"/>
    <w:rsid w:val="00BA01DE"/>
    <w:rsid w:val="00BA026A"/>
    <w:rsid w:val="00BA043A"/>
    <w:rsid w:val="00BA0584"/>
    <w:rsid w:val="00BA06C4"/>
    <w:rsid w:val="00BA07E9"/>
    <w:rsid w:val="00BA1341"/>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756"/>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0F79"/>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E7ED1"/>
    <w:rsid w:val="00BF015C"/>
    <w:rsid w:val="00BF0445"/>
    <w:rsid w:val="00BF070C"/>
    <w:rsid w:val="00BF087C"/>
    <w:rsid w:val="00BF0B15"/>
    <w:rsid w:val="00BF175F"/>
    <w:rsid w:val="00BF1774"/>
    <w:rsid w:val="00BF1CEB"/>
    <w:rsid w:val="00BF1F6B"/>
    <w:rsid w:val="00BF2243"/>
    <w:rsid w:val="00BF2253"/>
    <w:rsid w:val="00BF25FB"/>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F0F"/>
    <w:rsid w:val="00C0216E"/>
    <w:rsid w:val="00C0233D"/>
    <w:rsid w:val="00C0258C"/>
    <w:rsid w:val="00C025A8"/>
    <w:rsid w:val="00C032E3"/>
    <w:rsid w:val="00C037DD"/>
    <w:rsid w:val="00C03893"/>
    <w:rsid w:val="00C03D9B"/>
    <w:rsid w:val="00C03FD5"/>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07E9E"/>
    <w:rsid w:val="00C105E7"/>
    <w:rsid w:val="00C10D1F"/>
    <w:rsid w:val="00C10E99"/>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2F3"/>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2859"/>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E62"/>
    <w:rsid w:val="00C86EAB"/>
    <w:rsid w:val="00C870C3"/>
    <w:rsid w:val="00C87197"/>
    <w:rsid w:val="00C87FC6"/>
    <w:rsid w:val="00C90325"/>
    <w:rsid w:val="00C90694"/>
    <w:rsid w:val="00C90E00"/>
    <w:rsid w:val="00C90E9C"/>
    <w:rsid w:val="00C910A9"/>
    <w:rsid w:val="00C916C9"/>
    <w:rsid w:val="00C91716"/>
    <w:rsid w:val="00C91736"/>
    <w:rsid w:val="00C91837"/>
    <w:rsid w:val="00C91861"/>
    <w:rsid w:val="00C9192D"/>
    <w:rsid w:val="00C919CD"/>
    <w:rsid w:val="00C919D9"/>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349"/>
    <w:rsid w:val="00CB5A34"/>
    <w:rsid w:val="00CB5BC1"/>
    <w:rsid w:val="00CB5FFF"/>
    <w:rsid w:val="00CB6833"/>
    <w:rsid w:val="00CB6BC5"/>
    <w:rsid w:val="00CB6FA2"/>
    <w:rsid w:val="00CB7BC7"/>
    <w:rsid w:val="00CC01EB"/>
    <w:rsid w:val="00CC0624"/>
    <w:rsid w:val="00CC0945"/>
    <w:rsid w:val="00CC0E0E"/>
    <w:rsid w:val="00CC1298"/>
    <w:rsid w:val="00CC15F1"/>
    <w:rsid w:val="00CC225B"/>
    <w:rsid w:val="00CC2601"/>
    <w:rsid w:val="00CC2ADD"/>
    <w:rsid w:val="00CC2B61"/>
    <w:rsid w:val="00CC2C8F"/>
    <w:rsid w:val="00CC2D17"/>
    <w:rsid w:val="00CC36E2"/>
    <w:rsid w:val="00CC3800"/>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E7D55"/>
    <w:rsid w:val="00CF06EC"/>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0EAC"/>
    <w:rsid w:val="00D11565"/>
    <w:rsid w:val="00D11581"/>
    <w:rsid w:val="00D11B13"/>
    <w:rsid w:val="00D12C47"/>
    <w:rsid w:val="00D12E5C"/>
    <w:rsid w:val="00D12EF4"/>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D94"/>
    <w:rsid w:val="00D25FA4"/>
    <w:rsid w:val="00D270D1"/>
    <w:rsid w:val="00D30169"/>
    <w:rsid w:val="00D307A9"/>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AD8"/>
    <w:rsid w:val="00D44466"/>
    <w:rsid w:val="00D44469"/>
    <w:rsid w:val="00D444BD"/>
    <w:rsid w:val="00D444CF"/>
    <w:rsid w:val="00D44E72"/>
    <w:rsid w:val="00D44F36"/>
    <w:rsid w:val="00D451E4"/>
    <w:rsid w:val="00D457B1"/>
    <w:rsid w:val="00D457CC"/>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7D5"/>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41D3"/>
    <w:rsid w:val="00D74AD7"/>
    <w:rsid w:val="00D74D67"/>
    <w:rsid w:val="00D74E0E"/>
    <w:rsid w:val="00D74EFA"/>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67A"/>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46D"/>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603"/>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3D4"/>
    <w:rsid w:val="00E04401"/>
    <w:rsid w:val="00E05507"/>
    <w:rsid w:val="00E05703"/>
    <w:rsid w:val="00E059EF"/>
    <w:rsid w:val="00E06749"/>
    <w:rsid w:val="00E06C85"/>
    <w:rsid w:val="00E07462"/>
    <w:rsid w:val="00E07702"/>
    <w:rsid w:val="00E078C7"/>
    <w:rsid w:val="00E078CD"/>
    <w:rsid w:val="00E07D44"/>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DF5"/>
    <w:rsid w:val="00E76E18"/>
    <w:rsid w:val="00E76E21"/>
    <w:rsid w:val="00E7706A"/>
    <w:rsid w:val="00E771B4"/>
    <w:rsid w:val="00E772A1"/>
    <w:rsid w:val="00E7797E"/>
    <w:rsid w:val="00E77BE0"/>
    <w:rsid w:val="00E77E49"/>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9795E"/>
    <w:rsid w:val="00EA0137"/>
    <w:rsid w:val="00EA03E3"/>
    <w:rsid w:val="00EA0CC8"/>
    <w:rsid w:val="00EA0E74"/>
    <w:rsid w:val="00EA1398"/>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9B"/>
    <w:rsid w:val="00EE74D3"/>
    <w:rsid w:val="00EE7AC4"/>
    <w:rsid w:val="00EF00DF"/>
    <w:rsid w:val="00EF0343"/>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1AD"/>
    <w:rsid w:val="00EF56DD"/>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A72"/>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D6D"/>
    <w:rsid w:val="00F21EE5"/>
    <w:rsid w:val="00F21F0A"/>
    <w:rsid w:val="00F2201F"/>
    <w:rsid w:val="00F225D4"/>
    <w:rsid w:val="00F22C67"/>
    <w:rsid w:val="00F23527"/>
    <w:rsid w:val="00F2383C"/>
    <w:rsid w:val="00F24527"/>
    <w:rsid w:val="00F245EF"/>
    <w:rsid w:val="00F247A9"/>
    <w:rsid w:val="00F249D5"/>
    <w:rsid w:val="00F24D29"/>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EB3"/>
    <w:rsid w:val="00F33FBA"/>
    <w:rsid w:val="00F33FC0"/>
    <w:rsid w:val="00F34F3D"/>
    <w:rsid w:val="00F34F76"/>
    <w:rsid w:val="00F3538E"/>
    <w:rsid w:val="00F36081"/>
    <w:rsid w:val="00F3623C"/>
    <w:rsid w:val="00F36EB9"/>
    <w:rsid w:val="00F377CF"/>
    <w:rsid w:val="00F378E7"/>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6EE6"/>
    <w:rsid w:val="00F47BC0"/>
    <w:rsid w:val="00F504A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60"/>
    <w:rsid w:val="00F7077C"/>
    <w:rsid w:val="00F70839"/>
    <w:rsid w:val="00F70A8B"/>
    <w:rsid w:val="00F71723"/>
    <w:rsid w:val="00F72443"/>
    <w:rsid w:val="00F72825"/>
    <w:rsid w:val="00F72841"/>
    <w:rsid w:val="00F72CE6"/>
    <w:rsid w:val="00F730EC"/>
    <w:rsid w:val="00F737FF"/>
    <w:rsid w:val="00F7430D"/>
    <w:rsid w:val="00F74FA7"/>
    <w:rsid w:val="00F75C54"/>
    <w:rsid w:val="00F76276"/>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AB6"/>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38"/>
    <w:rsid w:val="00F91BEA"/>
    <w:rsid w:val="00F91FB9"/>
    <w:rsid w:val="00F92300"/>
    <w:rsid w:val="00F9236F"/>
    <w:rsid w:val="00F92374"/>
    <w:rsid w:val="00F92716"/>
    <w:rsid w:val="00F9361A"/>
    <w:rsid w:val="00F93745"/>
    <w:rsid w:val="00F93786"/>
    <w:rsid w:val="00F93F5E"/>
    <w:rsid w:val="00F9443B"/>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20D"/>
    <w:rsid w:val="00FB3556"/>
    <w:rsid w:val="00FB356F"/>
    <w:rsid w:val="00FB37CE"/>
    <w:rsid w:val="00FB3A49"/>
    <w:rsid w:val="00FB3C42"/>
    <w:rsid w:val="00FB3D2D"/>
    <w:rsid w:val="00FB3E32"/>
    <w:rsid w:val="00FB43C2"/>
    <w:rsid w:val="00FB45C5"/>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36EA"/>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tipocargo">
    <w:name w:val="tipocargo"/>
    <w:basedOn w:val="Fuentedeprrafopredeter"/>
    <w:rsid w:val="000D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827</Words>
  <Characters>4551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49</cp:revision>
  <cp:lastPrinted>2018-08-01T00:33:00Z</cp:lastPrinted>
  <dcterms:created xsi:type="dcterms:W3CDTF">2020-08-30T01:34:00Z</dcterms:created>
  <dcterms:modified xsi:type="dcterms:W3CDTF">2020-09-02T18:13:00Z</dcterms:modified>
</cp:coreProperties>
</file>