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4B6B279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4704F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994B37">
        <w:rPr>
          <w:rFonts w:ascii="Arial" w:hAnsi="Arial" w:cs="Arial"/>
          <w:color w:val="000000" w:themeColor="text1"/>
          <w:sz w:val="24"/>
          <w:szCs w:val="24"/>
          <w:lang w:eastAsia="es-MX"/>
        </w:rPr>
        <w:t>4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65FF2187" w14:textId="55DF4E1D" w:rsidR="008139BB" w:rsidRDefault="008139BB" w:rsidP="008139B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483C2BA" w14:textId="77777777" w:rsidR="007C5DDB" w:rsidRDefault="007C5DDB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F412A79" w14:textId="074E5E49" w:rsidR="007C5DDB" w:rsidRDefault="007C5DDB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7C5DDB">
        <w:rPr>
          <w:rFonts w:eastAsiaTheme="minorHAnsi" w:cs="Arial"/>
          <w:b/>
          <w:bCs/>
          <w:color w:val="000000" w:themeColor="text1"/>
          <w:lang w:val="es-MX" w:eastAsia="es-MX"/>
        </w:rPr>
        <w:t>LAS MUJERES PRIISTAS SE PREPARAN Y ADQUIEREN ARMAS PARA IR A LA LUCHA ELECTORAL; ELLAS NOS DARÁN BUENOS RESULTADOS: HERMINIO VENTURA</w:t>
      </w:r>
    </w:p>
    <w:p w14:paraId="5A519858" w14:textId="77777777" w:rsidR="007C5DDB" w:rsidRDefault="007C5DDB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F1CFFAE" w14:textId="77777777" w:rsidR="00994B37" w:rsidRDefault="00994B37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00C675EC" w14:textId="2C10D35F" w:rsidR="008D0975" w:rsidRDefault="00994B37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En el PRI Aguascalientes estamos comprometidos con impulsar, reforzar y defender acciones eficaces con perspectiva de género en los 3 niveles de gobierno, con el fin especifico de que las mujeres tengan su plena incorporación en la vida política, económica, social, deportiva, cultural del país y en cualquier ámbito, </w:t>
      </w:r>
      <w:r w:rsidR="00BF2F86">
        <w:rPr>
          <w:color w:val="000000"/>
          <w:sz w:val="24"/>
          <w:szCs w:val="24"/>
          <w:lang w:val="es-MX" w:eastAsia="es-MX"/>
        </w:rPr>
        <w:t xml:space="preserve">destacó el </w:t>
      </w:r>
      <w:r w:rsidR="00415DFB">
        <w:rPr>
          <w:color w:val="000000"/>
          <w:sz w:val="24"/>
          <w:szCs w:val="24"/>
          <w:lang w:val="es-MX" w:eastAsia="es-MX"/>
        </w:rPr>
        <w:t xml:space="preserve">presidente del Comité Directo Estatal (CDE), Herminio Ventura </w:t>
      </w:r>
      <w:r>
        <w:rPr>
          <w:color w:val="000000"/>
          <w:sz w:val="24"/>
          <w:szCs w:val="24"/>
          <w:lang w:val="es-MX" w:eastAsia="es-MX"/>
        </w:rPr>
        <w:t>Rodríguez.</w:t>
      </w:r>
    </w:p>
    <w:p w14:paraId="2AEF8A37" w14:textId="429618DA" w:rsidR="00994B37" w:rsidRDefault="00994B37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5C4B2050" w14:textId="1AD86842" w:rsidR="00994B37" w:rsidRDefault="00994B37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Al encabezar el presidente Herminio Ventura, junto con la secretaria general, Leslie Atilano Tapia, </w:t>
      </w:r>
      <w:r w:rsidR="003F67A1">
        <w:rPr>
          <w:color w:val="000000"/>
          <w:sz w:val="24"/>
          <w:szCs w:val="24"/>
          <w:lang w:val="es-MX" w:eastAsia="es-MX"/>
        </w:rPr>
        <w:t xml:space="preserve">con el secretario adjunto de la presidencia, Pilar Moreno Montoya, </w:t>
      </w:r>
      <w:r>
        <w:rPr>
          <w:color w:val="000000"/>
          <w:sz w:val="24"/>
          <w:szCs w:val="24"/>
          <w:lang w:val="es-MX" w:eastAsia="es-MX"/>
        </w:rPr>
        <w:t>los cursos de capacitaci</w:t>
      </w:r>
      <w:r w:rsidR="00534C6C">
        <w:rPr>
          <w:color w:val="000000"/>
          <w:sz w:val="24"/>
          <w:szCs w:val="24"/>
          <w:lang w:val="es-MX" w:eastAsia="es-MX"/>
        </w:rPr>
        <w:t xml:space="preserve">ón </w:t>
      </w:r>
      <w:r>
        <w:rPr>
          <w:color w:val="000000"/>
          <w:sz w:val="24"/>
          <w:szCs w:val="24"/>
          <w:lang w:val="es-MX" w:eastAsia="es-MX"/>
        </w:rPr>
        <w:t>de</w:t>
      </w:r>
      <w:r w:rsidR="00534C6C">
        <w:rPr>
          <w:color w:val="000000"/>
          <w:sz w:val="24"/>
          <w:szCs w:val="24"/>
          <w:lang w:val="es-MX" w:eastAsia="es-MX"/>
        </w:rPr>
        <w:t xml:space="preserve"> los días:</w:t>
      </w:r>
      <w:r>
        <w:rPr>
          <w:color w:val="000000"/>
          <w:sz w:val="24"/>
          <w:szCs w:val="24"/>
          <w:lang w:val="es-MX" w:eastAsia="es-MX"/>
        </w:rPr>
        <w:t xml:space="preserve"> viernes y sábado</w:t>
      </w:r>
      <w:r w:rsidR="00534C6C">
        <w:rPr>
          <w:color w:val="000000"/>
          <w:sz w:val="24"/>
          <w:szCs w:val="24"/>
          <w:lang w:val="es-MX" w:eastAsia="es-MX"/>
        </w:rPr>
        <w:t>,</w:t>
      </w:r>
      <w:r>
        <w:rPr>
          <w:color w:val="000000"/>
          <w:sz w:val="24"/>
          <w:szCs w:val="24"/>
          <w:lang w:val="es-MX" w:eastAsia="es-MX"/>
        </w:rPr>
        <w:t xml:space="preserve"> organizados por la maestra </w:t>
      </w:r>
      <w:r w:rsidRPr="0094704F">
        <w:rPr>
          <w:color w:val="000000"/>
          <w:sz w:val="24"/>
          <w:szCs w:val="24"/>
          <w:lang w:val="es-MX" w:eastAsia="es-MX"/>
        </w:rPr>
        <w:t>Miriam Dennis</w:t>
      </w:r>
      <w:r w:rsidR="003F67A1">
        <w:rPr>
          <w:color w:val="000000"/>
          <w:sz w:val="24"/>
          <w:szCs w:val="24"/>
          <w:lang w:val="es-MX" w:eastAsia="es-MX"/>
        </w:rPr>
        <w:t xml:space="preserve"> </w:t>
      </w:r>
      <w:r w:rsidRPr="0094704F">
        <w:rPr>
          <w:color w:val="000000"/>
          <w:sz w:val="24"/>
          <w:szCs w:val="24"/>
          <w:lang w:val="es-MX" w:eastAsia="es-MX"/>
        </w:rPr>
        <w:t>Ibarra Rangel, presidenta del Organismo Nacional de Mujeres Priistas (ONMPRI)</w:t>
      </w:r>
      <w:r>
        <w:rPr>
          <w:color w:val="000000"/>
          <w:sz w:val="24"/>
          <w:szCs w:val="24"/>
          <w:lang w:val="es-MX" w:eastAsia="es-MX"/>
        </w:rPr>
        <w:t>,</w:t>
      </w:r>
      <w:r>
        <w:rPr>
          <w:color w:val="000000"/>
          <w:sz w:val="24"/>
          <w:szCs w:val="24"/>
          <w:lang w:val="es-MX" w:eastAsia="es-MX"/>
        </w:rPr>
        <w:t xml:space="preserve"> destacó que las mujeres serán parte importante en el PRI en los procesos electorales que tenemos en puerta.</w:t>
      </w:r>
    </w:p>
    <w:p w14:paraId="72B1B546" w14:textId="77777777" w:rsidR="00994B37" w:rsidRDefault="00994B37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134437DE" w14:textId="42AAE67D" w:rsidR="00994B37" w:rsidRDefault="00994B37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“Serán nuestras abanderadas, es la razón por</w:t>
      </w:r>
      <w:r w:rsidR="00794A8B">
        <w:rPr>
          <w:color w:val="000000"/>
          <w:sz w:val="24"/>
          <w:szCs w:val="24"/>
          <w:lang w:val="es-MX" w:eastAsia="es-MX"/>
        </w:rPr>
        <w:t xml:space="preserve">que se están </w:t>
      </w:r>
      <w:r>
        <w:rPr>
          <w:color w:val="000000"/>
          <w:sz w:val="24"/>
          <w:szCs w:val="24"/>
          <w:lang w:val="es-MX" w:eastAsia="es-MX"/>
        </w:rPr>
        <w:t>capacitando. Me da mucha satisfacción como las mujeres priistas se preparan y adquieren armas para ir a la lucha electoral, ellas nos darán buenos</w:t>
      </w:r>
      <w:r w:rsidR="007C5DDB">
        <w:rPr>
          <w:color w:val="000000"/>
          <w:sz w:val="24"/>
          <w:szCs w:val="24"/>
          <w:lang w:val="es-MX" w:eastAsia="es-MX"/>
        </w:rPr>
        <w:t xml:space="preserve"> </w:t>
      </w:r>
      <w:r>
        <w:rPr>
          <w:color w:val="000000"/>
          <w:sz w:val="24"/>
          <w:szCs w:val="24"/>
          <w:lang w:val="es-MX" w:eastAsia="es-MX"/>
        </w:rPr>
        <w:t>resultados, les reitero, ustedes las mujeres tendrán todas las candidaturas</w:t>
      </w:r>
      <w:r w:rsidR="003F67A1">
        <w:rPr>
          <w:color w:val="000000"/>
          <w:sz w:val="24"/>
          <w:szCs w:val="24"/>
          <w:lang w:val="es-MX" w:eastAsia="es-MX"/>
        </w:rPr>
        <w:t>, en el PRI las respetamos</w:t>
      </w:r>
      <w:r>
        <w:rPr>
          <w:color w:val="000000"/>
          <w:sz w:val="24"/>
          <w:szCs w:val="24"/>
          <w:lang w:val="es-MX" w:eastAsia="es-MX"/>
        </w:rPr>
        <w:t>”</w:t>
      </w:r>
      <w:r w:rsidR="003F67A1">
        <w:rPr>
          <w:color w:val="000000"/>
          <w:sz w:val="24"/>
          <w:szCs w:val="24"/>
          <w:lang w:val="es-MX" w:eastAsia="es-MX"/>
        </w:rPr>
        <w:t>.</w:t>
      </w:r>
    </w:p>
    <w:p w14:paraId="05DB89B6" w14:textId="523EC1AA" w:rsidR="003F67A1" w:rsidRDefault="003F67A1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4BDAD31E" w14:textId="061DB59B" w:rsidR="003F67A1" w:rsidRDefault="003F67A1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L</w:t>
      </w:r>
      <w:r>
        <w:rPr>
          <w:color w:val="000000"/>
          <w:sz w:val="24"/>
          <w:szCs w:val="24"/>
          <w:lang w:val="es-MX" w:eastAsia="es-MX"/>
        </w:rPr>
        <w:t xml:space="preserve">a maestra </w:t>
      </w:r>
      <w:r w:rsidRPr="0094704F">
        <w:rPr>
          <w:color w:val="000000"/>
          <w:sz w:val="24"/>
          <w:szCs w:val="24"/>
          <w:lang w:val="es-MX" w:eastAsia="es-MX"/>
        </w:rPr>
        <w:t>Miriam Dennis</w:t>
      </w:r>
      <w:r>
        <w:rPr>
          <w:color w:val="000000"/>
          <w:sz w:val="24"/>
          <w:szCs w:val="24"/>
          <w:lang w:val="es-MX" w:eastAsia="es-MX"/>
        </w:rPr>
        <w:t xml:space="preserve"> dirigente del ONMPRI, al organizar los talleres prácticos</w:t>
      </w:r>
      <w:r w:rsidR="001C3D93">
        <w:rPr>
          <w:color w:val="000000"/>
          <w:sz w:val="24"/>
          <w:szCs w:val="24"/>
          <w:lang w:val="es-MX" w:eastAsia="es-MX"/>
        </w:rPr>
        <w:t>: “Dime con quién habla</w:t>
      </w:r>
      <w:r w:rsidR="00E62BD3">
        <w:rPr>
          <w:color w:val="000000"/>
          <w:sz w:val="24"/>
          <w:szCs w:val="24"/>
          <w:lang w:val="es-MX" w:eastAsia="es-MX"/>
        </w:rPr>
        <w:t>s</w:t>
      </w:r>
      <w:r w:rsidR="001C3D93">
        <w:rPr>
          <w:color w:val="000000"/>
          <w:sz w:val="24"/>
          <w:szCs w:val="24"/>
          <w:lang w:val="es-MX" w:eastAsia="es-MX"/>
        </w:rPr>
        <w:t xml:space="preserve"> y te diré cómo hablarle”; “Hablar no es comunicar”, comunicación afectiva y efectiva para las mujeres en política, </w:t>
      </w:r>
      <w:r>
        <w:rPr>
          <w:color w:val="000000"/>
          <w:sz w:val="24"/>
          <w:szCs w:val="24"/>
          <w:lang w:val="es-MX" w:eastAsia="es-MX"/>
        </w:rPr>
        <w:t>los 2 días consecutivos en la sede del instituto político, con el destacado priista Cristopher James Barousse</w:t>
      </w:r>
      <w:r w:rsidR="001C3D93">
        <w:rPr>
          <w:color w:val="000000"/>
          <w:sz w:val="24"/>
          <w:szCs w:val="24"/>
          <w:lang w:val="es-MX" w:eastAsia="es-MX"/>
        </w:rPr>
        <w:t>, ex líder nacional de la Red de Jóvenes por México del PRI, entre otros cargos</w:t>
      </w:r>
      <w:r w:rsidR="004314F0">
        <w:rPr>
          <w:color w:val="000000"/>
          <w:sz w:val="24"/>
          <w:szCs w:val="24"/>
          <w:lang w:val="es-MX" w:eastAsia="es-MX"/>
        </w:rPr>
        <w:t xml:space="preserve"> importantes del CEN del PRI</w:t>
      </w:r>
      <w:r w:rsidR="001C3D93">
        <w:rPr>
          <w:color w:val="000000"/>
          <w:sz w:val="24"/>
          <w:szCs w:val="24"/>
          <w:lang w:val="es-MX" w:eastAsia="es-MX"/>
        </w:rPr>
        <w:t>.</w:t>
      </w:r>
    </w:p>
    <w:p w14:paraId="33D2F173" w14:textId="3E858C96" w:rsidR="001C3D93" w:rsidRDefault="001C3D93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12E46ED9" w14:textId="22D5EB93" w:rsidR="003F67A1" w:rsidRDefault="003F67A1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Por su parte la secretaria general</w:t>
      </w:r>
      <w:r w:rsidR="002C31C5">
        <w:rPr>
          <w:color w:val="000000"/>
          <w:sz w:val="24"/>
          <w:szCs w:val="24"/>
          <w:lang w:val="es-MX" w:eastAsia="es-MX"/>
        </w:rPr>
        <w:t xml:space="preserve">, Leslie Atilano Tapia, </w:t>
      </w:r>
      <w:r w:rsidR="007C5DDB">
        <w:rPr>
          <w:color w:val="000000"/>
          <w:sz w:val="24"/>
          <w:szCs w:val="24"/>
          <w:lang w:val="es-MX" w:eastAsia="es-MX"/>
        </w:rPr>
        <w:t>reconoció el trabajo del ONMPRI en Aguascalientes, las capacitaciones y la labor en general que realiza de forma valiosa para preparar a nuestras mujeres futuras candidatas en Aguascalientes.</w:t>
      </w:r>
    </w:p>
    <w:p w14:paraId="5C157181" w14:textId="2B629654" w:rsidR="00994B37" w:rsidRDefault="00994B37" w:rsidP="00415DFB">
      <w:pPr>
        <w:jc w:val="both"/>
        <w:rPr>
          <w:color w:val="000000"/>
          <w:sz w:val="24"/>
          <w:szCs w:val="24"/>
          <w:lang w:val="es-MX" w:eastAsia="es-MX"/>
        </w:rPr>
      </w:pPr>
    </w:p>
    <w:p w14:paraId="002DD901" w14:textId="380E2A7F" w:rsidR="007C5DDB" w:rsidRDefault="007C5DDB" w:rsidP="00415DFB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“Hay mujeres y no solo para cubrir la cuota, sino con preparación, con perfil, con talento y capacidad que todas y cada una de ustedes tienen, felicidades a todas”.</w:t>
      </w:r>
    </w:p>
    <w:p w14:paraId="12812660" w14:textId="7FA9FB5A" w:rsidR="007C5DDB" w:rsidRDefault="007C5DDB" w:rsidP="00415DFB">
      <w:pPr>
        <w:jc w:val="both"/>
        <w:rPr>
          <w:color w:val="000000"/>
          <w:sz w:val="24"/>
          <w:szCs w:val="24"/>
          <w:lang w:val="es-MX" w:eastAsia="es-MX"/>
        </w:rPr>
      </w:pPr>
    </w:p>
    <w:p w14:paraId="371C9AAA" w14:textId="3C62E400" w:rsidR="007C5DDB" w:rsidRDefault="007C5DDB" w:rsidP="00415DFB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lang w:val="es-MX" w:eastAsia="es-MX"/>
        </w:rPr>
        <w:t xml:space="preserve">A los 2 días de capacitaciones estuvieron presentes las dirigentes del ONMPRI de los 11 municipios de Aguascalientes, las secretarias generales de los Comités Municipales del PRI, </w:t>
      </w:r>
      <w:r w:rsidR="00943495">
        <w:rPr>
          <w:color w:val="000000"/>
          <w:sz w:val="24"/>
          <w:szCs w:val="24"/>
          <w:lang w:val="es-MX" w:eastAsia="es-MX"/>
        </w:rPr>
        <w:t xml:space="preserve">también </w:t>
      </w:r>
      <w:r>
        <w:rPr>
          <w:color w:val="000000"/>
          <w:sz w:val="24"/>
          <w:szCs w:val="24"/>
          <w:lang w:val="es-MX" w:eastAsia="es-MX"/>
        </w:rPr>
        <w:t xml:space="preserve">mujeres representantes de los sectores y organizaciones, así como simpatizantes y </w:t>
      </w:r>
      <w:r>
        <w:rPr>
          <w:color w:val="000000"/>
          <w:sz w:val="24"/>
          <w:szCs w:val="24"/>
          <w:lang w:val="es-MX" w:eastAsia="es-MX"/>
        </w:rPr>
        <w:lastRenderedPageBreak/>
        <w:t>público en general, mujeres que se están interesando por venir a formar parte del PRI en Aguascalientes</w:t>
      </w:r>
      <w:r w:rsidR="00943495">
        <w:rPr>
          <w:color w:val="000000"/>
          <w:sz w:val="24"/>
          <w:szCs w:val="24"/>
          <w:lang w:val="es-MX" w:eastAsia="es-MX"/>
        </w:rPr>
        <w:t>, prepararse y llegar a ser nuestras abanderadas tricolores</w:t>
      </w:r>
      <w:r>
        <w:rPr>
          <w:color w:val="000000"/>
          <w:sz w:val="24"/>
          <w:szCs w:val="24"/>
          <w:lang w:val="es-MX" w:eastAsia="es-MX"/>
        </w:rPr>
        <w:t xml:space="preserve">. </w:t>
      </w:r>
    </w:p>
    <w:p w14:paraId="375576AE" w14:textId="2EB294F0" w:rsidR="007C5DDB" w:rsidRDefault="007C5D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p w14:paraId="1408763C" w14:textId="77777777" w:rsidR="00943495" w:rsidRDefault="00943495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p w14:paraId="335F4959" w14:textId="73A5B674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CF17E" w14:textId="77777777" w:rsidR="005F32CE" w:rsidRDefault="005F32CE">
      <w:r>
        <w:separator/>
      </w:r>
    </w:p>
  </w:endnote>
  <w:endnote w:type="continuationSeparator" w:id="0">
    <w:p w14:paraId="6EDBF4CE" w14:textId="77777777" w:rsidR="005F32CE" w:rsidRDefault="005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5F32C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5F32C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AF48" w14:textId="77777777" w:rsidR="005F32CE" w:rsidRDefault="005F32CE">
      <w:r>
        <w:separator/>
      </w:r>
    </w:p>
  </w:footnote>
  <w:footnote w:type="continuationSeparator" w:id="0">
    <w:p w14:paraId="4DD2B3C2" w14:textId="77777777" w:rsidR="005F32CE" w:rsidRDefault="005F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6DC12FC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994B37">
      <w:rPr>
        <w:sz w:val="32"/>
        <w:szCs w:val="32"/>
      </w:rPr>
      <w:t>61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CD7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1AF8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63</cp:revision>
  <cp:lastPrinted>2018-08-01T00:33:00Z</cp:lastPrinted>
  <dcterms:created xsi:type="dcterms:W3CDTF">2020-10-17T19:09:00Z</dcterms:created>
  <dcterms:modified xsi:type="dcterms:W3CDTF">2020-10-24T19:19:00Z</dcterms:modified>
</cp:coreProperties>
</file>