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F43C7DB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7DCD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6A1122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noviem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02D60AD" w14:textId="69CD952F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22BBAFBB" w14:textId="77777777" w:rsidR="00FC1A53" w:rsidRDefault="00FC1A53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286FEEE" w14:textId="56281CE1" w:rsidR="001C3D6E" w:rsidRDefault="00B34711" w:rsidP="00721D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SE REALIZAN ACTIVIDADES PARA EL PÚBLICO EN GENERAL TODOS LOS DÍAS DE LA SEMANA EN LA SECRETARÍA DE GESTIÓN SOCIAL DEL PRI</w:t>
      </w:r>
    </w:p>
    <w:p w14:paraId="76FB1561" w14:textId="19702CB1" w:rsidR="00E67C7A" w:rsidRDefault="00E67C7A" w:rsidP="00721D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E2FA892" w14:textId="35268964" w:rsidR="00D37DCD" w:rsidRDefault="00A17C35" w:rsidP="009506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Valoramos el esfuerzo de las mujeres en el PRI</w:t>
      </w:r>
      <w:r w:rsidR="0063407C">
        <w:rPr>
          <w:rFonts w:cs="Arial"/>
          <w:sz w:val="24"/>
          <w:szCs w:val="24"/>
        </w:rPr>
        <w:t>, ustedes</w:t>
      </w:r>
      <w:r>
        <w:rPr>
          <w:rFonts w:cs="Arial"/>
          <w:sz w:val="24"/>
          <w:szCs w:val="24"/>
        </w:rPr>
        <w:t xml:space="preserve"> son quienes nos ponen la muestra en las colonias y </w:t>
      </w:r>
      <w:r w:rsidR="0063407C">
        <w:rPr>
          <w:rFonts w:cs="Arial"/>
          <w:sz w:val="24"/>
          <w:szCs w:val="24"/>
        </w:rPr>
        <w:t xml:space="preserve">en los </w:t>
      </w:r>
      <w:r>
        <w:rPr>
          <w:rFonts w:cs="Arial"/>
          <w:sz w:val="24"/>
          <w:szCs w:val="24"/>
        </w:rPr>
        <w:t>municipios al recorrer</w:t>
      </w:r>
      <w:r w:rsidR="0063407C">
        <w:rPr>
          <w:rFonts w:cs="Arial"/>
          <w:sz w:val="24"/>
          <w:szCs w:val="24"/>
        </w:rPr>
        <w:t xml:space="preserve"> sus calles</w:t>
      </w:r>
      <w:r>
        <w:rPr>
          <w:rFonts w:cs="Arial"/>
          <w:sz w:val="24"/>
          <w:szCs w:val="24"/>
        </w:rPr>
        <w:t xml:space="preserve"> gastándose la suela buscando ganar simpatías para el tricolor</w:t>
      </w:r>
      <w:r w:rsidR="0063407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3407C">
        <w:rPr>
          <w:rFonts w:cs="Arial"/>
          <w:sz w:val="24"/>
          <w:szCs w:val="24"/>
        </w:rPr>
        <w:t>Le</w:t>
      </w:r>
      <w:r>
        <w:rPr>
          <w:rFonts w:cs="Arial"/>
          <w:sz w:val="24"/>
          <w:szCs w:val="24"/>
        </w:rPr>
        <w:t>s agradecemos y las puertas siempre estarán abiertas para ustedes, aseguró e</w:t>
      </w:r>
      <w:r w:rsidR="009D6B89">
        <w:rPr>
          <w:rFonts w:cs="Arial"/>
          <w:sz w:val="24"/>
          <w:szCs w:val="24"/>
        </w:rPr>
        <w:t>l presidente del CDE del PRI, Herminio Ventura Rodríguez</w:t>
      </w:r>
      <w:r>
        <w:rPr>
          <w:rFonts w:cs="Arial"/>
          <w:sz w:val="24"/>
          <w:szCs w:val="24"/>
        </w:rPr>
        <w:t xml:space="preserve">, al encabezar </w:t>
      </w:r>
      <w:r w:rsidR="0063407C">
        <w:rPr>
          <w:rFonts w:cs="Arial"/>
          <w:sz w:val="24"/>
          <w:szCs w:val="24"/>
        </w:rPr>
        <w:t>una</w:t>
      </w:r>
      <w:r>
        <w:rPr>
          <w:rFonts w:cs="Arial"/>
          <w:sz w:val="24"/>
          <w:szCs w:val="24"/>
        </w:rPr>
        <w:t xml:space="preserve"> reunión de trabajo con mujeres lideres del distrito XV.</w:t>
      </w:r>
    </w:p>
    <w:p w14:paraId="1A0CB30D" w14:textId="77777777" w:rsidR="007F31E7" w:rsidRDefault="007F31E7" w:rsidP="00950690">
      <w:pPr>
        <w:jc w:val="both"/>
        <w:rPr>
          <w:rFonts w:cs="Arial"/>
          <w:sz w:val="24"/>
          <w:szCs w:val="24"/>
        </w:rPr>
      </w:pPr>
    </w:p>
    <w:p w14:paraId="0FBA7F83" w14:textId="32C91C57" w:rsidR="00240C2A" w:rsidRDefault="00A17C35" w:rsidP="009506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estatal del PRI, Herminio Ventura</w:t>
      </w:r>
      <w:r w:rsidR="00E67C7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además del profesor Francisco Guel Sosa, secretario de operación política del CDE del PRI, </w:t>
      </w:r>
      <w:r w:rsidR="00E67C7A">
        <w:rPr>
          <w:rFonts w:cs="Arial"/>
          <w:sz w:val="24"/>
          <w:szCs w:val="24"/>
        </w:rPr>
        <w:t xml:space="preserve">acompañaron al evento del secretario de secretario de Gestión Social, del CDE del PRI, Luar Ceballos de León, quien presentó el programa general de actividades que se ofrecerá a la ciudadanía, además de </w:t>
      </w:r>
      <w:r>
        <w:rPr>
          <w:rFonts w:cs="Arial"/>
          <w:sz w:val="24"/>
          <w:szCs w:val="24"/>
        </w:rPr>
        <w:t>escucha</w:t>
      </w:r>
      <w:r w:rsidR="00E67C7A">
        <w:rPr>
          <w:rFonts w:cs="Arial"/>
          <w:sz w:val="24"/>
          <w:szCs w:val="24"/>
        </w:rPr>
        <w:t xml:space="preserve">r </w:t>
      </w:r>
      <w:r>
        <w:rPr>
          <w:rFonts w:cs="Arial"/>
          <w:sz w:val="24"/>
          <w:szCs w:val="24"/>
        </w:rPr>
        <w:t xml:space="preserve">las peticiones de </w:t>
      </w:r>
      <w:r w:rsidR="00240C2A">
        <w:rPr>
          <w:rFonts w:cs="Arial"/>
          <w:sz w:val="24"/>
          <w:szCs w:val="24"/>
        </w:rPr>
        <w:t xml:space="preserve">algunas de </w:t>
      </w:r>
      <w:r>
        <w:rPr>
          <w:rFonts w:cs="Arial"/>
          <w:sz w:val="24"/>
          <w:szCs w:val="24"/>
        </w:rPr>
        <w:t>las líderes seccionales</w:t>
      </w:r>
      <w:r w:rsidR="00240C2A">
        <w:rPr>
          <w:rFonts w:cs="Arial"/>
          <w:sz w:val="24"/>
          <w:szCs w:val="24"/>
        </w:rPr>
        <w:t xml:space="preserve"> que acudieron a la sede tricolor.</w:t>
      </w:r>
    </w:p>
    <w:p w14:paraId="7CAC4F3E" w14:textId="77777777" w:rsidR="00240C2A" w:rsidRDefault="00240C2A" w:rsidP="00950690">
      <w:pPr>
        <w:jc w:val="both"/>
        <w:rPr>
          <w:rFonts w:cs="Arial"/>
          <w:sz w:val="24"/>
          <w:szCs w:val="24"/>
        </w:rPr>
      </w:pPr>
    </w:p>
    <w:p w14:paraId="7BDBE962" w14:textId="1031EC99" w:rsidR="00DE794E" w:rsidRDefault="00DE794E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Luar Ceballos de León, secretario de Gestión Social, adelantó a las presentes que toda la semana se tienen actividades en el Comité Directivo Estatal del PRI, con programas como: </w:t>
      </w:r>
      <w:r w:rsidR="00682737">
        <w:rPr>
          <w:rFonts w:cs="Arial"/>
          <w:sz w:val="24"/>
          <w:szCs w:val="24"/>
        </w:rPr>
        <w:t xml:space="preserve">del agro a tu mesa, con la venta de alimentos a más bajo costo, </w:t>
      </w:r>
      <w:r>
        <w:rPr>
          <w:rFonts w:cs="Arial"/>
          <w:sz w:val="24"/>
          <w:szCs w:val="24"/>
        </w:rPr>
        <w:t xml:space="preserve">la recopilación de medicamento y entrega; ropa de invierno para distribuirla entre personas necesitadas, los miércoles consulta médica con una dentista; </w:t>
      </w:r>
      <w:r w:rsidR="001739D1">
        <w:rPr>
          <w:rFonts w:cs="Arial"/>
          <w:sz w:val="24"/>
          <w:szCs w:val="24"/>
        </w:rPr>
        <w:t xml:space="preserve">los jueves asesoría legal; </w:t>
      </w:r>
      <w:r w:rsidR="000D70C6">
        <w:rPr>
          <w:rFonts w:cs="Arial"/>
          <w:sz w:val="24"/>
          <w:szCs w:val="24"/>
        </w:rPr>
        <w:t xml:space="preserve">los viernes </w:t>
      </w:r>
      <w:r w:rsidR="001135E0">
        <w:rPr>
          <w:rFonts w:cs="Arial"/>
          <w:sz w:val="24"/>
          <w:szCs w:val="24"/>
        </w:rPr>
        <w:t xml:space="preserve">por la tarde </w:t>
      </w:r>
      <w:r w:rsidR="000D70C6">
        <w:rPr>
          <w:rFonts w:cs="Arial"/>
          <w:sz w:val="24"/>
          <w:szCs w:val="24"/>
        </w:rPr>
        <w:t>la cascarita de futbol de los niños</w:t>
      </w:r>
      <w:r w:rsidR="001135E0">
        <w:rPr>
          <w:rFonts w:cs="Arial"/>
          <w:sz w:val="24"/>
          <w:szCs w:val="24"/>
        </w:rPr>
        <w:t>, además de los cortes de cabello y barba a bajo costo.</w:t>
      </w:r>
    </w:p>
    <w:p w14:paraId="5EA3D295" w14:textId="4DD289F3" w:rsidR="00682737" w:rsidRDefault="00682737" w:rsidP="00FA0707">
      <w:pPr>
        <w:jc w:val="both"/>
        <w:rPr>
          <w:rFonts w:cs="Arial"/>
          <w:sz w:val="24"/>
          <w:szCs w:val="24"/>
        </w:rPr>
      </w:pPr>
    </w:p>
    <w:p w14:paraId="210317BB" w14:textId="20CEE2C8" w:rsidR="00682737" w:rsidRDefault="00682737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 los programas serán itinerantes, estarán </w:t>
      </w:r>
      <w:r w:rsidR="00055B80">
        <w:rPr>
          <w:rFonts w:cs="Arial"/>
          <w:sz w:val="24"/>
          <w:szCs w:val="24"/>
        </w:rPr>
        <w:t xml:space="preserve">a disposición de la ciudadanía en general y </w:t>
      </w:r>
      <w:r>
        <w:rPr>
          <w:rFonts w:cs="Arial"/>
          <w:sz w:val="24"/>
          <w:szCs w:val="24"/>
        </w:rPr>
        <w:t xml:space="preserve">además de ofrecerse en el edificio sede del PRI, en la capital </w:t>
      </w:r>
      <w:r w:rsidR="00055B80">
        <w:rPr>
          <w:rFonts w:cs="Arial"/>
          <w:sz w:val="24"/>
          <w:szCs w:val="24"/>
        </w:rPr>
        <w:t>del Estado, también</w:t>
      </w:r>
      <w:r>
        <w:rPr>
          <w:rFonts w:cs="Arial"/>
          <w:sz w:val="24"/>
          <w:szCs w:val="24"/>
        </w:rPr>
        <w:t xml:space="preserve"> en los </w:t>
      </w:r>
      <w:r w:rsidR="007F31E7">
        <w:rPr>
          <w:rFonts w:cs="Arial"/>
          <w:sz w:val="24"/>
          <w:szCs w:val="24"/>
        </w:rPr>
        <w:t>municipios de Aguascalientes.</w:t>
      </w:r>
    </w:p>
    <w:p w14:paraId="02842D58" w14:textId="4E5A66E5" w:rsidR="00DE794E" w:rsidRDefault="00DE794E" w:rsidP="00FA0707">
      <w:pPr>
        <w:jc w:val="both"/>
        <w:rPr>
          <w:rFonts w:cs="Arial"/>
          <w:sz w:val="24"/>
          <w:szCs w:val="24"/>
        </w:rPr>
      </w:pPr>
    </w:p>
    <w:p w14:paraId="20241121" w14:textId="685107CD" w:rsidR="00EA289C" w:rsidRDefault="00EA289C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profesor Francisco Guel Sosa, secretario de operación política del CDE del PRI, celebró que cada </w:t>
      </w:r>
      <w:r w:rsidR="00D815AC">
        <w:rPr>
          <w:rFonts w:cs="Arial"/>
          <w:sz w:val="24"/>
          <w:szCs w:val="24"/>
        </w:rPr>
        <w:t>día</w:t>
      </w:r>
      <w:r>
        <w:rPr>
          <w:rFonts w:cs="Arial"/>
          <w:sz w:val="24"/>
          <w:szCs w:val="24"/>
        </w:rPr>
        <w:t xml:space="preserve"> tenemos actividades </w:t>
      </w:r>
      <w:r w:rsidR="00D815AC">
        <w:rPr>
          <w:rFonts w:cs="Arial"/>
          <w:sz w:val="24"/>
          <w:szCs w:val="24"/>
        </w:rPr>
        <w:t>diversas</w:t>
      </w:r>
      <w:r>
        <w:rPr>
          <w:rFonts w:cs="Arial"/>
          <w:sz w:val="24"/>
          <w:szCs w:val="24"/>
        </w:rPr>
        <w:t xml:space="preserve"> con las que podemos de trabajar con la ciudadanía.</w:t>
      </w:r>
    </w:p>
    <w:p w14:paraId="07A52748" w14:textId="65E0A688" w:rsidR="00E67C7A" w:rsidRDefault="00E67C7A" w:rsidP="00FA0707">
      <w:pPr>
        <w:jc w:val="both"/>
        <w:rPr>
          <w:rFonts w:cs="Arial"/>
          <w:sz w:val="24"/>
          <w:szCs w:val="24"/>
        </w:rPr>
      </w:pPr>
    </w:p>
    <w:p w14:paraId="7661A424" w14:textId="23D00A6E" w:rsidR="00E67C7A" w:rsidRDefault="00E67C7A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profesor Herminio Ventura está haciendo la verdadera alianza con todos los priistas, mujeres, jóvenes, adultos mayores, con sectores, con organizaciones, en general con todas y todos los ciudadanos estamos trabajando con la mayor voluntad por un fin”.</w:t>
      </w:r>
    </w:p>
    <w:p w14:paraId="515C94F3" w14:textId="3E955900" w:rsidR="00DE794E" w:rsidRDefault="00DE794E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3B0C781" w14:textId="77777777" w:rsidR="00AC1799" w:rsidRPr="00123122" w:rsidRDefault="00AC1799" w:rsidP="00FA0707">
      <w:pPr>
        <w:jc w:val="both"/>
        <w:rPr>
          <w:rFonts w:cs="Arial"/>
          <w:sz w:val="24"/>
          <w:szCs w:val="24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1659" w14:textId="77777777" w:rsidR="008E20B9" w:rsidRDefault="008E20B9">
      <w:r>
        <w:separator/>
      </w:r>
    </w:p>
  </w:endnote>
  <w:endnote w:type="continuationSeparator" w:id="0">
    <w:p w14:paraId="1B49D711" w14:textId="77777777" w:rsidR="008E20B9" w:rsidRDefault="008E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8E20B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8E20B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C369" w14:textId="77777777" w:rsidR="008E20B9" w:rsidRDefault="008E20B9">
      <w:r>
        <w:separator/>
      </w:r>
    </w:p>
  </w:footnote>
  <w:footnote w:type="continuationSeparator" w:id="0">
    <w:p w14:paraId="4309282F" w14:textId="77777777" w:rsidR="008E20B9" w:rsidRDefault="008E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EBF605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690D59">
      <w:rPr>
        <w:sz w:val="32"/>
        <w:szCs w:val="32"/>
      </w:rPr>
      <w:t>9</w:t>
    </w:r>
    <w:r w:rsidR="0067289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B80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0C6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5E0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34C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871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9D1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6E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2A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3BB5"/>
    <w:rsid w:val="00254366"/>
    <w:rsid w:val="00254571"/>
    <w:rsid w:val="0025492F"/>
    <w:rsid w:val="00255249"/>
    <w:rsid w:val="00255364"/>
    <w:rsid w:val="002557E7"/>
    <w:rsid w:val="00255949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77E2D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4D33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0E4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12D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7C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2737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D59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22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8EE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3FB7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1E7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728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1CA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B5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0B9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6B96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1DE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0AD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35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0C0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795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711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49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336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2D59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0FF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1C0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37DCD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0DF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5AC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0FD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5F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94E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67C7A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545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4ECD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89C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AA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A4D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187</cp:revision>
  <cp:lastPrinted>2018-08-01T00:33:00Z</cp:lastPrinted>
  <dcterms:created xsi:type="dcterms:W3CDTF">2020-10-17T19:09:00Z</dcterms:created>
  <dcterms:modified xsi:type="dcterms:W3CDTF">2020-11-12T21:27:00Z</dcterms:modified>
</cp:coreProperties>
</file>