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DEACF" w14:textId="181DED6F" w:rsidR="00977498" w:rsidRPr="004B5F2A" w:rsidRDefault="002A160C" w:rsidP="004B5F2A">
      <w:pPr>
        <w:spacing w:after="0" w:line="240" w:lineRule="auto"/>
        <w:jc w:val="right"/>
        <w:rPr>
          <w:rFonts w:ascii="Arial" w:hAnsi="Arial" w:cs="Arial"/>
          <w:sz w:val="24"/>
          <w:szCs w:val="24"/>
          <w:lang w:val="es-MX"/>
        </w:rPr>
      </w:pPr>
      <w:r w:rsidRPr="004B5F2A">
        <w:rPr>
          <w:rFonts w:ascii="Arial" w:hAnsi="Arial" w:cs="Arial"/>
          <w:sz w:val="24"/>
          <w:szCs w:val="24"/>
          <w:lang w:val="es-MX"/>
        </w:rPr>
        <w:t xml:space="preserve">Ciudad de México, a 10 de </w:t>
      </w:r>
      <w:r w:rsidR="00766BD8" w:rsidRPr="004B5F2A">
        <w:rPr>
          <w:rFonts w:ascii="Arial" w:hAnsi="Arial" w:cs="Arial"/>
          <w:sz w:val="24"/>
          <w:szCs w:val="24"/>
          <w:lang w:val="es-MX"/>
        </w:rPr>
        <w:t>d</w:t>
      </w:r>
      <w:r w:rsidRPr="004B5F2A">
        <w:rPr>
          <w:rFonts w:ascii="Arial" w:hAnsi="Arial" w:cs="Arial"/>
          <w:sz w:val="24"/>
          <w:szCs w:val="24"/>
          <w:lang w:val="es-MX"/>
        </w:rPr>
        <w:t>iciembre de 2020</w:t>
      </w:r>
      <w:r w:rsidR="00766BD8" w:rsidRPr="004B5F2A">
        <w:rPr>
          <w:rFonts w:ascii="Arial" w:hAnsi="Arial" w:cs="Arial"/>
          <w:sz w:val="24"/>
          <w:szCs w:val="24"/>
          <w:lang w:val="es-MX"/>
        </w:rPr>
        <w:t>.</w:t>
      </w:r>
    </w:p>
    <w:p w14:paraId="1435D833" w14:textId="5A69C012" w:rsidR="002A160C" w:rsidRPr="004B5F2A" w:rsidRDefault="002A160C" w:rsidP="004B5F2A">
      <w:pPr>
        <w:spacing w:after="0" w:line="240" w:lineRule="auto"/>
        <w:jc w:val="right"/>
        <w:rPr>
          <w:rFonts w:ascii="Arial" w:hAnsi="Arial" w:cs="Arial"/>
          <w:sz w:val="24"/>
          <w:szCs w:val="24"/>
          <w:lang w:val="es-MX"/>
        </w:rPr>
      </w:pPr>
      <w:r w:rsidRPr="004B5F2A">
        <w:rPr>
          <w:rFonts w:ascii="Arial" w:hAnsi="Arial" w:cs="Arial"/>
          <w:sz w:val="24"/>
          <w:szCs w:val="24"/>
          <w:lang w:val="es-MX"/>
        </w:rPr>
        <w:t xml:space="preserve">Boletín </w:t>
      </w:r>
      <w:r w:rsidR="00766BD8" w:rsidRPr="004B5F2A">
        <w:rPr>
          <w:rFonts w:ascii="Arial" w:hAnsi="Arial" w:cs="Arial"/>
          <w:sz w:val="24"/>
          <w:szCs w:val="24"/>
          <w:lang w:val="es-MX"/>
        </w:rPr>
        <w:t>No.</w:t>
      </w:r>
      <w:r w:rsidR="00AD40B4" w:rsidRPr="004B5F2A">
        <w:rPr>
          <w:rFonts w:ascii="Arial" w:hAnsi="Arial" w:cs="Arial"/>
          <w:sz w:val="24"/>
          <w:szCs w:val="24"/>
          <w:lang w:val="es-MX"/>
        </w:rPr>
        <w:t xml:space="preserve"> 788</w:t>
      </w:r>
    </w:p>
    <w:p w14:paraId="70B3DD90" w14:textId="77777777" w:rsidR="002A160C" w:rsidRPr="004B5F2A" w:rsidRDefault="002A160C" w:rsidP="004B5F2A">
      <w:pPr>
        <w:spacing w:after="0" w:line="240" w:lineRule="auto"/>
        <w:rPr>
          <w:rFonts w:ascii="Arial" w:hAnsi="Arial" w:cs="Arial"/>
          <w:sz w:val="24"/>
          <w:szCs w:val="24"/>
          <w:lang w:val="es-MX"/>
        </w:rPr>
      </w:pPr>
    </w:p>
    <w:p w14:paraId="3F47D0A1" w14:textId="4EAC8697" w:rsidR="00944823" w:rsidRPr="004B5F2A" w:rsidRDefault="003F21FF" w:rsidP="004B5F2A">
      <w:pPr>
        <w:spacing w:after="0" w:line="240" w:lineRule="auto"/>
        <w:jc w:val="both"/>
        <w:rPr>
          <w:rFonts w:ascii="Arial" w:hAnsi="Arial" w:cs="Arial"/>
          <w:b/>
          <w:bCs/>
          <w:sz w:val="24"/>
          <w:szCs w:val="24"/>
        </w:rPr>
      </w:pPr>
      <w:r w:rsidRPr="004B5F2A">
        <w:rPr>
          <w:rFonts w:ascii="Arial" w:hAnsi="Arial" w:cs="Arial"/>
          <w:b/>
          <w:bCs/>
          <w:sz w:val="24"/>
          <w:szCs w:val="24"/>
        </w:rPr>
        <w:t xml:space="preserve">LOS TEMAS TORALES DE NUESTRA LABOR LEGISLATIVA HAN SIDO LA </w:t>
      </w:r>
      <w:r w:rsidR="002A160C" w:rsidRPr="004B5F2A">
        <w:rPr>
          <w:rFonts w:ascii="Arial" w:hAnsi="Arial" w:cs="Arial"/>
          <w:b/>
          <w:bCs/>
          <w:sz w:val="24"/>
          <w:szCs w:val="24"/>
        </w:rPr>
        <w:t>SALUD</w:t>
      </w:r>
      <w:r w:rsidRPr="004B5F2A">
        <w:rPr>
          <w:rFonts w:ascii="Arial" w:hAnsi="Arial" w:cs="Arial"/>
          <w:b/>
          <w:bCs/>
          <w:sz w:val="24"/>
          <w:szCs w:val="24"/>
        </w:rPr>
        <w:t>,</w:t>
      </w:r>
      <w:r w:rsidR="002A160C" w:rsidRPr="004B5F2A">
        <w:rPr>
          <w:rFonts w:ascii="Arial" w:hAnsi="Arial" w:cs="Arial"/>
          <w:b/>
          <w:bCs/>
          <w:sz w:val="24"/>
          <w:szCs w:val="24"/>
        </w:rPr>
        <w:t xml:space="preserve"> SEGURIDAD</w:t>
      </w:r>
      <w:r w:rsidRPr="004B5F2A">
        <w:rPr>
          <w:rFonts w:ascii="Arial" w:hAnsi="Arial" w:cs="Arial"/>
          <w:b/>
          <w:bCs/>
          <w:sz w:val="24"/>
          <w:szCs w:val="24"/>
        </w:rPr>
        <w:t xml:space="preserve">, ECONOMÍA FAMILIAR Y EL BIENESTAR DE LAS MUJERES, </w:t>
      </w:r>
      <w:r w:rsidRPr="004B5F2A">
        <w:rPr>
          <w:rFonts w:ascii="Arial" w:hAnsi="Arial" w:cs="Arial"/>
          <w:b/>
          <w:bCs/>
          <w:sz w:val="24"/>
          <w:szCs w:val="24"/>
        </w:rPr>
        <w:t>TODO POR AGUASCALIENTES</w:t>
      </w:r>
      <w:r w:rsidR="00A47576" w:rsidRPr="004B5F2A">
        <w:rPr>
          <w:rFonts w:ascii="Arial" w:hAnsi="Arial" w:cs="Arial"/>
          <w:b/>
          <w:bCs/>
          <w:sz w:val="24"/>
          <w:szCs w:val="24"/>
        </w:rPr>
        <w:t>: DIPUTADA</w:t>
      </w:r>
      <w:r w:rsidR="002A160C" w:rsidRPr="004B5F2A">
        <w:rPr>
          <w:rFonts w:ascii="Arial" w:hAnsi="Arial" w:cs="Arial"/>
          <w:b/>
          <w:bCs/>
          <w:sz w:val="24"/>
          <w:szCs w:val="24"/>
        </w:rPr>
        <w:t xml:space="preserve"> NORMA GUEL SALDÍVAR.</w:t>
      </w:r>
    </w:p>
    <w:p w14:paraId="411B78F2" w14:textId="77777777" w:rsidR="002A160C" w:rsidRPr="004B5F2A" w:rsidRDefault="002A160C" w:rsidP="004B5F2A">
      <w:pPr>
        <w:spacing w:after="0" w:line="240" w:lineRule="auto"/>
        <w:rPr>
          <w:rFonts w:ascii="Arial" w:hAnsi="Arial" w:cs="Arial"/>
          <w:sz w:val="24"/>
          <w:szCs w:val="24"/>
        </w:rPr>
      </w:pPr>
    </w:p>
    <w:p w14:paraId="55FBA831" w14:textId="5ED6EC19" w:rsidR="002A160C" w:rsidRPr="004B5F2A" w:rsidRDefault="003F21FF" w:rsidP="004B5F2A">
      <w:pPr>
        <w:spacing w:after="0" w:line="240" w:lineRule="auto"/>
        <w:jc w:val="both"/>
        <w:rPr>
          <w:rFonts w:ascii="Arial" w:hAnsi="Arial" w:cs="Arial"/>
          <w:sz w:val="24"/>
          <w:szCs w:val="24"/>
        </w:rPr>
      </w:pPr>
      <w:r w:rsidRPr="004B5F2A">
        <w:rPr>
          <w:rFonts w:ascii="Arial" w:hAnsi="Arial" w:cs="Arial"/>
          <w:sz w:val="24"/>
          <w:szCs w:val="24"/>
        </w:rPr>
        <w:t>La s</w:t>
      </w:r>
      <w:r w:rsidR="00766BD8" w:rsidRPr="004B5F2A">
        <w:rPr>
          <w:rFonts w:ascii="Arial" w:hAnsi="Arial" w:cs="Arial"/>
          <w:sz w:val="24"/>
          <w:szCs w:val="24"/>
        </w:rPr>
        <w:t xml:space="preserve">alud, economía, </w:t>
      </w:r>
      <w:r w:rsidRPr="004B5F2A">
        <w:rPr>
          <w:rFonts w:ascii="Arial" w:hAnsi="Arial" w:cs="Arial"/>
          <w:sz w:val="24"/>
          <w:szCs w:val="24"/>
        </w:rPr>
        <w:t xml:space="preserve">atención a las </w:t>
      </w:r>
      <w:r w:rsidR="00766BD8" w:rsidRPr="004B5F2A">
        <w:rPr>
          <w:rFonts w:ascii="Arial" w:hAnsi="Arial" w:cs="Arial"/>
          <w:sz w:val="24"/>
          <w:szCs w:val="24"/>
        </w:rPr>
        <w:t xml:space="preserve">mujeres </w:t>
      </w:r>
      <w:r w:rsidRPr="004B5F2A">
        <w:rPr>
          <w:rFonts w:ascii="Arial" w:hAnsi="Arial" w:cs="Arial"/>
          <w:sz w:val="24"/>
          <w:szCs w:val="24"/>
        </w:rPr>
        <w:t xml:space="preserve">y el combate a la </w:t>
      </w:r>
      <w:r w:rsidR="00766BD8" w:rsidRPr="004B5F2A">
        <w:rPr>
          <w:rFonts w:ascii="Arial" w:hAnsi="Arial" w:cs="Arial"/>
          <w:sz w:val="24"/>
          <w:szCs w:val="24"/>
        </w:rPr>
        <w:t xml:space="preserve">violencia </w:t>
      </w:r>
      <w:r w:rsidR="002A160C" w:rsidRPr="004B5F2A">
        <w:rPr>
          <w:rFonts w:ascii="Arial" w:hAnsi="Arial" w:cs="Arial"/>
          <w:sz w:val="24"/>
          <w:szCs w:val="24"/>
        </w:rPr>
        <w:t>son las demandas más</w:t>
      </w:r>
      <w:r w:rsidR="00A47576" w:rsidRPr="004B5F2A">
        <w:rPr>
          <w:rFonts w:ascii="Arial" w:hAnsi="Arial" w:cs="Arial"/>
          <w:sz w:val="24"/>
          <w:szCs w:val="24"/>
        </w:rPr>
        <w:t xml:space="preserve"> apremiantes de los ciudadanos </w:t>
      </w:r>
      <w:r w:rsidR="000C5A76" w:rsidRPr="004B5F2A">
        <w:rPr>
          <w:rFonts w:ascii="Arial" w:hAnsi="Arial" w:cs="Arial"/>
          <w:sz w:val="24"/>
          <w:szCs w:val="24"/>
        </w:rPr>
        <w:t xml:space="preserve">y </w:t>
      </w:r>
      <w:r w:rsidR="002A160C" w:rsidRPr="004B5F2A">
        <w:rPr>
          <w:rFonts w:ascii="Arial" w:hAnsi="Arial" w:cs="Arial"/>
          <w:sz w:val="24"/>
          <w:szCs w:val="24"/>
        </w:rPr>
        <w:t xml:space="preserve">el Estado </w:t>
      </w:r>
      <w:r w:rsidR="000C5A76" w:rsidRPr="004B5F2A">
        <w:rPr>
          <w:rFonts w:ascii="Arial" w:hAnsi="Arial" w:cs="Arial"/>
          <w:sz w:val="24"/>
          <w:szCs w:val="24"/>
        </w:rPr>
        <w:t xml:space="preserve">debe ser </w:t>
      </w:r>
      <w:r w:rsidR="002A160C" w:rsidRPr="004B5F2A">
        <w:rPr>
          <w:rFonts w:ascii="Arial" w:hAnsi="Arial" w:cs="Arial"/>
          <w:sz w:val="24"/>
          <w:szCs w:val="24"/>
        </w:rPr>
        <w:t>capaz de garantizarlas</w:t>
      </w:r>
      <w:r w:rsidR="00A47576" w:rsidRPr="004B5F2A">
        <w:rPr>
          <w:rFonts w:ascii="Arial" w:hAnsi="Arial" w:cs="Arial"/>
          <w:sz w:val="24"/>
          <w:szCs w:val="24"/>
        </w:rPr>
        <w:t>,</w:t>
      </w:r>
      <w:r w:rsidR="002A160C" w:rsidRPr="004B5F2A">
        <w:rPr>
          <w:rFonts w:ascii="Arial" w:hAnsi="Arial" w:cs="Arial"/>
          <w:sz w:val="24"/>
          <w:szCs w:val="24"/>
        </w:rPr>
        <w:t xml:space="preserve"> </w:t>
      </w:r>
      <w:r w:rsidR="000C5A76" w:rsidRPr="004B5F2A">
        <w:rPr>
          <w:rFonts w:ascii="Arial" w:hAnsi="Arial" w:cs="Arial"/>
          <w:sz w:val="24"/>
          <w:szCs w:val="24"/>
        </w:rPr>
        <w:t xml:space="preserve">de lo contrario </w:t>
      </w:r>
      <w:r w:rsidR="00A47576" w:rsidRPr="004B5F2A">
        <w:rPr>
          <w:rFonts w:ascii="Arial" w:hAnsi="Arial" w:cs="Arial"/>
          <w:sz w:val="24"/>
          <w:szCs w:val="24"/>
        </w:rPr>
        <w:t xml:space="preserve">será difícil </w:t>
      </w:r>
      <w:r w:rsidR="002A160C" w:rsidRPr="004B5F2A">
        <w:rPr>
          <w:rFonts w:ascii="Arial" w:hAnsi="Arial" w:cs="Arial"/>
          <w:sz w:val="24"/>
          <w:szCs w:val="24"/>
        </w:rPr>
        <w:t xml:space="preserve">salir adelante, </w:t>
      </w:r>
      <w:r w:rsidRPr="004B5F2A">
        <w:rPr>
          <w:rFonts w:ascii="Arial" w:hAnsi="Arial" w:cs="Arial"/>
          <w:sz w:val="24"/>
          <w:szCs w:val="24"/>
        </w:rPr>
        <w:t xml:space="preserve">por lo que </w:t>
      </w:r>
      <w:r w:rsidR="000C5A76" w:rsidRPr="004B5F2A">
        <w:rPr>
          <w:rFonts w:ascii="Arial" w:hAnsi="Arial" w:cs="Arial"/>
          <w:sz w:val="24"/>
          <w:szCs w:val="24"/>
        </w:rPr>
        <w:t xml:space="preserve">todos, desde nuestro ámbito, debemos trabajar con ese objetivo, </w:t>
      </w:r>
      <w:r w:rsidR="00A47576" w:rsidRPr="004B5F2A">
        <w:rPr>
          <w:rFonts w:ascii="Arial" w:hAnsi="Arial" w:cs="Arial"/>
          <w:sz w:val="24"/>
          <w:szCs w:val="24"/>
        </w:rPr>
        <w:t>plante</w:t>
      </w:r>
      <w:r w:rsidR="000C5A76" w:rsidRPr="004B5F2A">
        <w:rPr>
          <w:rFonts w:ascii="Arial" w:hAnsi="Arial" w:cs="Arial"/>
          <w:sz w:val="24"/>
          <w:szCs w:val="24"/>
        </w:rPr>
        <w:t>ó</w:t>
      </w:r>
      <w:r w:rsidR="00A47576" w:rsidRPr="004B5F2A">
        <w:rPr>
          <w:rFonts w:ascii="Arial" w:hAnsi="Arial" w:cs="Arial"/>
          <w:sz w:val="24"/>
          <w:szCs w:val="24"/>
        </w:rPr>
        <w:t xml:space="preserve"> </w:t>
      </w:r>
      <w:r w:rsidR="002A160C" w:rsidRPr="004B5F2A">
        <w:rPr>
          <w:rFonts w:ascii="Arial" w:hAnsi="Arial" w:cs="Arial"/>
          <w:sz w:val="24"/>
          <w:szCs w:val="24"/>
        </w:rPr>
        <w:t xml:space="preserve">la diputada federal, Norma </w:t>
      </w:r>
      <w:proofErr w:type="spellStart"/>
      <w:r w:rsidR="002A160C" w:rsidRPr="004B5F2A">
        <w:rPr>
          <w:rFonts w:ascii="Arial" w:hAnsi="Arial" w:cs="Arial"/>
          <w:sz w:val="24"/>
          <w:szCs w:val="24"/>
        </w:rPr>
        <w:t>Guel</w:t>
      </w:r>
      <w:proofErr w:type="spellEnd"/>
      <w:r w:rsidR="002A160C" w:rsidRPr="004B5F2A">
        <w:rPr>
          <w:rFonts w:ascii="Arial" w:hAnsi="Arial" w:cs="Arial"/>
          <w:sz w:val="24"/>
          <w:szCs w:val="24"/>
        </w:rPr>
        <w:t xml:space="preserve"> Saldívar, al rendir su </w:t>
      </w:r>
      <w:r w:rsidRPr="004B5F2A">
        <w:rPr>
          <w:rFonts w:ascii="Arial" w:hAnsi="Arial" w:cs="Arial"/>
          <w:sz w:val="24"/>
          <w:szCs w:val="24"/>
        </w:rPr>
        <w:t>S</w:t>
      </w:r>
      <w:r w:rsidR="002A160C" w:rsidRPr="004B5F2A">
        <w:rPr>
          <w:rFonts w:ascii="Arial" w:hAnsi="Arial" w:cs="Arial"/>
          <w:sz w:val="24"/>
          <w:szCs w:val="24"/>
        </w:rPr>
        <w:t xml:space="preserve">egundo </w:t>
      </w:r>
      <w:r w:rsidRPr="004B5F2A">
        <w:rPr>
          <w:rFonts w:ascii="Arial" w:hAnsi="Arial" w:cs="Arial"/>
          <w:sz w:val="24"/>
          <w:szCs w:val="24"/>
        </w:rPr>
        <w:t>I</w:t>
      </w:r>
      <w:r w:rsidR="002A160C" w:rsidRPr="004B5F2A">
        <w:rPr>
          <w:rFonts w:ascii="Arial" w:hAnsi="Arial" w:cs="Arial"/>
          <w:sz w:val="24"/>
          <w:szCs w:val="24"/>
        </w:rPr>
        <w:t xml:space="preserve">nforme de </w:t>
      </w:r>
      <w:r w:rsidRPr="004B5F2A">
        <w:rPr>
          <w:rFonts w:ascii="Arial" w:hAnsi="Arial" w:cs="Arial"/>
          <w:sz w:val="24"/>
          <w:szCs w:val="24"/>
        </w:rPr>
        <w:t>a</w:t>
      </w:r>
      <w:r w:rsidR="002A160C" w:rsidRPr="004B5F2A">
        <w:rPr>
          <w:rFonts w:ascii="Arial" w:hAnsi="Arial" w:cs="Arial"/>
          <w:sz w:val="24"/>
          <w:szCs w:val="24"/>
        </w:rPr>
        <w:t>ctividades legislativas.</w:t>
      </w:r>
    </w:p>
    <w:p w14:paraId="32703632" w14:textId="77777777" w:rsidR="002A160C" w:rsidRPr="004B5F2A" w:rsidRDefault="002A160C" w:rsidP="004B5F2A">
      <w:pPr>
        <w:spacing w:after="0" w:line="240" w:lineRule="auto"/>
        <w:jc w:val="both"/>
        <w:rPr>
          <w:rFonts w:ascii="Arial" w:hAnsi="Arial" w:cs="Arial"/>
          <w:sz w:val="24"/>
          <w:szCs w:val="24"/>
        </w:rPr>
      </w:pPr>
    </w:p>
    <w:p w14:paraId="15DBE034" w14:textId="11B38A0F" w:rsidR="002A160C" w:rsidRPr="004B5F2A" w:rsidRDefault="000C5A76" w:rsidP="004B5F2A">
      <w:pPr>
        <w:spacing w:after="0" w:line="240" w:lineRule="auto"/>
        <w:jc w:val="both"/>
        <w:rPr>
          <w:rFonts w:ascii="Arial" w:hAnsi="Arial" w:cs="Arial"/>
          <w:sz w:val="24"/>
          <w:szCs w:val="24"/>
        </w:rPr>
      </w:pPr>
      <w:r w:rsidRPr="004B5F2A">
        <w:rPr>
          <w:rFonts w:ascii="Arial" w:hAnsi="Arial" w:cs="Arial"/>
          <w:sz w:val="24"/>
          <w:szCs w:val="24"/>
        </w:rPr>
        <w:t>Por ello, explicó que</w:t>
      </w:r>
      <w:r w:rsidR="004B5F2A">
        <w:rPr>
          <w:rFonts w:ascii="Arial" w:hAnsi="Arial" w:cs="Arial"/>
          <w:sz w:val="24"/>
          <w:szCs w:val="24"/>
        </w:rPr>
        <w:t>,</w:t>
      </w:r>
      <w:r w:rsidRPr="004B5F2A">
        <w:rPr>
          <w:rFonts w:ascii="Arial" w:hAnsi="Arial" w:cs="Arial"/>
          <w:sz w:val="24"/>
          <w:szCs w:val="24"/>
        </w:rPr>
        <w:t xml:space="preserve"> en su segundo año de</w:t>
      </w:r>
      <w:r w:rsidR="002A160C" w:rsidRPr="004B5F2A">
        <w:rPr>
          <w:rFonts w:ascii="Arial" w:hAnsi="Arial" w:cs="Arial"/>
          <w:sz w:val="24"/>
          <w:szCs w:val="24"/>
        </w:rPr>
        <w:t xml:space="preserve"> labor</w:t>
      </w:r>
      <w:r w:rsidRPr="004B5F2A">
        <w:rPr>
          <w:rFonts w:ascii="Arial" w:hAnsi="Arial" w:cs="Arial"/>
          <w:sz w:val="24"/>
          <w:szCs w:val="24"/>
        </w:rPr>
        <w:t>es legislativas</w:t>
      </w:r>
      <w:r w:rsidR="002A160C" w:rsidRPr="004B5F2A">
        <w:rPr>
          <w:rFonts w:ascii="Arial" w:hAnsi="Arial" w:cs="Arial"/>
          <w:sz w:val="24"/>
          <w:szCs w:val="24"/>
        </w:rPr>
        <w:t xml:space="preserve">, presentó </w:t>
      </w:r>
      <w:r w:rsidR="00A47576" w:rsidRPr="004B5F2A">
        <w:rPr>
          <w:rFonts w:ascii="Arial" w:hAnsi="Arial" w:cs="Arial"/>
          <w:sz w:val="24"/>
          <w:szCs w:val="24"/>
        </w:rPr>
        <w:t>diversas iniciativas</w:t>
      </w:r>
      <w:r w:rsidR="002A160C" w:rsidRPr="004B5F2A">
        <w:rPr>
          <w:rFonts w:ascii="Arial" w:hAnsi="Arial" w:cs="Arial"/>
          <w:sz w:val="24"/>
          <w:szCs w:val="24"/>
        </w:rPr>
        <w:t>, como crear la Ley Federal para la Protección del Personal que Presta Servicios al Sistema de Salud en Contingen</w:t>
      </w:r>
      <w:r w:rsidR="00A47576" w:rsidRPr="004B5F2A">
        <w:rPr>
          <w:rFonts w:ascii="Arial" w:hAnsi="Arial" w:cs="Arial"/>
          <w:sz w:val="24"/>
          <w:szCs w:val="24"/>
        </w:rPr>
        <w:t>cias Sanitarias, a fin</w:t>
      </w:r>
      <w:r w:rsidR="00CF19A8" w:rsidRPr="004B5F2A">
        <w:rPr>
          <w:rFonts w:ascii="Arial" w:hAnsi="Arial" w:cs="Arial"/>
          <w:sz w:val="24"/>
          <w:szCs w:val="24"/>
        </w:rPr>
        <w:t xml:space="preserve"> de </w:t>
      </w:r>
      <w:r w:rsidR="002A160C" w:rsidRPr="004B5F2A">
        <w:rPr>
          <w:rFonts w:ascii="Arial" w:hAnsi="Arial" w:cs="Arial"/>
          <w:sz w:val="24"/>
          <w:szCs w:val="24"/>
        </w:rPr>
        <w:t>brindar seguridad a los trabajadores del sector que atienden la pandemia por Covid-19, para ellos y sus familias.</w:t>
      </w:r>
    </w:p>
    <w:p w14:paraId="2F34DBAC" w14:textId="77777777" w:rsidR="002A160C" w:rsidRPr="004B5F2A" w:rsidRDefault="002A160C" w:rsidP="004B5F2A">
      <w:pPr>
        <w:spacing w:after="0" w:line="240" w:lineRule="auto"/>
        <w:jc w:val="both"/>
        <w:rPr>
          <w:rFonts w:ascii="Arial" w:hAnsi="Arial" w:cs="Arial"/>
          <w:sz w:val="24"/>
          <w:szCs w:val="24"/>
        </w:rPr>
      </w:pPr>
    </w:p>
    <w:p w14:paraId="19DC127B" w14:textId="2FC42629" w:rsidR="002A160C" w:rsidRPr="004B5F2A" w:rsidRDefault="00A47576" w:rsidP="004B5F2A">
      <w:pPr>
        <w:spacing w:after="0" w:line="240" w:lineRule="auto"/>
        <w:jc w:val="both"/>
        <w:rPr>
          <w:rFonts w:ascii="Arial" w:hAnsi="Arial" w:cs="Arial"/>
          <w:sz w:val="24"/>
          <w:szCs w:val="24"/>
        </w:rPr>
      </w:pPr>
      <w:r w:rsidRPr="004B5F2A">
        <w:rPr>
          <w:rFonts w:ascii="Arial" w:hAnsi="Arial" w:cs="Arial"/>
          <w:sz w:val="24"/>
          <w:szCs w:val="24"/>
        </w:rPr>
        <w:t>“</w:t>
      </w:r>
      <w:r w:rsidR="002A160C" w:rsidRPr="004B5F2A">
        <w:rPr>
          <w:rFonts w:ascii="Arial" w:hAnsi="Arial" w:cs="Arial"/>
          <w:sz w:val="24"/>
          <w:szCs w:val="24"/>
        </w:rPr>
        <w:t xml:space="preserve">No me da miedo luchar por todos, en Aguascalientes y por México hay que aplicar estrategias de seguridad </w:t>
      </w:r>
      <w:r w:rsidR="00B10F07" w:rsidRPr="004B5F2A">
        <w:rPr>
          <w:rFonts w:ascii="Arial" w:hAnsi="Arial" w:cs="Arial"/>
          <w:sz w:val="24"/>
          <w:szCs w:val="24"/>
        </w:rPr>
        <w:t xml:space="preserve">más eficientes </w:t>
      </w:r>
      <w:r w:rsidR="002A160C" w:rsidRPr="004B5F2A">
        <w:rPr>
          <w:rFonts w:ascii="Arial" w:hAnsi="Arial" w:cs="Arial"/>
          <w:sz w:val="24"/>
          <w:szCs w:val="24"/>
        </w:rPr>
        <w:t>en todos los programas clínicos</w:t>
      </w:r>
      <w:r w:rsidR="00B10F07" w:rsidRPr="004B5F2A">
        <w:rPr>
          <w:rFonts w:ascii="Arial" w:hAnsi="Arial" w:cs="Arial"/>
          <w:sz w:val="24"/>
          <w:szCs w:val="24"/>
        </w:rPr>
        <w:t xml:space="preserve"> en</w:t>
      </w:r>
      <w:r w:rsidR="002A160C" w:rsidRPr="004B5F2A">
        <w:rPr>
          <w:rFonts w:ascii="Arial" w:hAnsi="Arial" w:cs="Arial"/>
          <w:sz w:val="24"/>
          <w:szCs w:val="24"/>
        </w:rPr>
        <w:t xml:space="preserve"> áreas de riesgo, para reducir conta</w:t>
      </w:r>
      <w:r w:rsidRPr="004B5F2A">
        <w:rPr>
          <w:rFonts w:ascii="Arial" w:hAnsi="Arial" w:cs="Arial"/>
          <w:sz w:val="24"/>
          <w:szCs w:val="24"/>
        </w:rPr>
        <w:t>gios y evitar más muertes”, subrayó</w:t>
      </w:r>
      <w:r w:rsidR="002A160C" w:rsidRPr="004B5F2A">
        <w:rPr>
          <w:rFonts w:ascii="Arial" w:hAnsi="Arial" w:cs="Arial"/>
          <w:sz w:val="24"/>
          <w:szCs w:val="24"/>
        </w:rPr>
        <w:t>.</w:t>
      </w:r>
    </w:p>
    <w:p w14:paraId="2ABDA69E" w14:textId="77777777" w:rsidR="002A160C" w:rsidRPr="004B5F2A" w:rsidRDefault="002A160C" w:rsidP="004B5F2A">
      <w:pPr>
        <w:spacing w:after="0" w:line="240" w:lineRule="auto"/>
        <w:jc w:val="both"/>
        <w:rPr>
          <w:rFonts w:ascii="Arial" w:hAnsi="Arial" w:cs="Arial"/>
          <w:sz w:val="24"/>
          <w:szCs w:val="24"/>
        </w:rPr>
      </w:pPr>
    </w:p>
    <w:p w14:paraId="48ADBC23" w14:textId="35F62067" w:rsidR="002A160C" w:rsidRPr="004B5F2A" w:rsidRDefault="00A47576" w:rsidP="004B5F2A">
      <w:pPr>
        <w:spacing w:after="0" w:line="240" w:lineRule="auto"/>
        <w:jc w:val="both"/>
        <w:rPr>
          <w:rFonts w:ascii="Arial" w:hAnsi="Arial" w:cs="Arial"/>
          <w:sz w:val="24"/>
          <w:szCs w:val="24"/>
        </w:rPr>
      </w:pPr>
      <w:proofErr w:type="spellStart"/>
      <w:r w:rsidRPr="004B5F2A">
        <w:rPr>
          <w:rFonts w:ascii="Arial" w:hAnsi="Arial" w:cs="Arial"/>
          <w:sz w:val="24"/>
          <w:szCs w:val="24"/>
        </w:rPr>
        <w:t>Guel</w:t>
      </w:r>
      <w:proofErr w:type="spellEnd"/>
      <w:r w:rsidRPr="004B5F2A">
        <w:rPr>
          <w:rFonts w:ascii="Arial" w:hAnsi="Arial" w:cs="Arial"/>
          <w:sz w:val="24"/>
          <w:szCs w:val="24"/>
        </w:rPr>
        <w:t xml:space="preserve"> Saldívar hizo hincapié que otro planteamiento sustantivo </w:t>
      </w:r>
      <w:r w:rsidR="002A160C" w:rsidRPr="004B5F2A">
        <w:rPr>
          <w:rFonts w:ascii="Arial" w:hAnsi="Arial" w:cs="Arial"/>
          <w:sz w:val="24"/>
          <w:szCs w:val="24"/>
        </w:rPr>
        <w:t>del Grupo Parlamentario del PRI, e</w:t>
      </w:r>
      <w:r w:rsidRPr="004B5F2A">
        <w:rPr>
          <w:rFonts w:ascii="Arial" w:hAnsi="Arial" w:cs="Arial"/>
          <w:sz w:val="24"/>
          <w:szCs w:val="24"/>
        </w:rPr>
        <w:t xml:space="preserve">n la Cámara de </w:t>
      </w:r>
      <w:r w:rsidR="00CF19A8" w:rsidRPr="004B5F2A">
        <w:rPr>
          <w:rFonts w:ascii="Arial" w:hAnsi="Arial" w:cs="Arial"/>
          <w:sz w:val="24"/>
          <w:szCs w:val="24"/>
        </w:rPr>
        <w:t>Diputados, fue</w:t>
      </w:r>
      <w:r w:rsidRPr="004B5F2A">
        <w:rPr>
          <w:rFonts w:ascii="Arial" w:hAnsi="Arial" w:cs="Arial"/>
          <w:sz w:val="24"/>
          <w:szCs w:val="24"/>
        </w:rPr>
        <w:t xml:space="preserve"> </w:t>
      </w:r>
      <w:r w:rsidR="002A160C" w:rsidRPr="004B5F2A">
        <w:rPr>
          <w:rFonts w:ascii="Arial" w:hAnsi="Arial" w:cs="Arial"/>
          <w:sz w:val="24"/>
          <w:szCs w:val="24"/>
        </w:rPr>
        <w:t>etiquetar dinero para las vacunas contra el coronavirus, en el Presupuesto de Egresos de la Federación del 2021.</w:t>
      </w:r>
    </w:p>
    <w:p w14:paraId="4C176228" w14:textId="77777777" w:rsidR="002A160C" w:rsidRPr="004B5F2A" w:rsidRDefault="002A160C" w:rsidP="004B5F2A">
      <w:pPr>
        <w:spacing w:after="0" w:line="240" w:lineRule="auto"/>
        <w:jc w:val="both"/>
        <w:rPr>
          <w:rFonts w:ascii="Arial" w:hAnsi="Arial" w:cs="Arial"/>
          <w:sz w:val="24"/>
          <w:szCs w:val="24"/>
        </w:rPr>
      </w:pPr>
    </w:p>
    <w:p w14:paraId="381D7166" w14:textId="33D56254" w:rsidR="002A160C" w:rsidRPr="004B5F2A" w:rsidRDefault="00B10F07" w:rsidP="004B5F2A">
      <w:pPr>
        <w:spacing w:after="0" w:line="240" w:lineRule="auto"/>
        <w:jc w:val="both"/>
        <w:rPr>
          <w:rFonts w:ascii="Arial" w:hAnsi="Arial" w:cs="Arial"/>
          <w:sz w:val="24"/>
          <w:szCs w:val="24"/>
        </w:rPr>
      </w:pPr>
      <w:r w:rsidRPr="004B5F2A">
        <w:rPr>
          <w:rFonts w:ascii="Arial" w:hAnsi="Arial" w:cs="Arial"/>
          <w:sz w:val="24"/>
          <w:szCs w:val="24"/>
        </w:rPr>
        <w:t xml:space="preserve">Tras hacer un reconocimiento a quienes se encuentran en la primera línea de combate contra el Covid-19, señaló </w:t>
      </w:r>
      <w:r w:rsidR="00A47576" w:rsidRPr="004B5F2A">
        <w:rPr>
          <w:rFonts w:ascii="Arial" w:hAnsi="Arial" w:cs="Arial"/>
          <w:sz w:val="24"/>
          <w:szCs w:val="24"/>
        </w:rPr>
        <w:t xml:space="preserve">que </w:t>
      </w:r>
      <w:r w:rsidRPr="004B5F2A">
        <w:rPr>
          <w:rFonts w:ascii="Arial" w:hAnsi="Arial" w:cs="Arial"/>
          <w:sz w:val="24"/>
          <w:szCs w:val="24"/>
        </w:rPr>
        <w:t xml:space="preserve">como una exigencia de </w:t>
      </w:r>
      <w:r w:rsidR="00A47576" w:rsidRPr="004B5F2A">
        <w:rPr>
          <w:rFonts w:ascii="Arial" w:hAnsi="Arial" w:cs="Arial"/>
          <w:sz w:val="24"/>
          <w:szCs w:val="24"/>
        </w:rPr>
        <w:t xml:space="preserve">justicia y solidaridad </w:t>
      </w:r>
      <w:r w:rsidRPr="004B5F2A">
        <w:rPr>
          <w:rFonts w:ascii="Arial" w:hAnsi="Arial" w:cs="Arial"/>
          <w:sz w:val="24"/>
          <w:szCs w:val="24"/>
        </w:rPr>
        <w:t>demandó</w:t>
      </w:r>
      <w:r w:rsidR="00CF19A8" w:rsidRPr="004B5F2A">
        <w:rPr>
          <w:rFonts w:ascii="Arial" w:hAnsi="Arial" w:cs="Arial"/>
          <w:sz w:val="24"/>
          <w:szCs w:val="24"/>
        </w:rPr>
        <w:t xml:space="preserve"> al Gobierno federal</w:t>
      </w:r>
      <w:r w:rsidRPr="004B5F2A">
        <w:rPr>
          <w:rFonts w:ascii="Arial" w:hAnsi="Arial" w:cs="Arial"/>
          <w:sz w:val="24"/>
          <w:szCs w:val="24"/>
        </w:rPr>
        <w:t>,</w:t>
      </w:r>
      <w:r w:rsidR="00CF19A8" w:rsidRPr="004B5F2A">
        <w:rPr>
          <w:rFonts w:ascii="Arial" w:hAnsi="Arial" w:cs="Arial"/>
          <w:sz w:val="24"/>
          <w:szCs w:val="24"/>
        </w:rPr>
        <w:t xml:space="preserve"> </w:t>
      </w:r>
      <w:r w:rsidRPr="004B5F2A">
        <w:rPr>
          <w:rFonts w:ascii="Arial" w:hAnsi="Arial" w:cs="Arial"/>
          <w:sz w:val="24"/>
          <w:szCs w:val="24"/>
        </w:rPr>
        <w:t>“</w:t>
      </w:r>
      <w:r w:rsidR="002A160C" w:rsidRPr="004B5F2A">
        <w:rPr>
          <w:rFonts w:ascii="Arial" w:hAnsi="Arial" w:cs="Arial"/>
          <w:sz w:val="24"/>
          <w:szCs w:val="24"/>
        </w:rPr>
        <w:t>la creación de un Fondo de Apoyo a la Viudez y Orfandad, que beneficie a los familiares del personal de salud que ha</w:t>
      </w:r>
      <w:r w:rsidR="00A47576" w:rsidRPr="004B5F2A">
        <w:rPr>
          <w:rFonts w:ascii="Arial" w:hAnsi="Arial" w:cs="Arial"/>
          <w:sz w:val="24"/>
          <w:szCs w:val="24"/>
        </w:rPr>
        <w:t>n</w:t>
      </w:r>
      <w:r w:rsidR="002A160C" w:rsidRPr="004B5F2A">
        <w:rPr>
          <w:rFonts w:ascii="Arial" w:hAnsi="Arial" w:cs="Arial"/>
          <w:sz w:val="24"/>
          <w:szCs w:val="24"/>
        </w:rPr>
        <w:t xml:space="preserve"> perdido la vida en el ejercicio de su trabajo</w:t>
      </w:r>
      <w:r w:rsidR="0021370A" w:rsidRPr="004B5F2A">
        <w:rPr>
          <w:rFonts w:ascii="Arial" w:hAnsi="Arial" w:cs="Arial"/>
          <w:sz w:val="24"/>
          <w:szCs w:val="24"/>
        </w:rPr>
        <w:t>; en tanto que</w:t>
      </w:r>
      <w:r w:rsidR="002A160C" w:rsidRPr="004B5F2A">
        <w:rPr>
          <w:rFonts w:ascii="Arial" w:hAnsi="Arial" w:cs="Arial"/>
          <w:sz w:val="24"/>
          <w:szCs w:val="24"/>
        </w:rPr>
        <w:t xml:space="preserve"> </w:t>
      </w:r>
      <w:r w:rsidRPr="004B5F2A">
        <w:rPr>
          <w:rFonts w:ascii="Arial" w:hAnsi="Arial" w:cs="Arial"/>
          <w:sz w:val="24"/>
          <w:szCs w:val="24"/>
        </w:rPr>
        <w:t>muchos de ellos</w:t>
      </w:r>
      <w:r w:rsidR="0021370A" w:rsidRPr="004B5F2A">
        <w:rPr>
          <w:rFonts w:ascii="Arial" w:hAnsi="Arial" w:cs="Arial"/>
          <w:sz w:val="24"/>
          <w:szCs w:val="24"/>
        </w:rPr>
        <w:t>,</w:t>
      </w:r>
      <w:r w:rsidRPr="004B5F2A">
        <w:rPr>
          <w:rFonts w:ascii="Arial" w:hAnsi="Arial" w:cs="Arial"/>
          <w:sz w:val="24"/>
          <w:szCs w:val="24"/>
        </w:rPr>
        <w:t xml:space="preserve"> </w:t>
      </w:r>
      <w:r w:rsidR="002A160C" w:rsidRPr="004B5F2A">
        <w:rPr>
          <w:rFonts w:ascii="Arial" w:hAnsi="Arial" w:cs="Arial"/>
          <w:sz w:val="24"/>
          <w:szCs w:val="24"/>
        </w:rPr>
        <w:t xml:space="preserve">al estar contratados por honorarios, no </w:t>
      </w:r>
      <w:r w:rsidR="0021370A" w:rsidRPr="004B5F2A">
        <w:rPr>
          <w:rFonts w:ascii="Arial" w:hAnsi="Arial" w:cs="Arial"/>
          <w:sz w:val="24"/>
          <w:szCs w:val="24"/>
        </w:rPr>
        <w:t xml:space="preserve">pueden </w:t>
      </w:r>
      <w:r w:rsidRPr="004B5F2A">
        <w:rPr>
          <w:rFonts w:ascii="Arial" w:hAnsi="Arial" w:cs="Arial"/>
          <w:sz w:val="24"/>
          <w:szCs w:val="24"/>
        </w:rPr>
        <w:t>acceder</w:t>
      </w:r>
      <w:r w:rsidR="002A160C" w:rsidRPr="004B5F2A">
        <w:rPr>
          <w:rFonts w:ascii="Arial" w:hAnsi="Arial" w:cs="Arial"/>
          <w:sz w:val="24"/>
          <w:szCs w:val="24"/>
        </w:rPr>
        <w:t xml:space="preserve"> a prestaciones laborales y </w:t>
      </w:r>
      <w:r w:rsidR="0021370A" w:rsidRPr="004B5F2A">
        <w:rPr>
          <w:rFonts w:ascii="Arial" w:hAnsi="Arial" w:cs="Arial"/>
          <w:sz w:val="24"/>
          <w:szCs w:val="24"/>
        </w:rPr>
        <w:t xml:space="preserve">corren el riesgo de </w:t>
      </w:r>
      <w:r w:rsidR="002A160C" w:rsidRPr="004B5F2A">
        <w:rPr>
          <w:rFonts w:ascii="Arial" w:hAnsi="Arial" w:cs="Arial"/>
          <w:sz w:val="24"/>
          <w:szCs w:val="24"/>
        </w:rPr>
        <w:t>deja</w:t>
      </w:r>
      <w:r w:rsidR="0021370A" w:rsidRPr="004B5F2A">
        <w:rPr>
          <w:rFonts w:ascii="Arial" w:hAnsi="Arial" w:cs="Arial"/>
          <w:sz w:val="24"/>
          <w:szCs w:val="24"/>
        </w:rPr>
        <w:t>r</w:t>
      </w:r>
      <w:r w:rsidR="002A160C" w:rsidRPr="004B5F2A">
        <w:rPr>
          <w:rFonts w:ascii="Arial" w:hAnsi="Arial" w:cs="Arial"/>
          <w:sz w:val="24"/>
          <w:szCs w:val="24"/>
        </w:rPr>
        <w:t xml:space="preserve"> a su familia</w:t>
      </w:r>
      <w:r w:rsidR="0021370A" w:rsidRPr="004B5F2A">
        <w:rPr>
          <w:rFonts w:ascii="Arial" w:hAnsi="Arial" w:cs="Arial"/>
          <w:sz w:val="24"/>
          <w:szCs w:val="24"/>
        </w:rPr>
        <w:t xml:space="preserve"> </w:t>
      </w:r>
      <w:r w:rsidR="0021370A" w:rsidRPr="004B5F2A">
        <w:rPr>
          <w:rFonts w:ascii="Arial" w:hAnsi="Arial" w:cs="Arial"/>
          <w:sz w:val="24"/>
          <w:szCs w:val="24"/>
        </w:rPr>
        <w:t>en el desamparo</w:t>
      </w:r>
      <w:r w:rsidR="002A160C" w:rsidRPr="004B5F2A">
        <w:rPr>
          <w:rFonts w:ascii="Arial" w:hAnsi="Arial" w:cs="Arial"/>
          <w:sz w:val="24"/>
          <w:szCs w:val="24"/>
        </w:rPr>
        <w:t>”.</w:t>
      </w:r>
    </w:p>
    <w:p w14:paraId="5C9419DD" w14:textId="77777777" w:rsidR="002A160C" w:rsidRPr="004B5F2A" w:rsidRDefault="002A160C" w:rsidP="004B5F2A">
      <w:pPr>
        <w:spacing w:after="0" w:line="240" w:lineRule="auto"/>
        <w:jc w:val="both"/>
        <w:rPr>
          <w:rFonts w:ascii="Arial" w:hAnsi="Arial" w:cs="Arial"/>
          <w:sz w:val="24"/>
          <w:szCs w:val="24"/>
        </w:rPr>
      </w:pPr>
    </w:p>
    <w:p w14:paraId="38B11BE3" w14:textId="2CB04F07" w:rsidR="002A160C" w:rsidRPr="004B5F2A" w:rsidRDefault="002A160C" w:rsidP="004B5F2A">
      <w:pPr>
        <w:spacing w:after="0" w:line="240" w:lineRule="auto"/>
        <w:jc w:val="both"/>
        <w:rPr>
          <w:rFonts w:ascii="Arial" w:hAnsi="Arial" w:cs="Arial"/>
          <w:sz w:val="24"/>
          <w:szCs w:val="24"/>
        </w:rPr>
      </w:pPr>
      <w:r w:rsidRPr="004B5F2A">
        <w:rPr>
          <w:rFonts w:ascii="Arial" w:hAnsi="Arial" w:cs="Arial"/>
          <w:sz w:val="24"/>
          <w:szCs w:val="24"/>
        </w:rPr>
        <w:t>Hizo un llamado a los ciudadanos a ser corresponsables en la solución a la crisis sanitaria, cuidándonos</w:t>
      </w:r>
      <w:r w:rsidR="00A47576" w:rsidRPr="004B5F2A">
        <w:rPr>
          <w:rFonts w:ascii="Arial" w:hAnsi="Arial" w:cs="Arial"/>
          <w:sz w:val="24"/>
          <w:szCs w:val="24"/>
        </w:rPr>
        <w:t>,</w:t>
      </w:r>
      <w:r w:rsidRPr="004B5F2A">
        <w:rPr>
          <w:rFonts w:ascii="Arial" w:hAnsi="Arial" w:cs="Arial"/>
          <w:sz w:val="24"/>
          <w:szCs w:val="24"/>
        </w:rPr>
        <w:t xml:space="preserve"> llevando al</w:t>
      </w:r>
      <w:r w:rsidR="00A47576" w:rsidRPr="004B5F2A">
        <w:rPr>
          <w:rFonts w:ascii="Arial" w:hAnsi="Arial" w:cs="Arial"/>
          <w:sz w:val="24"/>
          <w:szCs w:val="24"/>
        </w:rPr>
        <w:t xml:space="preserve"> extremo los hábitos de higiene</w:t>
      </w:r>
      <w:r w:rsidR="0021370A" w:rsidRPr="004B5F2A">
        <w:rPr>
          <w:rFonts w:ascii="Arial" w:hAnsi="Arial" w:cs="Arial"/>
          <w:sz w:val="24"/>
          <w:szCs w:val="24"/>
        </w:rPr>
        <w:t>, además de que</w:t>
      </w:r>
      <w:r w:rsidRPr="004B5F2A">
        <w:rPr>
          <w:rFonts w:ascii="Arial" w:hAnsi="Arial" w:cs="Arial"/>
          <w:sz w:val="24"/>
          <w:szCs w:val="24"/>
        </w:rPr>
        <w:t xml:space="preserve"> </w:t>
      </w:r>
      <w:r w:rsidR="00A47576" w:rsidRPr="004B5F2A">
        <w:rPr>
          <w:rFonts w:ascii="Arial" w:hAnsi="Arial" w:cs="Arial"/>
          <w:sz w:val="24"/>
          <w:szCs w:val="24"/>
        </w:rPr>
        <w:t>“</w:t>
      </w:r>
      <w:r w:rsidR="0021370A" w:rsidRPr="004B5F2A">
        <w:rPr>
          <w:rFonts w:ascii="Arial" w:hAnsi="Arial" w:cs="Arial"/>
          <w:sz w:val="24"/>
          <w:szCs w:val="24"/>
        </w:rPr>
        <w:t>t</w:t>
      </w:r>
      <w:r w:rsidR="00A47576" w:rsidRPr="004B5F2A">
        <w:rPr>
          <w:rFonts w:ascii="Arial" w:hAnsi="Arial" w:cs="Arial"/>
          <w:sz w:val="24"/>
          <w:szCs w:val="24"/>
        </w:rPr>
        <w:t xml:space="preserve">enemos </w:t>
      </w:r>
      <w:r w:rsidRPr="004B5F2A">
        <w:rPr>
          <w:rFonts w:ascii="Arial" w:hAnsi="Arial" w:cs="Arial"/>
          <w:sz w:val="24"/>
          <w:szCs w:val="24"/>
        </w:rPr>
        <w:t>que cuidar y respetar a nuestros médicos, enfermeras, camilleros y demás personas que trabajan en clínicas y hospitales</w:t>
      </w:r>
      <w:r w:rsidR="00A47576" w:rsidRPr="004B5F2A">
        <w:rPr>
          <w:rFonts w:ascii="Arial" w:hAnsi="Arial" w:cs="Arial"/>
          <w:sz w:val="24"/>
          <w:szCs w:val="24"/>
        </w:rPr>
        <w:t>”, indicó</w:t>
      </w:r>
      <w:r w:rsidRPr="004B5F2A">
        <w:rPr>
          <w:rFonts w:ascii="Arial" w:hAnsi="Arial" w:cs="Arial"/>
          <w:sz w:val="24"/>
          <w:szCs w:val="24"/>
        </w:rPr>
        <w:t>.</w:t>
      </w:r>
    </w:p>
    <w:p w14:paraId="7D879CD1" w14:textId="77777777" w:rsidR="002A160C" w:rsidRPr="004B5F2A" w:rsidRDefault="002A160C" w:rsidP="004B5F2A">
      <w:pPr>
        <w:spacing w:after="0" w:line="240" w:lineRule="auto"/>
        <w:jc w:val="both"/>
        <w:rPr>
          <w:rFonts w:ascii="Arial" w:hAnsi="Arial" w:cs="Arial"/>
          <w:sz w:val="24"/>
          <w:szCs w:val="24"/>
        </w:rPr>
      </w:pPr>
    </w:p>
    <w:p w14:paraId="5697F775" w14:textId="33937E41" w:rsidR="002A160C" w:rsidRPr="004B5F2A" w:rsidRDefault="002A160C" w:rsidP="004B5F2A">
      <w:pPr>
        <w:spacing w:after="0" w:line="240" w:lineRule="auto"/>
        <w:jc w:val="both"/>
        <w:rPr>
          <w:rFonts w:ascii="Arial" w:hAnsi="Arial" w:cs="Arial"/>
          <w:sz w:val="24"/>
          <w:szCs w:val="24"/>
        </w:rPr>
      </w:pPr>
      <w:r w:rsidRPr="004B5F2A">
        <w:rPr>
          <w:rFonts w:ascii="Arial" w:hAnsi="Arial" w:cs="Arial"/>
          <w:sz w:val="24"/>
          <w:szCs w:val="24"/>
        </w:rPr>
        <w:lastRenderedPageBreak/>
        <w:t xml:space="preserve">La diputada </w:t>
      </w:r>
      <w:r w:rsidR="0021370A" w:rsidRPr="004B5F2A">
        <w:rPr>
          <w:rFonts w:ascii="Arial" w:hAnsi="Arial" w:cs="Arial"/>
          <w:sz w:val="24"/>
          <w:szCs w:val="24"/>
        </w:rPr>
        <w:t xml:space="preserve">priista </w:t>
      </w:r>
      <w:r w:rsidRPr="004B5F2A">
        <w:rPr>
          <w:rFonts w:ascii="Arial" w:hAnsi="Arial" w:cs="Arial"/>
          <w:sz w:val="24"/>
          <w:szCs w:val="24"/>
        </w:rPr>
        <w:t xml:space="preserve">recordó la importancia de </w:t>
      </w:r>
      <w:r w:rsidR="0021370A" w:rsidRPr="004B5F2A">
        <w:rPr>
          <w:rFonts w:ascii="Arial" w:hAnsi="Arial" w:cs="Arial"/>
          <w:sz w:val="24"/>
          <w:szCs w:val="24"/>
        </w:rPr>
        <w:t xml:space="preserve">mejorar los hábitos </w:t>
      </w:r>
      <w:r w:rsidRPr="004B5F2A">
        <w:rPr>
          <w:rFonts w:ascii="Arial" w:hAnsi="Arial" w:cs="Arial"/>
          <w:sz w:val="24"/>
          <w:szCs w:val="24"/>
        </w:rPr>
        <w:t>alimentici</w:t>
      </w:r>
      <w:r w:rsidR="0021370A" w:rsidRPr="004B5F2A">
        <w:rPr>
          <w:rFonts w:ascii="Arial" w:hAnsi="Arial" w:cs="Arial"/>
          <w:sz w:val="24"/>
          <w:szCs w:val="24"/>
        </w:rPr>
        <w:t>o</w:t>
      </w:r>
      <w:r w:rsidRPr="004B5F2A">
        <w:rPr>
          <w:rFonts w:ascii="Arial" w:hAnsi="Arial" w:cs="Arial"/>
          <w:sz w:val="24"/>
          <w:szCs w:val="24"/>
        </w:rPr>
        <w:t>s</w:t>
      </w:r>
      <w:r w:rsidR="0021370A" w:rsidRPr="004B5F2A">
        <w:rPr>
          <w:rFonts w:ascii="Arial" w:hAnsi="Arial" w:cs="Arial"/>
          <w:sz w:val="24"/>
          <w:szCs w:val="24"/>
        </w:rPr>
        <w:t>,</w:t>
      </w:r>
      <w:r w:rsidRPr="004B5F2A">
        <w:rPr>
          <w:rFonts w:ascii="Arial" w:hAnsi="Arial" w:cs="Arial"/>
          <w:sz w:val="24"/>
          <w:szCs w:val="24"/>
        </w:rPr>
        <w:t xml:space="preserve"> y a prop</w:t>
      </w:r>
      <w:r w:rsidR="00A47576" w:rsidRPr="004B5F2A">
        <w:rPr>
          <w:rFonts w:ascii="Arial" w:hAnsi="Arial" w:cs="Arial"/>
          <w:sz w:val="24"/>
          <w:szCs w:val="24"/>
        </w:rPr>
        <w:t xml:space="preserve">ósito de este tema, recordó la nueva modalidad del </w:t>
      </w:r>
      <w:r w:rsidRPr="004B5F2A">
        <w:rPr>
          <w:rFonts w:ascii="Arial" w:hAnsi="Arial" w:cs="Arial"/>
          <w:sz w:val="24"/>
          <w:szCs w:val="24"/>
        </w:rPr>
        <w:t xml:space="preserve">etiquetado frontal de advertencia en todos los productos que consumimos; una legislación que autorizó los sellos negros en los empaques, que ayudarán a tomar </w:t>
      </w:r>
      <w:r w:rsidR="00A47576" w:rsidRPr="004B5F2A">
        <w:rPr>
          <w:rFonts w:ascii="Arial" w:hAnsi="Arial" w:cs="Arial"/>
          <w:sz w:val="24"/>
          <w:szCs w:val="24"/>
        </w:rPr>
        <w:t xml:space="preserve">mejores decisiones </w:t>
      </w:r>
      <w:r w:rsidRPr="004B5F2A">
        <w:rPr>
          <w:rFonts w:ascii="Arial" w:hAnsi="Arial" w:cs="Arial"/>
          <w:sz w:val="24"/>
          <w:szCs w:val="24"/>
        </w:rPr>
        <w:t>para evitar exceso de calorías, grasas saturadas, azúcares y sodio.</w:t>
      </w:r>
    </w:p>
    <w:p w14:paraId="1EFD3553" w14:textId="77777777" w:rsidR="002A160C" w:rsidRPr="004B5F2A" w:rsidRDefault="002A160C" w:rsidP="004B5F2A">
      <w:pPr>
        <w:spacing w:after="0" w:line="240" w:lineRule="auto"/>
        <w:jc w:val="both"/>
        <w:rPr>
          <w:rFonts w:ascii="Arial" w:hAnsi="Arial" w:cs="Arial"/>
          <w:sz w:val="24"/>
          <w:szCs w:val="24"/>
        </w:rPr>
      </w:pPr>
    </w:p>
    <w:p w14:paraId="72F36141" w14:textId="79F6FAC0" w:rsidR="002A160C" w:rsidRPr="004B5F2A" w:rsidRDefault="00A47576" w:rsidP="004B5F2A">
      <w:pPr>
        <w:spacing w:after="0" w:line="240" w:lineRule="auto"/>
        <w:jc w:val="both"/>
        <w:rPr>
          <w:rFonts w:ascii="Arial" w:hAnsi="Arial" w:cs="Arial"/>
          <w:sz w:val="24"/>
          <w:szCs w:val="24"/>
        </w:rPr>
      </w:pPr>
      <w:r w:rsidRPr="004B5F2A">
        <w:rPr>
          <w:rFonts w:ascii="Arial" w:hAnsi="Arial" w:cs="Arial"/>
          <w:sz w:val="24"/>
          <w:szCs w:val="24"/>
        </w:rPr>
        <w:t>Reconoció también que l</w:t>
      </w:r>
      <w:r w:rsidR="002A160C" w:rsidRPr="004B5F2A">
        <w:rPr>
          <w:rFonts w:ascii="Arial" w:hAnsi="Arial" w:cs="Arial"/>
          <w:sz w:val="24"/>
          <w:szCs w:val="24"/>
        </w:rPr>
        <w:t xml:space="preserve">a labor legislativa requiere de sensibilidad y visión de Estado, por eso en el PRI </w:t>
      </w:r>
      <w:r w:rsidR="0021370A" w:rsidRPr="004B5F2A">
        <w:rPr>
          <w:rFonts w:ascii="Arial" w:hAnsi="Arial" w:cs="Arial"/>
          <w:sz w:val="24"/>
          <w:szCs w:val="24"/>
        </w:rPr>
        <w:t>“</w:t>
      </w:r>
      <w:r w:rsidR="002A160C" w:rsidRPr="004B5F2A">
        <w:rPr>
          <w:rFonts w:ascii="Arial" w:hAnsi="Arial" w:cs="Arial"/>
          <w:sz w:val="24"/>
          <w:szCs w:val="24"/>
        </w:rPr>
        <w:t xml:space="preserve">alzamos la voz para apoyar iniciativas como la creación de la Ley General para detectar oportunamente el Cáncer Infantil, así como la prevención del Fondo de Salud para Enfermedades de Alto Riesgo, con más de 33 mil millones de pesos, recursos que </w:t>
      </w:r>
      <w:r w:rsidR="0021370A" w:rsidRPr="004B5F2A">
        <w:rPr>
          <w:rFonts w:ascii="Arial" w:hAnsi="Arial" w:cs="Arial"/>
          <w:sz w:val="24"/>
          <w:szCs w:val="24"/>
        </w:rPr>
        <w:t xml:space="preserve">lamentablemente </w:t>
      </w:r>
      <w:r w:rsidR="002A160C" w:rsidRPr="004B5F2A">
        <w:rPr>
          <w:rFonts w:ascii="Arial" w:hAnsi="Arial" w:cs="Arial"/>
          <w:sz w:val="24"/>
          <w:szCs w:val="24"/>
        </w:rPr>
        <w:t xml:space="preserve">cercenó el </w:t>
      </w:r>
      <w:r w:rsidR="0021370A" w:rsidRPr="004B5F2A">
        <w:rPr>
          <w:rFonts w:ascii="Arial" w:hAnsi="Arial" w:cs="Arial"/>
          <w:sz w:val="24"/>
          <w:szCs w:val="24"/>
        </w:rPr>
        <w:t>G</w:t>
      </w:r>
      <w:r w:rsidR="002A160C" w:rsidRPr="004B5F2A">
        <w:rPr>
          <w:rFonts w:ascii="Arial" w:hAnsi="Arial" w:cs="Arial"/>
          <w:sz w:val="24"/>
          <w:szCs w:val="24"/>
        </w:rPr>
        <w:t>obi</w:t>
      </w:r>
      <w:r w:rsidR="00CF19A8" w:rsidRPr="004B5F2A">
        <w:rPr>
          <w:rFonts w:ascii="Arial" w:hAnsi="Arial" w:cs="Arial"/>
          <w:sz w:val="24"/>
          <w:szCs w:val="24"/>
        </w:rPr>
        <w:t>erno</w:t>
      </w:r>
      <w:r w:rsidR="0021370A" w:rsidRPr="004B5F2A">
        <w:rPr>
          <w:rFonts w:ascii="Arial" w:hAnsi="Arial" w:cs="Arial"/>
          <w:sz w:val="24"/>
          <w:szCs w:val="24"/>
        </w:rPr>
        <w:t xml:space="preserve"> federal</w:t>
      </w:r>
      <w:r w:rsidR="002A160C" w:rsidRPr="004B5F2A">
        <w:rPr>
          <w:rFonts w:ascii="Arial" w:hAnsi="Arial" w:cs="Arial"/>
          <w:sz w:val="24"/>
          <w:szCs w:val="24"/>
        </w:rPr>
        <w:t>,</w:t>
      </w:r>
      <w:r w:rsidR="00CF19A8" w:rsidRPr="004B5F2A">
        <w:rPr>
          <w:rFonts w:ascii="Arial" w:hAnsi="Arial" w:cs="Arial"/>
          <w:sz w:val="24"/>
          <w:szCs w:val="24"/>
        </w:rPr>
        <w:t xml:space="preserve"> </w:t>
      </w:r>
      <w:r w:rsidR="002A160C" w:rsidRPr="004B5F2A">
        <w:rPr>
          <w:rFonts w:ascii="Arial" w:hAnsi="Arial" w:cs="Arial"/>
          <w:sz w:val="24"/>
          <w:szCs w:val="24"/>
        </w:rPr>
        <w:t>para destinarlo a gasto corriente.</w:t>
      </w:r>
    </w:p>
    <w:p w14:paraId="7DE6EBFA" w14:textId="77777777" w:rsidR="002A160C" w:rsidRPr="004B5F2A" w:rsidRDefault="002A160C" w:rsidP="004B5F2A">
      <w:pPr>
        <w:spacing w:after="0" w:line="240" w:lineRule="auto"/>
        <w:jc w:val="both"/>
        <w:rPr>
          <w:rFonts w:ascii="Arial" w:hAnsi="Arial" w:cs="Arial"/>
          <w:sz w:val="24"/>
          <w:szCs w:val="24"/>
        </w:rPr>
      </w:pPr>
    </w:p>
    <w:p w14:paraId="1EF7CF48" w14:textId="542109B6" w:rsidR="002A160C" w:rsidRPr="004B5F2A" w:rsidRDefault="0021370A" w:rsidP="004B5F2A">
      <w:pPr>
        <w:spacing w:after="0" w:line="240" w:lineRule="auto"/>
        <w:jc w:val="both"/>
        <w:rPr>
          <w:rFonts w:ascii="Arial" w:hAnsi="Arial" w:cs="Arial"/>
          <w:iCs/>
          <w:sz w:val="24"/>
          <w:szCs w:val="24"/>
        </w:rPr>
      </w:pPr>
      <w:r w:rsidRPr="004B5F2A">
        <w:rPr>
          <w:rFonts w:ascii="Arial" w:hAnsi="Arial" w:cs="Arial"/>
          <w:sz w:val="24"/>
          <w:szCs w:val="24"/>
        </w:rPr>
        <w:t>Es muy complejo t</w:t>
      </w:r>
      <w:r w:rsidR="002A160C" w:rsidRPr="004B5F2A">
        <w:rPr>
          <w:rFonts w:ascii="Arial" w:hAnsi="Arial" w:cs="Arial"/>
          <w:sz w:val="24"/>
          <w:szCs w:val="24"/>
        </w:rPr>
        <w:t>ene</w:t>
      </w:r>
      <w:r w:rsidRPr="004B5F2A">
        <w:rPr>
          <w:rFonts w:ascii="Arial" w:hAnsi="Arial" w:cs="Arial"/>
          <w:sz w:val="24"/>
          <w:szCs w:val="24"/>
        </w:rPr>
        <w:t xml:space="preserve">r </w:t>
      </w:r>
      <w:r w:rsidR="002A160C" w:rsidRPr="004B5F2A">
        <w:rPr>
          <w:rFonts w:ascii="Arial" w:hAnsi="Arial" w:cs="Arial"/>
          <w:sz w:val="24"/>
          <w:szCs w:val="24"/>
        </w:rPr>
        <w:t xml:space="preserve">que luchar en contra del propio </w:t>
      </w:r>
      <w:r w:rsidRPr="004B5F2A">
        <w:rPr>
          <w:rFonts w:ascii="Arial" w:hAnsi="Arial" w:cs="Arial"/>
          <w:sz w:val="24"/>
          <w:szCs w:val="24"/>
        </w:rPr>
        <w:t>G</w:t>
      </w:r>
      <w:r w:rsidR="002A160C" w:rsidRPr="004B5F2A">
        <w:rPr>
          <w:rFonts w:ascii="Arial" w:hAnsi="Arial" w:cs="Arial"/>
          <w:sz w:val="24"/>
          <w:szCs w:val="24"/>
        </w:rPr>
        <w:t>obierno</w:t>
      </w:r>
      <w:r w:rsidRPr="004B5F2A">
        <w:rPr>
          <w:rFonts w:ascii="Arial" w:hAnsi="Arial" w:cs="Arial"/>
          <w:sz w:val="24"/>
          <w:szCs w:val="24"/>
        </w:rPr>
        <w:t xml:space="preserve"> de la República</w:t>
      </w:r>
      <w:r w:rsidR="002A160C" w:rsidRPr="004B5F2A">
        <w:rPr>
          <w:rFonts w:ascii="Arial" w:hAnsi="Arial" w:cs="Arial"/>
          <w:sz w:val="24"/>
          <w:szCs w:val="24"/>
        </w:rPr>
        <w:t>, porque simplemente para ellos estos temas no importan.</w:t>
      </w:r>
      <w:r w:rsidR="002A160C" w:rsidRPr="004B5F2A">
        <w:rPr>
          <w:rFonts w:ascii="Arial" w:hAnsi="Arial" w:cs="Arial"/>
          <w:i/>
          <w:sz w:val="24"/>
          <w:szCs w:val="24"/>
        </w:rPr>
        <w:t xml:space="preserve"> </w:t>
      </w:r>
      <w:r w:rsidR="00EE2419" w:rsidRPr="004B5F2A">
        <w:rPr>
          <w:rFonts w:ascii="Arial" w:hAnsi="Arial" w:cs="Arial"/>
          <w:i/>
          <w:sz w:val="24"/>
          <w:szCs w:val="24"/>
        </w:rPr>
        <w:t>“</w:t>
      </w:r>
      <w:r w:rsidR="002A160C" w:rsidRPr="004B5F2A">
        <w:rPr>
          <w:rFonts w:ascii="Arial" w:hAnsi="Arial" w:cs="Arial"/>
          <w:iCs/>
          <w:sz w:val="24"/>
          <w:szCs w:val="24"/>
        </w:rPr>
        <w:t xml:space="preserve">Unámonos a esta lucha Todo </w:t>
      </w:r>
      <w:r w:rsidR="004B5F2A">
        <w:rPr>
          <w:rFonts w:ascii="Arial" w:hAnsi="Arial" w:cs="Arial"/>
          <w:iCs/>
          <w:sz w:val="24"/>
          <w:szCs w:val="24"/>
        </w:rPr>
        <w:t>p</w:t>
      </w:r>
      <w:r w:rsidR="002A160C" w:rsidRPr="004B5F2A">
        <w:rPr>
          <w:rFonts w:ascii="Arial" w:hAnsi="Arial" w:cs="Arial"/>
          <w:iCs/>
          <w:sz w:val="24"/>
          <w:szCs w:val="24"/>
        </w:rPr>
        <w:t xml:space="preserve">or Aguascalientes, no tengo </w:t>
      </w:r>
      <w:r w:rsidR="004B5F2A" w:rsidRPr="004B5F2A">
        <w:rPr>
          <w:rFonts w:ascii="Arial" w:hAnsi="Arial" w:cs="Arial"/>
          <w:iCs/>
          <w:sz w:val="24"/>
          <w:szCs w:val="24"/>
        </w:rPr>
        <w:t xml:space="preserve">ningún </w:t>
      </w:r>
      <w:r w:rsidR="002A160C" w:rsidRPr="004B5F2A">
        <w:rPr>
          <w:rFonts w:ascii="Arial" w:hAnsi="Arial" w:cs="Arial"/>
          <w:iCs/>
          <w:sz w:val="24"/>
          <w:szCs w:val="24"/>
        </w:rPr>
        <w:t>miedo”</w:t>
      </w:r>
      <w:r w:rsidR="00EE2419" w:rsidRPr="004B5F2A">
        <w:rPr>
          <w:rFonts w:ascii="Arial" w:hAnsi="Arial" w:cs="Arial"/>
          <w:iCs/>
          <w:sz w:val="24"/>
          <w:szCs w:val="24"/>
        </w:rPr>
        <w:t>,</w:t>
      </w:r>
      <w:r w:rsidR="002A160C" w:rsidRPr="004B5F2A">
        <w:rPr>
          <w:rFonts w:ascii="Arial" w:hAnsi="Arial" w:cs="Arial"/>
          <w:iCs/>
          <w:sz w:val="24"/>
          <w:szCs w:val="24"/>
        </w:rPr>
        <w:t xml:space="preserve"> </w:t>
      </w:r>
      <w:r w:rsidR="00EE2419" w:rsidRPr="004B5F2A">
        <w:rPr>
          <w:rFonts w:ascii="Arial" w:hAnsi="Arial" w:cs="Arial"/>
          <w:iCs/>
          <w:sz w:val="24"/>
          <w:szCs w:val="24"/>
        </w:rPr>
        <w:t xml:space="preserve">recalcó </w:t>
      </w:r>
      <w:proofErr w:type="spellStart"/>
      <w:r w:rsidR="002A160C" w:rsidRPr="004B5F2A">
        <w:rPr>
          <w:rFonts w:ascii="Arial" w:hAnsi="Arial" w:cs="Arial"/>
          <w:iCs/>
          <w:sz w:val="24"/>
          <w:szCs w:val="24"/>
        </w:rPr>
        <w:t>Guel</w:t>
      </w:r>
      <w:proofErr w:type="spellEnd"/>
      <w:r w:rsidR="002A160C" w:rsidRPr="004B5F2A">
        <w:rPr>
          <w:rFonts w:ascii="Arial" w:hAnsi="Arial" w:cs="Arial"/>
          <w:iCs/>
          <w:sz w:val="24"/>
          <w:szCs w:val="24"/>
        </w:rPr>
        <w:t xml:space="preserve"> Saldívar.</w:t>
      </w:r>
    </w:p>
    <w:p w14:paraId="23D7C191" w14:textId="77777777" w:rsidR="002A160C" w:rsidRPr="004B5F2A" w:rsidRDefault="002A160C" w:rsidP="004B5F2A">
      <w:pPr>
        <w:spacing w:after="0" w:line="240" w:lineRule="auto"/>
        <w:jc w:val="both"/>
        <w:rPr>
          <w:rFonts w:ascii="Arial" w:hAnsi="Arial" w:cs="Arial"/>
          <w:iCs/>
          <w:sz w:val="24"/>
          <w:szCs w:val="24"/>
        </w:rPr>
      </w:pPr>
    </w:p>
    <w:p w14:paraId="2729AB4C" w14:textId="2DB2DC35" w:rsidR="002A160C" w:rsidRPr="004B5F2A" w:rsidRDefault="002A160C" w:rsidP="004B5F2A">
      <w:pPr>
        <w:spacing w:after="0" w:line="240" w:lineRule="auto"/>
        <w:jc w:val="both"/>
        <w:rPr>
          <w:rFonts w:ascii="Arial" w:hAnsi="Arial" w:cs="Arial"/>
          <w:iCs/>
          <w:sz w:val="24"/>
          <w:szCs w:val="24"/>
        </w:rPr>
      </w:pPr>
      <w:r w:rsidRPr="004B5F2A">
        <w:rPr>
          <w:rFonts w:ascii="Arial" w:hAnsi="Arial" w:cs="Arial"/>
          <w:iCs/>
          <w:sz w:val="24"/>
          <w:szCs w:val="24"/>
        </w:rPr>
        <w:t xml:space="preserve">Asimismo, refrendó que como legisladora </w:t>
      </w:r>
      <w:r w:rsidR="004B5F2A">
        <w:rPr>
          <w:rFonts w:ascii="Arial" w:hAnsi="Arial" w:cs="Arial"/>
          <w:iCs/>
          <w:sz w:val="24"/>
          <w:szCs w:val="24"/>
        </w:rPr>
        <w:t xml:space="preserve">federal </w:t>
      </w:r>
      <w:r w:rsidRPr="004B5F2A">
        <w:rPr>
          <w:rFonts w:ascii="Arial" w:hAnsi="Arial" w:cs="Arial"/>
          <w:iCs/>
          <w:sz w:val="24"/>
          <w:szCs w:val="24"/>
        </w:rPr>
        <w:t>peleó por un mejor pr</w:t>
      </w:r>
      <w:r w:rsidR="00CF19A8" w:rsidRPr="004B5F2A">
        <w:rPr>
          <w:rFonts w:ascii="Arial" w:hAnsi="Arial" w:cs="Arial"/>
          <w:iCs/>
          <w:sz w:val="24"/>
          <w:szCs w:val="24"/>
        </w:rPr>
        <w:t xml:space="preserve">esupuesto para Aguascalientes, </w:t>
      </w:r>
      <w:r w:rsidR="00EE2419" w:rsidRPr="004B5F2A">
        <w:rPr>
          <w:rFonts w:ascii="Arial" w:hAnsi="Arial" w:cs="Arial"/>
          <w:iCs/>
          <w:sz w:val="24"/>
          <w:szCs w:val="24"/>
        </w:rPr>
        <w:t xml:space="preserve">al gestionar </w:t>
      </w:r>
      <w:r w:rsidR="00CF19A8" w:rsidRPr="004B5F2A">
        <w:rPr>
          <w:rFonts w:ascii="Arial" w:hAnsi="Arial" w:cs="Arial"/>
          <w:iCs/>
          <w:sz w:val="24"/>
          <w:szCs w:val="24"/>
        </w:rPr>
        <w:t>la</w:t>
      </w:r>
      <w:r w:rsidRPr="004B5F2A">
        <w:rPr>
          <w:rFonts w:ascii="Arial" w:hAnsi="Arial" w:cs="Arial"/>
          <w:iCs/>
          <w:sz w:val="24"/>
          <w:szCs w:val="24"/>
        </w:rPr>
        <w:t xml:space="preserve"> asignación de 200 millones de pesos </w:t>
      </w:r>
      <w:proofErr w:type="gramStart"/>
      <w:r w:rsidRPr="004B5F2A">
        <w:rPr>
          <w:rFonts w:ascii="Arial" w:hAnsi="Arial" w:cs="Arial"/>
          <w:iCs/>
          <w:sz w:val="24"/>
          <w:szCs w:val="24"/>
        </w:rPr>
        <w:t>y  la</w:t>
      </w:r>
      <w:proofErr w:type="gramEnd"/>
      <w:r w:rsidRPr="004B5F2A">
        <w:rPr>
          <w:rFonts w:ascii="Arial" w:hAnsi="Arial" w:cs="Arial"/>
          <w:iCs/>
          <w:sz w:val="24"/>
          <w:szCs w:val="24"/>
        </w:rPr>
        <w:t xml:space="preserve"> propuesta para destinar más de 15 mil millones de pesos, en infraestructura carretera, en virtud de que la conectividad en la entidad es clave para el desarrollo económico.</w:t>
      </w:r>
    </w:p>
    <w:p w14:paraId="049D515D" w14:textId="77777777" w:rsidR="002A160C" w:rsidRPr="004B5F2A" w:rsidRDefault="002A160C" w:rsidP="004B5F2A">
      <w:pPr>
        <w:spacing w:after="0" w:line="240" w:lineRule="auto"/>
        <w:jc w:val="both"/>
        <w:rPr>
          <w:rFonts w:ascii="Arial" w:hAnsi="Arial" w:cs="Arial"/>
          <w:iCs/>
          <w:sz w:val="24"/>
          <w:szCs w:val="24"/>
        </w:rPr>
      </w:pPr>
    </w:p>
    <w:p w14:paraId="22470C97" w14:textId="515E7405" w:rsidR="002A160C" w:rsidRPr="004B5F2A" w:rsidRDefault="00EE2419" w:rsidP="004B5F2A">
      <w:pPr>
        <w:spacing w:after="0" w:line="240" w:lineRule="auto"/>
        <w:jc w:val="both"/>
        <w:rPr>
          <w:rFonts w:ascii="Arial" w:hAnsi="Arial" w:cs="Arial"/>
          <w:iCs/>
          <w:sz w:val="24"/>
          <w:szCs w:val="24"/>
        </w:rPr>
      </w:pPr>
      <w:r w:rsidRPr="004B5F2A">
        <w:rPr>
          <w:rFonts w:ascii="Arial" w:hAnsi="Arial" w:cs="Arial"/>
          <w:sz w:val="24"/>
          <w:szCs w:val="24"/>
        </w:rPr>
        <w:t>En cuanto a la compleja situación que viven las mujeres en nuestro país</w:t>
      </w:r>
      <w:r w:rsidRPr="004B5F2A">
        <w:rPr>
          <w:rFonts w:ascii="Arial" w:hAnsi="Arial" w:cs="Arial"/>
          <w:sz w:val="24"/>
          <w:szCs w:val="24"/>
        </w:rPr>
        <w:t xml:space="preserve">, </w:t>
      </w:r>
      <w:r w:rsidR="004B5F2A">
        <w:rPr>
          <w:rFonts w:ascii="Arial" w:hAnsi="Arial" w:cs="Arial"/>
          <w:iCs/>
          <w:sz w:val="24"/>
          <w:szCs w:val="24"/>
        </w:rPr>
        <w:t xml:space="preserve">Norma </w:t>
      </w:r>
      <w:proofErr w:type="spellStart"/>
      <w:r w:rsidR="004B5F2A">
        <w:rPr>
          <w:rFonts w:ascii="Arial" w:hAnsi="Arial" w:cs="Arial"/>
          <w:iCs/>
          <w:sz w:val="24"/>
          <w:szCs w:val="24"/>
        </w:rPr>
        <w:t>Guel</w:t>
      </w:r>
      <w:proofErr w:type="spellEnd"/>
      <w:r w:rsidR="004B5F2A">
        <w:rPr>
          <w:rFonts w:ascii="Arial" w:hAnsi="Arial" w:cs="Arial"/>
          <w:iCs/>
          <w:sz w:val="24"/>
          <w:szCs w:val="24"/>
        </w:rPr>
        <w:t xml:space="preserve"> Saldívar</w:t>
      </w:r>
      <w:r w:rsidR="00CF19A8" w:rsidRPr="004B5F2A">
        <w:rPr>
          <w:rFonts w:ascii="Arial" w:hAnsi="Arial" w:cs="Arial"/>
          <w:iCs/>
          <w:sz w:val="24"/>
          <w:szCs w:val="24"/>
        </w:rPr>
        <w:t xml:space="preserve"> explicó</w:t>
      </w:r>
      <w:r w:rsidR="002A160C" w:rsidRPr="004B5F2A">
        <w:rPr>
          <w:rFonts w:ascii="Arial" w:hAnsi="Arial" w:cs="Arial"/>
          <w:iCs/>
          <w:sz w:val="24"/>
          <w:szCs w:val="24"/>
        </w:rPr>
        <w:t xml:space="preserve"> </w:t>
      </w:r>
      <w:r w:rsidR="00CF19A8" w:rsidRPr="004B5F2A">
        <w:rPr>
          <w:rFonts w:ascii="Arial" w:hAnsi="Arial" w:cs="Arial"/>
          <w:iCs/>
          <w:sz w:val="24"/>
          <w:szCs w:val="24"/>
        </w:rPr>
        <w:t xml:space="preserve">que </w:t>
      </w:r>
      <w:r w:rsidR="002A160C" w:rsidRPr="004B5F2A">
        <w:rPr>
          <w:rFonts w:ascii="Arial" w:hAnsi="Arial" w:cs="Arial"/>
          <w:iCs/>
          <w:sz w:val="24"/>
          <w:szCs w:val="24"/>
        </w:rPr>
        <w:t>es imprescindible detener la violencia institucional y terminar con los rec</w:t>
      </w:r>
      <w:r w:rsidR="00CF19A8" w:rsidRPr="004B5F2A">
        <w:rPr>
          <w:rFonts w:ascii="Arial" w:hAnsi="Arial" w:cs="Arial"/>
          <w:iCs/>
          <w:sz w:val="24"/>
          <w:szCs w:val="24"/>
        </w:rPr>
        <w:t>ortes a programas esenciales, “</w:t>
      </w:r>
      <w:r w:rsidR="002A160C" w:rsidRPr="004B5F2A">
        <w:rPr>
          <w:rFonts w:ascii="Arial" w:hAnsi="Arial" w:cs="Arial"/>
          <w:iCs/>
          <w:sz w:val="24"/>
          <w:szCs w:val="24"/>
        </w:rPr>
        <w:t>hay una deuda con este sector, las estadísticas de violencia son abrumadoras y lo más lamentable es cuando esa rudeza viene de parte del mismo Gobierno federal, con la desaparición de estancias infantiles, escuelas de tiempo completo, refugios para mujeres violentadas”.</w:t>
      </w:r>
    </w:p>
    <w:p w14:paraId="1ABAD25A" w14:textId="77777777" w:rsidR="002A160C" w:rsidRPr="004B5F2A" w:rsidRDefault="002A160C" w:rsidP="004B5F2A">
      <w:pPr>
        <w:spacing w:after="0" w:line="240" w:lineRule="auto"/>
        <w:jc w:val="both"/>
        <w:rPr>
          <w:rFonts w:ascii="Arial" w:hAnsi="Arial" w:cs="Arial"/>
          <w:iCs/>
          <w:sz w:val="24"/>
          <w:szCs w:val="24"/>
        </w:rPr>
      </w:pPr>
    </w:p>
    <w:p w14:paraId="0C2483D7" w14:textId="2D64C34E" w:rsidR="002A160C" w:rsidRPr="004B5F2A" w:rsidRDefault="002A160C" w:rsidP="004B5F2A">
      <w:pPr>
        <w:spacing w:after="0" w:line="240" w:lineRule="auto"/>
        <w:jc w:val="both"/>
        <w:rPr>
          <w:rFonts w:ascii="Arial" w:hAnsi="Arial" w:cs="Arial"/>
          <w:iCs/>
          <w:sz w:val="24"/>
          <w:szCs w:val="24"/>
        </w:rPr>
      </w:pPr>
      <w:r w:rsidRPr="004B5F2A">
        <w:rPr>
          <w:rFonts w:ascii="Arial" w:hAnsi="Arial" w:cs="Arial"/>
          <w:iCs/>
          <w:sz w:val="24"/>
          <w:szCs w:val="24"/>
        </w:rPr>
        <w:t xml:space="preserve">En este rubro, resumió las propuestas presentadas </w:t>
      </w:r>
      <w:r w:rsidR="00CF19A8" w:rsidRPr="004B5F2A">
        <w:rPr>
          <w:rFonts w:ascii="Arial" w:hAnsi="Arial" w:cs="Arial"/>
          <w:iCs/>
          <w:sz w:val="24"/>
          <w:szCs w:val="24"/>
        </w:rPr>
        <w:t xml:space="preserve">durante este año legislativo: </w:t>
      </w:r>
      <w:r w:rsidRPr="004B5F2A">
        <w:rPr>
          <w:rFonts w:ascii="Arial" w:hAnsi="Arial" w:cs="Arial"/>
          <w:iCs/>
          <w:sz w:val="24"/>
          <w:szCs w:val="24"/>
        </w:rPr>
        <w:t xml:space="preserve">proveer de espacios seguros para las familias, que son los pilares de toda sociedad, tipificar como delito autónomo la tentativa de feminicidio, </w:t>
      </w:r>
      <w:r w:rsidR="00EE2419" w:rsidRPr="004B5F2A">
        <w:rPr>
          <w:rFonts w:ascii="Arial" w:hAnsi="Arial" w:cs="Arial"/>
          <w:iCs/>
          <w:sz w:val="24"/>
          <w:szCs w:val="24"/>
        </w:rPr>
        <w:t>“</w:t>
      </w:r>
      <w:r w:rsidRPr="004B5F2A">
        <w:rPr>
          <w:rFonts w:ascii="Arial" w:hAnsi="Arial" w:cs="Arial"/>
          <w:iCs/>
          <w:sz w:val="24"/>
          <w:szCs w:val="24"/>
        </w:rPr>
        <w:t xml:space="preserve">porque la experiencia indica que una persona violenta no va a cambiar, así que debemos cuidar a la víctima e incluir en el Código Penal Federal el delito de acoso sexual, que es donde aparece la </w:t>
      </w:r>
      <w:r w:rsidR="00F7720E">
        <w:rPr>
          <w:rFonts w:ascii="Arial" w:hAnsi="Arial" w:cs="Arial"/>
          <w:iCs/>
          <w:sz w:val="24"/>
          <w:szCs w:val="24"/>
        </w:rPr>
        <w:t>“</w:t>
      </w:r>
      <w:r w:rsidRPr="00F7720E">
        <w:rPr>
          <w:rFonts w:ascii="Arial" w:hAnsi="Arial" w:cs="Arial"/>
          <w:iCs/>
          <w:sz w:val="24"/>
          <w:szCs w:val="24"/>
        </w:rPr>
        <w:t>Ley Quemón</w:t>
      </w:r>
      <w:r w:rsidR="00F7720E">
        <w:rPr>
          <w:rFonts w:ascii="Arial" w:hAnsi="Arial" w:cs="Arial"/>
          <w:iCs/>
          <w:sz w:val="24"/>
          <w:szCs w:val="24"/>
        </w:rPr>
        <w:t>”</w:t>
      </w:r>
      <w:r w:rsidRPr="004B5F2A">
        <w:rPr>
          <w:rFonts w:ascii="Arial" w:hAnsi="Arial" w:cs="Arial"/>
          <w:iCs/>
          <w:sz w:val="24"/>
          <w:szCs w:val="24"/>
        </w:rPr>
        <w:t>, que propone crear dos registros públicos, el de agresores sexuales y de deudores alimenticios</w:t>
      </w:r>
      <w:r w:rsidR="00EE2419" w:rsidRPr="004B5F2A">
        <w:rPr>
          <w:rFonts w:ascii="Arial" w:hAnsi="Arial" w:cs="Arial"/>
          <w:iCs/>
          <w:sz w:val="24"/>
          <w:szCs w:val="24"/>
        </w:rPr>
        <w:t>”</w:t>
      </w:r>
      <w:r w:rsidRPr="004B5F2A">
        <w:rPr>
          <w:rFonts w:ascii="Arial" w:hAnsi="Arial" w:cs="Arial"/>
          <w:iCs/>
          <w:sz w:val="24"/>
          <w:szCs w:val="24"/>
        </w:rPr>
        <w:t>.</w:t>
      </w:r>
    </w:p>
    <w:p w14:paraId="494E31DD" w14:textId="66B15448" w:rsidR="00EE2419" w:rsidRPr="004B5F2A" w:rsidRDefault="00EE2419" w:rsidP="004B5F2A">
      <w:pPr>
        <w:spacing w:after="0" w:line="240" w:lineRule="auto"/>
        <w:jc w:val="both"/>
        <w:rPr>
          <w:rFonts w:ascii="Arial" w:hAnsi="Arial" w:cs="Arial"/>
          <w:iCs/>
          <w:sz w:val="24"/>
          <w:szCs w:val="24"/>
        </w:rPr>
      </w:pPr>
    </w:p>
    <w:p w14:paraId="3BFB4A9D" w14:textId="7BFCE1BC" w:rsidR="00EE2419" w:rsidRPr="004B5F2A" w:rsidRDefault="00AD40B4" w:rsidP="004B5F2A">
      <w:pPr>
        <w:spacing w:after="0" w:line="240" w:lineRule="auto"/>
        <w:jc w:val="both"/>
        <w:rPr>
          <w:rFonts w:ascii="Arial" w:hAnsi="Arial" w:cs="Arial"/>
          <w:iCs/>
          <w:sz w:val="24"/>
          <w:szCs w:val="24"/>
        </w:rPr>
      </w:pPr>
      <w:r w:rsidRPr="004B5F2A">
        <w:rPr>
          <w:rFonts w:ascii="Arial" w:hAnsi="Arial" w:cs="Arial"/>
          <w:iCs/>
          <w:sz w:val="24"/>
          <w:szCs w:val="24"/>
        </w:rPr>
        <w:t>E</w:t>
      </w:r>
      <w:r w:rsidR="00EE2419" w:rsidRPr="004B5F2A">
        <w:rPr>
          <w:rFonts w:ascii="Arial" w:hAnsi="Arial" w:cs="Arial"/>
          <w:iCs/>
          <w:sz w:val="24"/>
          <w:szCs w:val="24"/>
        </w:rPr>
        <w:t xml:space="preserve">n materia de violencia e inseguridad en México, recordó que el 2020 ha sido el año más violento en la historia moderna del país, ya que, por ejemplo, 97 personas son asesinadas cada día y a pesar de eso el </w:t>
      </w:r>
      <w:r w:rsidR="00F7720E">
        <w:rPr>
          <w:rFonts w:ascii="Arial" w:hAnsi="Arial" w:cs="Arial"/>
          <w:iCs/>
          <w:sz w:val="24"/>
          <w:szCs w:val="24"/>
        </w:rPr>
        <w:t>G</w:t>
      </w:r>
      <w:r w:rsidR="00EE2419" w:rsidRPr="004B5F2A">
        <w:rPr>
          <w:rFonts w:ascii="Arial" w:hAnsi="Arial" w:cs="Arial"/>
          <w:iCs/>
          <w:sz w:val="24"/>
          <w:szCs w:val="24"/>
        </w:rPr>
        <w:t xml:space="preserve">obierno que encabeza Morena decidió desaparecer el </w:t>
      </w:r>
      <w:proofErr w:type="spellStart"/>
      <w:r w:rsidR="00EE2419" w:rsidRPr="004B5F2A">
        <w:rPr>
          <w:rFonts w:ascii="Arial" w:hAnsi="Arial" w:cs="Arial"/>
          <w:iCs/>
          <w:sz w:val="24"/>
          <w:szCs w:val="24"/>
        </w:rPr>
        <w:t>Fortaseg</w:t>
      </w:r>
      <w:proofErr w:type="spellEnd"/>
      <w:r w:rsidR="00F7720E">
        <w:rPr>
          <w:rFonts w:ascii="Arial" w:hAnsi="Arial" w:cs="Arial"/>
          <w:iCs/>
          <w:sz w:val="24"/>
          <w:szCs w:val="24"/>
        </w:rPr>
        <w:t>,</w:t>
      </w:r>
      <w:r w:rsidR="00EE2419" w:rsidRPr="004B5F2A">
        <w:rPr>
          <w:rFonts w:ascii="Arial" w:hAnsi="Arial" w:cs="Arial"/>
          <w:iCs/>
          <w:sz w:val="24"/>
          <w:szCs w:val="24"/>
        </w:rPr>
        <w:t xml:space="preserve"> que brindaba a los municipios recursos con probada </w:t>
      </w:r>
      <w:r w:rsidR="00EE2419" w:rsidRPr="004B5F2A">
        <w:rPr>
          <w:rFonts w:ascii="Arial" w:hAnsi="Arial" w:cs="Arial"/>
          <w:iCs/>
          <w:sz w:val="24"/>
          <w:szCs w:val="24"/>
        </w:rPr>
        <w:lastRenderedPageBreak/>
        <w:t>efectividad y transpare</w:t>
      </w:r>
      <w:r w:rsidRPr="004B5F2A">
        <w:rPr>
          <w:rFonts w:ascii="Arial" w:hAnsi="Arial" w:cs="Arial"/>
          <w:iCs/>
          <w:sz w:val="24"/>
          <w:szCs w:val="24"/>
        </w:rPr>
        <w:t>n</w:t>
      </w:r>
      <w:r w:rsidR="00EE2419" w:rsidRPr="004B5F2A">
        <w:rPr>
          <w:rFonts w:ascii="Arial" w:hAnsi="Arial" w:cs="Arial"/>
          <w:iCs/>
          <w:sz w:val="24"/>
          <w:szCs w:val="24"/>
        </w:rPr>
        <w:t>cia</w:t>
      </w:r>
      <w:r w:rsidRPr="004B5F2A">
        <w:rPr>
          <w:rFonts w:ascii="Arial" w:hAnsi="Arial" w:cs="Arial"/>
          <w:iCs/>
          <w:sz w:val="24"/>
          <w:szCs w:val="24"/>
        </w:rPr>
        <w:t>, pero “a pesar de nuestro esfuerzo cientos de municipios quedarán a su suerte en esta materia”.</w:t>
      </w:r>
    </w:p>
    <w:p w14:paraId="277EF345" w14:textId="4F94B13E" w:rsidR="00EE2419" w:rsidRPr="004B5F2A" w:rsidRDefault="00EE2419" w:rsidP="004B5F2A">
      <w:pPr>
        <w:spacing w:after="0" w:line="240" w:lineRule="auto"/>
        <w:jc w:val="both"/>
        <w:rPr>
          <w:rFonts w:ascii="Arial" w:hAnsi="Arial" w:cs="Arial"/>
          <w:iCs/>
          <w:sz w:val="24"/>
          <w:szCs w:val="24"/>
        </w:rPr>
      </w:pPr>
    </w:p>
    <w:p w14:paraId="1660775C" w14:textId="7193F5E5" w:rsidR="00AD40B4" w:rsidRPr="004B5F2A" w:rsidRDefault="00AD40B4" w:rsidP="004B5F2A">
      <w:pPr>
        <w:spacing w:after="0" w:line="240" w:lineRule="auto"/>
        <w:jc w:val="both"/>
        <w:rPr>
          <w:rFonts w:ascii="Arial" w:hAnsi="Arial" w:cs="Arial"/>
          <w:iCs/>
          <w:sz w:val="24"/>
          <w:szCs w:val="24"/>
        </w:rPr>
      </w:pPr>
      <w:r w:rsidRPr="004B5F2A">
        <w:rPr>
          <w:rFonts w:ascii="Arial" w:hAnsi="Arial" w:cs="Arial"/>
          <w:iCs/>
          <w:sz w:val="24"/>
          <w:szCs w:val="24"/>
        </w:rPr>
        <w:t>Finalmente expuso que solicitó la elaboración de protocolos de actuación en situaciones de violencia sexual en niñas, niños y adolescentes, para guiar al personal docente, así como a quienes ejerzan la patria potestad, tutela o guardia y custodia, porque la violencia que enfrentan nuestros hijos no solamente es física, por ello “presenté una iniciativa para eliminar los estereotipos de género y contenidos discriminatorios que promuevan el odio y la violencia, sobre todo, hacia los grupos más vulnerables”.</w:t>
      </w:r>
    </w:p>
    <w:p w14:paraId="6FE28AF8" w14:textId="089F1DCF" w:rsidR="00CF19A8" w:rsidRPr="004B5F2A" w:rsidRDefault="00CF19A8" w:rsidP="004B5F2A">
      <w:pPr>
        <w:spacing w:after="0" w:line="240" w:lineRule="auto"/>
        <w:jc w:val="center"/>
        <w:rPr>
          <w:rFonts w:ascii="Arial" w:hAnsi="Arial" w:cs="Arial"/>
          <w:iCs/>
          <w:sz w:val="24"/>
          <w:szCs w:val="24"/>
        </w:rPr>
      </w:pPr>
      <w:r w:rsidRPr="004B5F2A">
        <w:rPr>
          <w:rFonts w:ascii="Arial" w:hAnsi="Arial" w:cs="Arial"/>
          <w:iCs/>
          <w:sz w:val="24"/>
          <w:szCs w:val="24"/>
        </w:rPr>
        <w:t>-oOo-</w:t>
      </w:r>
    </w:p>
    <w:p w14:paraId="5B4732EA" w14:textId="557914FF" w:rsidR="00B10F07" w:rsidRPr="004B5F2A" w:rsidRDefault="00B10F07" w:rsidP="004B5F2A">
      <w:pPr>
        <w:spacing w:after="0" w:line="240" w:lineRule="auto"/>
        <w:jc w:val="center"/>
        <w:rPr>
          <w:rFonts w:ascii="Arial" w:hAnsi="Arial" w:cs="Arial"/>
          <w:iCs/>
          <w:sz w:val="24"/>
          <w:szCs w:val="24"/>
        </w:rPr>
      </w:pPr>
    </w:p>
    <w:p w14:paraId="21275A3F" w14:textId="7DBDF408" w:rsidR="00B10F07" w:rsidRPr="004B5F2A" w:rsidRDefault="00B10F07" w:rsidP="004B5F2A">
      <w:pPr>
        <w:spacing w:after="0" w:line="240" w:lineRule="auto"/>
        <w:jc w:val="center"/>
        <w:rPr>
          <w:rFonts w:ascii="Arial" w:hAnsi="Arial" w:cs="Arial"/>
          <w:iCs/>
          <w:sz w:val="24"/>
          <w:szCs w:val="24"/>
        </w:rPr>
      </w:pPr>
    </w:p>
    <w:sectPr w:rsidR="00B10F07" w:rsidRPr="004B5F2A" w:rsidSect="008024CA">
      <w:headerReference w:type="default" r:id="rId6"/>
      <w:footerReference w:type="default" r:id="rId7"/>
      <w:pgSz w:w="12242" w:h="15842" w:code="1"/>
      <w:pgMar w:top="269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0B5C9" w14:textId="77777777" w:rsidR="00E10C28" w:rsidRDefault="00E10C28" w:rsidP="003D6648">
      <w:pPr>
        <w:spacing w:after="0" w:line="240" w:lineRule="auto"/>
      </w:pPr>
      <w:r>
        <w:separator/>
      </w:r>
    </w:p>
  </w:endnote>
  <w:endnote w:type="continuationSeparator" w:id="0">
    <w:p w14:paraId="117D3ECD" w14:textId="77777777" w:rsidR="00E10C28" w:rsidRDefault="00E10C28" w:rsidP="003D6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D7340" w14:textId="77777777" w:rsidR="00066EA3" w:rsidRPr="00066EA3" w:rsidRDefault="00066EA3">
    <w:pPr>
      <w:pStyle w:val="Piedepgina"/>
      <w:jc w:val="right"/>
      <w:rPr>
        <w:rFonts w:ascii="HelveticaNeueLT Std" w:hAnsi="HelveticaNeueLT Std"/>
        <w:sz w:val="20"/>
      </w:rPr>
    </w:pPr>
    <w:r>
      <w:rPr>
        <w:noProof/>
        <w:lang w:val="es-MX" w:eastAsia="es-MX"/>
      </w:rPr>
      <w:drawing>
        <wp:anchor distT="0" distB="0" distL="114300" distR="114300" simplePos="0" relativeHeight="251666432" behindDoc="0" locked="0" layoutInCell="1" allowOverlap="1" wp14:anchorId="39D9B177" wp14:editId="6F79EDD5">
          <wp:simplePos x="0" y="0"/>
          <wp:positionH relativeFrom="column">
            <wp:posOffset>4445</wp:posOffset>
          </wp:positionH>
          <wp:positionV relativeFrom="paragraph">
            <wp:posOffset>-25590</wp:posOffset>
          </wp:positionV>
          <wp:extent cx="2397932" cy="252000"/>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jpg"/>
                  <pic:cNvPicPr/>
                </pic:nvPicPr>
                <pic:blipFill>
                  <a:blip r:embed="rId1">
                    <a:extLst>
                      <a:ext uri="{28A0092B-C50C-407E-A947-70E740481C1C}">
                        <a14:useLocalDpi xmlns:a14="http://schemas.microsoft.com/office/drawing/2010/main" val="0"/>
                      </a:ext>
                    </a:extLst>
                  </a:blip>
                  <a:stretch>
                    <a:fillRect/>
                  </a:stretch>
                </pic:blipFill>
                <pic:spPr>
                  <a:xfrm>
                    <a:off x="0" y="0"/>
                    <a:ext cx="2397932" cy="252000"/>
                  </a:xfrm>
                  <a:prstGeom prst="rect">
                    <a:avLst/>
                  </a:prstGeom>
                </pic:spPr>
              </pic:pic>
            </a:graphicData>
          </a:graphic>
          <wp14:sizeRelH relativeFrom="page">
            <wp14:pctWidth>0</wp14:pctWidth>
          </wp14:sizeRelH>
          <wp14:sizeRelV relativeFrom="page">
            <wp14:pctHeight>0</wp14:pctHeight>
          </wp14:sizeRelV>
        </wp:anchor>
      </w:drawing>
    </w:r>
    <w:sdt>
      <w:sdtPr>
        <w:id w:val="-1106106894"/>
        <w:docPartObj>
          <w:docPartGallery w:val="Page Numbers (Bottom of Page)"/>
          <w:docPartUnique/>
        </w:docPartObj>
      </w:sdtPr>
      <w:sdtEndPr>
        <w:rPr>
          <w:rFonts w:ascii="HelveticaNeueLT Std" w:hAnsi="HelveticaNeueLT Std"/>
          <w:sz w:val="20"/>
        </w:rPr>
      </w:sdtEndPr>
      <w:sdtContent>
        <w:r w:rsidRPr="00066EA3">
          <w:rPr>
            <w:rFonts w:ascii="HelveticaNeueLT Std" w:hAnsi="HelveticaNeueLT Std"/>
            <w:sz w:val="20"/>
          </w:rPr>
          <w:fldChar w:fldCharType="begin"/>
        </w:r>
        <w:r w:rsidRPr="00066EA3">
          <w:rPr>
            <w:rFonts w:ascii="HelveticaNeueLT Std" w:hAnsi="HelveticaNeueLT Std"/>
            <w:sz w:val="20"/>
          </w:rPr>
          <w:instrText>PAGE   \* MERGEFORMAT</w:instrText>
        </w:r>
        <w:r w:rsidRPr="00066EA3">
          <w:rPr>
            <w:rFonts w:ascii="HelveticaNeueLT Std" w:hAnsi="HelveticaNeueLT Std"/>
            <w:sz w:val="20"/>
          </w:rPr>
          <w:fldChar w:fldCharType="separate"/>
        </w:r>
        <w:r w:rsidR="00CF19A8">
          <w:rPr>
            <w:rFonts w:ascii="HelveticaNeueLT Std" w:hAnsi="HelveticaNeueLT Std"/>
            <w:noProof/>
            <w:sz w:val="20"/>
          </w:rPr>
          <w:t>1</w:t>
        </w:r>
        <w:r w:rsidRPr="00066EA3">
          <w:rPr>
            <w:rFonts w:ascii="HelveticaNeueLT Std" w:hAnsi="HelveticaNeueLT Std"/>
            <w:sz w:val="20"/>
          </w:rPr>
          <w:fldChar w:fldCharType="end"/>
        </w:r>
      </w:sdtContent>
    </w:sdt>
  </w:p>
  <w:p w14:paraId="0B6B1972" w14:textId="77777777" w:rsidR="008924B9" w:rsidRDefault="008924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3054C" w14:textId="77777777" w:rsidR="00E10C28" w:rsidRDefault="00E10C28" w:rsidP="003D6648">
      <w:pPr>
        <w:spacing w:after="0" w:line="240" w:lineRule="auto"/>
      </w:pPr>
      <w:r>
        <w:separator/>
      </w:r>
    </w:p>
  </w:footnote>
  <w:footnote w:type="continuationSeparator" w:id="0">
    <w:p w14:paraId="70DE4ED8" w14:textId="77777777" w:rsidR="00E10C28" w:rsidRDefault="00E10C28" w:rsidP="003D6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0811" w14:textId="77777777" w:rsidR="003D6648" w:rsidRDefault="000B79D5" w:rsidP="003D6648">
    <w:pPr>
      <w:pStyle w:val="Encabezado"/>
      <w:jc w:val="both"/>
    </w:pPr>
    <w:r>
      <w:rPr>
        <w:noProof/>
        <w:lang w:val="es-MX" w:eastAsia="es-MX"/>
      </w:rPr>
      <w:drawing>
        <wp:anchor distT="0" distB="0" distL="114300" distR="114300" simplePos="0" relativeHeight="251667456" behindDoc="0" locked="0" layoutInCell="1" allowOverlap="1" wp14:anchorId="5D20291E" wp14:editId="35D6448F">
          <wp:simplePos x="0" y="0"/>
          <wp:positionH relativeFrom="column">
            <wp:posOffset>-337185</wp:posOffset>
          </wp:positionH>
          <wp:positionV relativeFrom="paragraph">
            <wp:posOffset>-90170</wp:posOffset>
          </wp:positionV>
          <wp:extent cx="745564" cy="1008000"/>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XIV Legislatura_vertical.jpg"/>
                  <pic:cNvPicPr/>
                </pic:nvPicPr>
                <pic:blipFill>
                  <a:blip r:embed="rId1">
                    <a:extLst>
                      <a:ext uri="{28A0092B-C50C-407E-A947-70E740481C1C}">
                        <a14:useLocalDpi xmlns:a14="http://schemas.microsoft.com/office/drawing/2010/main" val="0"/>
                      </a:ext>
                    </a:extLst>
                  </a:blip>
                  <a:stretch>
                    <a:fillRect/>
                  </a:stretch>
                </pic:blipFill>
                <pic:spPr>
                  <a:xfrm>
                    <a:off x="0" y="0"/>
                    <a:ext cx="745564" cy="1008000"/>
                  </a:xfrm>
                  <a:prstGeom prst="rect">
                    <a:avLst/>
                  </a:prstGeom>
                </pic:spPr>
              </pic:pic>
            </a:graphicData>
          </a:graphic>
          <wp14:sizeRelH relativeFrom="page">
            <wp14:pctWidth>0</wp14:pctWidth>
          </wp14:sizeRelH>
          <wp14:sizeRelV relativeFrom="page">
            <wp14:pctHeight>0</wp14:pctHeight>
          </wp14:sizeRelV>
        </wp:anchor>
      </w:drawing>
    </w:r>
    <w:r w:rsidR="004934D2">
      <w:rPr>
        <w:noProof/>
        <w:lang w:val="es-MX" w:eastAsia="es-MX"/>
      </w:rPr>
      <mc:AlternateContent>
        <mc:Choice Requires="wps">
          <w:drawing>
            <wp:anchor distT="45720" distB="45720" distL="114300" distR="114300" simplePos="0" relativeHeight="251660288" behindDoc="0" locked="0" layoutInCell="1" allowOverlap="1" wp14:anchorId="7810E18F" wp14:editId="3AAA3352">
              <wp:simplePos x="0" y="0"/>
              <wp:positionH relativeFrom="margin">
                <wp:posOffset>653415</wp:posOffset>
              </wp:positionH>
              <wp:positionV relativeFrom="paragraph">
                <wp:posOffset>144145</wp:posOffset>
              </wp:positionV>
              <wp:extent cx="4181475" cy="1404620"/>
              <wp:effectExtent l="0" t="0" r="0" b="0"/>
              <wp:wrapThrough wrapText="bothSides">
                <wp:wrapPolygon edited="0">
                  <wp:start x="295" y="0"/>
                  <wp:lineTo x="295" y="21103"/>
                  <wp:lineTo x="21256" y="21103"/>
                  <wp:lineTo x="21256" y="0"/>
                  <wp:lineTo x="295"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noFill/>
                      <a:ln w="9525">
                        <a:noFill/>
                        <a:miter lim="800000"/>
                        <a:headEnd/>
                        <a:tailEnd/>
                      </a:ln>
                    </wps:spPr>
                    <wps:txbx>
                      <w:txbxContent>
                        <w:p w14:paraId="33A5E8C9" w14:textId="77777777" w:rsidR="005155B9" w:rsidRPr="00801C24" w:rsidRDefault="008024CA" w:rsidP="00731BDD">
                          <w:pPr>
                            <w:spacing w:after="0" w:line="240" w:lineRule="auto"/>
                            <w:jc w:val="center"/>
                            <w:rPr>
                              <w:rFonts w:ascii="HelveticaNeueLT Std" w:hAnsi="HelveticaNeueLT Std"/>
                              <w:b/>
                              <w:szCs w:val="20"/>
                            </w:rPr>
                          </w:pPr>
                          <w:r w:rsidRPr="00801C24">
                            <w:rPr>
                              <w:rFonts w:ascii="HelveticaNeueLT Std" w:hAnsi="HelveticaNeueLT Std"/>
                              <w:b/>
                              <w:szCs w:val="20"/>
                            </w:rPr>
                            <w:t xml:space="preserve">GRUPO PARLAMENTARIO DEL </w:t>
                          </w:r>
                        </w:p>
                        <w:p w14:paraId="7EE029C7" w14:textId="77777777" w:rsidR="008024CA" w:rsidRPr="00801C24" w:rsidRDefault="008024CA" w:rsidP="00731BDD">
                          <w:pPr>
                            <w:spacing w:after="0" w:line="240" w:lineRule="auto"/>
                            <w:jc w:val="center"/>
                            <w:rPr>
                              <w:rFonts w:ascii="HelveticaNeueLT Std" w:hAnsi="HelveticaNeueLT Std"/>
                              <w:b/>
                              <w:szCs w:val="20"/>
                            </w:rPr>
                          </w:pPr>
                          <w:r w:rsidRPr="00801C24">
                            <w:rPr>
                              <w:rFonts w:ascii="HelveticaNeueLT Std" w:hAnsi="HelveticaNeueLT Std"/>
                              <w:b/>
                              <w:szCs w:val="20"/>
                            </w:rPr>
                            <w:t>P</w:t>
                          </w:r>
                          <w:r w:rsidR="005155B9" w:rsidRPr="00801C24">
                            <w:rPr>
                              <w:rFonts w:ascii="HelveticaNeueLT Std" w:hAnsi="HelveticaNeueLT Std"/>
                              <w:b/>
                              <w:szCs w:val="20"/>
                            </w:rPr>
                            <w:t xml:space="preserve">ARTIDO </w:t>
                          </w:r>
                          <w:r w:rsidRPr="00801C24">
                            <w:rPr>
                              <w:rFonts w:ascii="HelveticaNeueLT Std" w:hAnsi="HelveticaNeueLT Std"/>
                              <w:b/>
                              <w:szCs w:val="20"/>
                            </w:rPr>
                            <w:t>R</w:t>
                          </w:r>
                          <w:r w:rsidR="005155B9" w:rsidRPr="00801C24">
                            <w:rPr>
                              <w:rFonts w:ascii="HelveticaNeueLT Std" w:hAnsi="HelveticaNeueLT Std"/>
                              <w:b/>
                              <w:szCs w:val="20"/>
                            </w:rPr>
                            <w:t xml:space="preserve">EVOLUCIONARIO </w:t>
                          </w:r>
                          <w:r w:rsidRPr="00801C24">
                            <w:rPr>
                              <w:rFonts w:ascii="HelveticaNeueLT Std" w:hAnsi="HelveticaNeueLT Std"/>
                              <w:b/>
                              <w:szCs w:val="20"/>
                            </w:rPr>
                            <w:t>I</w:t>
                          </w:r>
                          <w:r w:rsidR="005155B9" w:rsidRPr="00801C24">
                            <w:rPr>
                              <w:rFonts w:ascii="HelveticaNeueLT Std" w:hAnsi="HelveticaNeueLT Std"/>
                              <w:b/>
                              <w:szCs w:val="20"/>
                            </w:rPr>
                            <w:t>NSTITUCIONAL</w:t>
                          </w:r>
                        </w:p>
                        <w:p w14:paraId="78AFB16C" w14:textId="77777777" w:rsidR="005155B9" w:rsidRPr="00801C24" w:rsidRDefault="005155B9" w:rsidP="00731BDD">
                          <w:pPr>
                            <w:spacing w:after="0" w:line="240" w:lineRule="auto"/>
                            <w:jc w:val="center"/>
                            <w:rPr>
                              <w:rFonts w:ascii="HelveticaNeueLT Std" w:hAnsi="HelveticaNeueLT Std"/>
                              <w:b/>
                              <w:sz w:val="28"/>
                              <w:szCs w:val="24"/>
                            </w:rPr>
                          </w:pPr>
                        </w:p>
                        <w:p w14:paraId="07367F70" w14:textId="77777777" w:rsidR="00731BDD" w:rsidRPr="00801C24" w:rsidRDefault="00731BDD" w:rsidP="00731BDD">
                          <w:pPr>
                            <w:spacing w:after="0" w:line="240" w:lineRule="auto"/>
                            <w:jc w:val="center"/>
                            <w:rPr>
                              <w:rFonts w:ascii="HelveticaNeueLT Std" w:hAnsi="HelveticaNeueLT Std"/>
                              <w:b/>
                              <w:sz w:val="28"/>
                              <w:szCs w:val="24"/>
                            </w:rPr>
                          </w:pPr>
                          <w:r w:rsidRPr="00801C24">
                            <w:rPr>
                              <w:rFonts w:ascii="HelveticaNeueLT Std" w:hAnsi="HelveticaNeueLT Std"/>
                              <w:b/>
                              <w:sz w:val="28"/>
                              <w:szCs w:val="24"/>
                            </w:rPr>
                            <w:t>COORDINACIÓN DE COMUNICACIÓN SOCIAL</w:t>
                          </w:r>
                        </w:p>
                        <w:p w14:paraId="50C3A143" w14:textId="77777777" w:rsidR="008024CA" w:rsidRPr="00801C24" w:rsidRDefault="008024CA" w:rsidP="00731BDD">
                          <w:pPr>
                            <w:spacing w:after="0" w:line="240" w:lineRule="auto"/>
                            <w:jc w:val="center"/>
                            <w:rPr>
                              <w:rFonts w:ascii="HelveticaNeueLT Std" w:hAnsi="HelveticaNeueLT Std"/>
                              <w:b/>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1.45pt;margin-top:11.35pt;width:329.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" filled="f" stroked="f">
              <v:textbox style="mso-fit-shape-to-text:t">
                <w:txbxContent>
                  <w:p w:rsidR="005155B9" w:rsidRPr="00801C24" w:rsidRDefault="008024CA" w:rsidP="00731BDD">
                    <w:pPr>
                      <w:spacing w:after="0" w:line="240" w:lineRule="auto"/>
                      <w:jc w:val="center"/>
                      <w:rPr>
                        <w:rFonts w:ascii="HelveticaNeueLT Std" w:hAnsi="HelveticaNeueLT Std"/>
                        <w:b/>
                        <w:szCs w:val="20"/>
                      </w:rPr>
                    </w:pPr>
                    <w:r w:rsidRPr="00801C24">
                      <w:rPr>
                        <w:rFonts w:ascii="HelveticaNeueLT Std" w:hAnsi="HelveticaNeueLT Std"/>
                        <w:b/>
                        <w:szCs w:val="20"/>
                      </w:rPr>
                      <w:t xml:space="preserve">GRUPO PARLAMENTARIO DEL </w:t>
                    </w:r>
                  </w:p>
                  <w:p w:rsidR="008024CA" w:rsidRPr="00801C24" w:rsidRDefault="008024CA" w:rsidP="00731BDD">
                    <w:pPr>
                      <w:spacing w:after="0" w:line="240" w:lineRule="auto"/>
                      <w:jc w:val="center"/>
                      <w:rPr>
                        <w:rFonts w:ascii="HelveticaNeueLT Std" w:hAnsi="HelveticaNeueLT Std"/>
                        <w:b/>
                        <w:szCs w:val="20"/>
                      </w:rPr>
                    </w:pPr>
                    <w:r w:rsidRPr="00801C24">
                      <w:rPr>
                        <w:rFonts w:ascii="HelveticaNeueLT Std" w:hAnsi="HelveticaNeueLT Std"/>
                        <w:b/>
                        <w:szCs w:val="20"/>
                      </w:rPr>
                      <w:t>P</w:t>
                    </w:r>
                    <w:r w:rsidR="005155B9" w:rsidRPr="00801C24">
                      <w:rPr>
                        <w:rFonts w:ascii="HelveticaNeueLT Std" w:hAnsi="HelveticaNeueLT Std"/>
                        <w:b/>
                        <w:szCs w:val="20"/>
                      </w:rPr>
                      <w:t xml:space="preserve">ARTIDO </w:t>
                    </w:r>
                    <w:r w:rsidRPr="00801C24">
                      <w:rPr>
                        <w:rFonts w:ascii="HelveticaNeueLT Std" w:hAnsi="HelveticaNeueLT Std"/>
                        <w:b/>
                        <w:szCs w:val="20"/>
                      </w:rPr>
                      <w:t>R</w:t>
                    </w:r>
                    <w:r w:rsidR="005155B9" w:rsidRPr="00801C24">
                      <w:rPr>
                        <w:rFonts w:ascii="HelveticaNeueLT Std" w:hAnsi="HelveticaNeueLT Std"/>
                        <w:b/>
                        <w:szCs w:val="20"/>
                      </w:rPr>
                      <w:t xml:space="preserve">EVOLUCIONARIO </w:t>
                    </w:r>
                    <w:r w:rsidRPr="00801C24">
                      <w:rPr>
                        <w:rFonts w:ascii="HelveticaNeueLT Std" w:hAnsi="HelveticaNeueLT Std"/>
                        <w:b/>
                        <w:szCs w:val="20"/>
                      </w:rPr>
                      <w:t>I</w:t>
                    </w:r>
                    <w:r w:rsidR="005155B9" w:rsidRPr="00801C24">
                      <w:rPr>
                        <w:rFonts w:ascii="HelveticaNeueLT Std" w:hAnsi="HelveticaNeueLT Std"/>
                        <w:b/>
                        <w:szCs w:val="20"/>
                      </w:rPr>
                      <w:t>NSTITUCIONAL</w:t>
                    </w:r>
                  </w:p>
                  <w:p w:rsidR="005155B9" w:rsidRPr="00801C24" w:rsidRDefault="005155B9" w:rsidP="00731BDD">
                    <w:pPr>
                      <w:spacing w:after="0" w:line="240" w:lineRule="auto"/>
                      <w:jc w:val="center"/>
                      <w:rPr>
                        <w:rFonts w:ascii="HelveticaNeueLT Std" w:hAnsi="HelveticaNeueLT Std"/>
                        <w:b/>
                        <w:sz w:val="28"/>
                        <w:szCs w:val="24"/>
                      </w:rPr>
                    </w:pPr>
                  </w:p>
                  <w:p w:rsidR="00731BDD" w:rsidRPr="00801C24" w:rsidRDefault="00731BDD" w:rsidP="00731BDD">
                    <w:pPr>
                      <w:spacing w:after="0" w:line="240" w:lineRule="auto"/>
                      <w:jc w:val="center"/>
                      <w:rPr>
                        <w:rFonts w:ascii="HelveticaNeueLT Std" w:hAnsi="HelveticaNeueLT Std"/>
                        <w:b/>
                        <w:sz w:val="28"/>
                        <w:szCs w:val="24"/>
                      </w:rPr>
                    </w:pPr>
                    <w:r w:rsidRPr="00801C24">
                      <w:rPr>
                        <w:rFonts w:ascii="HelveticaNeueLT Std" w:hAnsi="HelveticaNeueLT Std"/>
                        <w:b/>
                        <w:sz w:val="28"/>
                        <w:szCs w:val="24"/>
                      </w:rPr>
                      <w:t>COORDINACIÓN DE COMUNICACIÓN SOCIAL</w:t>
                    </w:r>
                  </w:p>
                  <w:p w:rsidR="008024CA" w:rsidRPr="00801C24" w:rsidRDefault="008024CA" w:rsidP="00731BDD">
                    <w:pPr>
                      <w:spacing w:after="0" w:line="240" w:lineRule="auto"/>
                      <w:jc w:val="center"/>
                      <w:rPr>
                        <w:rFonts w:ascii="HelveticaNeueLT Std" w:hAnsi="HelveticaNeueLT Std"/>
                        <w:b/>
                        <w:sz w:val="18"/>
                      </w:rPr>
                    </w:pPr>
                  </w:p>
                </w:txbxContent>
              </v:textbox>
              <w10:wrap type="through" anchorx="margin"/>
            </v:shape>
          </w:pict>
        </mc:Fallback>
      </mc:AlternateContent>
    </w:r>
    <w:r w:rsidR="004934D2">
      <w:rPr>
        <w:noProof/>
        <w:lang w:val="es-MX" w:eastAsia="es-MX"/>
      </w:rPr>
      <w:drawing>
        <wp:anchor distT="0" distB="0" distL="114300" distR="114300" simplePos="0" relativeHeight="251658240" behindDoc="0" locked="0" layoutInCell="1" allowOverlap="1" wp14:anchorId="2E7F9ABF" wp14:editId="70604F93">
          <wp:simplePos x="0" y="0"/>
          <wp:positionH relativeFrom="margin">
            <wp:posOffset>4777105</wp:posOffset>
          </wp:positionH>
          <wp:positionV relativeFrom="paragraph">
            <wp:posOffset>-88900</wp:posOffset>
          </wp:positionV>
          <wp:extent cx="1475740" cy="9429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853" b="7282"/>
                  <a:stretch/>
                </pic:blipFill>
                <pic:spPr bwMode="auto">
                  <a:xfrm>
                    <a:off x="0" y="0"/>
                    <a:ext cx="147574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2C5"/>
    <w:rsid w:val="00066EA3"/>
    <w:rsid w:val="000B79D5"/>
    <w:rsid w:val="000C5A76"/>
    <w:rsid w:val="000E0E2C"/>
    <w:rsid w:val="0016466E"/>
    <w:rsid w:val="0021370A"/>
    <w:rsid w:val="002A160C"/>
    <w:rsid w:val="003222C5"/>
    <w:rsid w:val="003D6648"/>
    <w:rsid w:val="003F21FF"/>
    <w:rsid w:val="00423377"/>
    <w:rsid w:val="004934D2"/>
    <w:rsid w:val="004B5F2A"/>
    <w:rsid w:val="004F4BFC"/>
    <w:rsid w:val="005155B9"/>
    <w:rsid w:val="006825E1"/>
    <w:rsid w:val="00694410"/>
    <w:rsid w:val="006B4A86"/>
    <w:rsid w:val="006B68A1"/>
    <w:rsid w:val="00731BDD"/>
    <w:rsid w:val="00746818"/>
    <w:rsid w:val="00766BD8"/>
    <w:rsid w:val="007C0FC7"/>
    <w:rsid w:val="00801C24"/>
    <w:rsid w:val="008024CA"/>
    <w:rsid w:val="008924B9"/>
    <w:rsid w:val="00944823"/>
    <w:rsid w:val="00977498"/>
    <w:rsid w:val="009E3435"/>
    <w:rsid w:val="00A47576"/>
    <w:rsid w:val="00A623AD"/>
    <w:rsid w:val="00A7040C"/>
    <w:rsid w:val="00AC7D07"/>
    <w:rsid w:val="00AD40B4"/>
    <w:rsid w:val="00B03A95"/>
    <w:rsid w:val="00B10F07"/>
    <w:rsid w:val="00B8526C"/>
    <w:rsid w:val="00BB38B1"/>
    <w:rsid w:val="00C04C54"/>
    <w:rsid w:val="00C22A10"/>
    <w:rsid w:val="00C42D36"/>
    <w:rsid w:val="00CF19A8"/>
    <w:rsid w:val="00E10C28"/>
    <w:rsid w:val="00EE2419"/>
    <w:rsid w:val="00F7720E"/>
    <w:rsid w:val="00FE32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D9430"/>
  <w15:chartTrackingRefBased/>
  <w15:docId w15:val="{485C6AB5-F0BD-4B3A-A666-2D6863C5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66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6648"/>
  </w:style>
  <w:style w:type="paragraph" w:styleId="Piedepgina">
    <w:name w:val="footer"/>
    <w:basedOn w:val="Normal"/>
    <w:link w:val="PiedepginaCar"/>
    <w:uiPriority w:val="99"/>
    <w:unhideWhenUsed/>
    <w:rsid w:val="003D66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6648"/>
  </w:style>
  <w:style w:type="paragraph" w:customStyle="1" w:styleId="paragraph">
    <w:name w:val="paragraph"/>
    <w:basedOn w:val="Normal"/>
    <w:rsid w:val="009774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NormalWeb">
    <w:name w:val="Normal (Web)"/>
    <w:basedOn w:val="Normal"/>
    <w:uiPriority w:val="99"/>
    <w:unhideWhenUsed/>
    <w:rsid w:val="0094482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869</Words>
  <Characters>4781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2018-10-25T17:12:00Z</cp:lastPrinted>
  <dcterms:created xsi:type="dcterms:W3CDTF">2020-12-10T03:10:00Z</dcterms:created>
  <dcterms:modified xsi:type="dcterms:W3CDTF">2020-12-10T03:14:00Z</dcterms:modified>
</cp:coreProperties>
</file>