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BE101" w14:textId="77777777" w:rsidR="009915B6" w:rsidRDefault="009915B6" w:rsidP="004B4C5A">
      <w:pPr>
        <w:pStyle w:val="EstiloBoriz"/>
        <w:jc w:val="both"/>
      </w:pPr>
    </w:p>
    <w:p w14:paraId="384ACDC5" w14:textId="32C5DB68" w:rsidR="00D23A73" w:rsidRPr="00C47821" w:rsidRDefault="0039647B" w:rsidP="00B73FC6">
      <w:pPr>
        <w:pStyle w:val="EstiloBoriz"/>
        <w:rPr>
          <w:b/>
        </w:rPr>
      </w:pPr>
      <w:r>
        <w:rPr>
          <w:b/>
          <w:sz w:val="36"/>
        </w:rPr>
        <w:t>RECIBE COMITÉ ESTATAL DEL PRI A REGIDORES Y ALCALDES DE PERÚ</w:t>
      </w:r>
    </w:p>
    <w:p w14:paraId="28C4C0BB" w14:textId="77777777" w:rsidR="00D23A73" w:rsidRDefault="00D23A73" w:rsidP="00D23A73">
      <w:pPr>
        <w:pStyle w:val="EstiloBoriz"/>
        <w:jc w:val="both"/>
      </w:pPr>
    </w:p>
    <w:p w14:paraId="0AD48916" w14:textId="0CE9529A" w:rsidR="00D23A73" w:rsidRPr="0039647B" w:rsidRDefault="0039647B" w:rsidP="0039647B">
      <w:pPr>
        <w:pStyle w:val="EstiloBoriz"/>
        <w:numPr>
          <w:ilvl w:val="0"/>
          <w:numId w:val="3"/>
        </w:numPr>
      </w:pPr>
      <w:r>
        <w:rPr>
          <w:b/>
        </w:rPr>
        <w:t>La comitiva del país del Perú coincidieron en que el Partido Revolucionario Institucional (PRI), es el más importante del México pues creó instituciones a favor de la población</w:t>
      </w:r>
    </w:p>
    <w:p w14:paraId="469F4A9F" w14:textId="77777777" w:rsidR="0039647B" w:rsidRDefault="0039647B" w:rsidP="0039647B">
      <w:pPr>
        <w:pStyle w:val="EstiloBoriz"/>
        <w:ind w:left="720"/>
        <w:jc w:val="left"/>
      </w:pPr>
    </w:p>
    <w:p w14:paraId="169BB58F" w14:textId="3E881552" w:rsidR="00D23A73" w:rsidRPr="00C47821" w:rsidRDefault="00D23A73" w:rsidP="00C47821">
      <w:pPr>
        <w:pStyle w:val="EstiloBoriz"/>
        <w:jc w:val="right"/>
        <w:rPr>
          <w:i/>
        </w:rPr>
      </w:pPr>
      <w:r w:rsidRPr="00C47821">
        <w:rPr>
          <w:i/>
          <w:sz w:val="21"/>
        </w:rPr>
        <w:t>G</w:t>
      </w:r>
      <w:r w:rsidR="0039647B">
        <w:rPr>
          <w:i/>
          <w:sz w:val="21"/>
        </w:rPr>
        <w:t xml:space="preserve">uanajuato, </w:t>
      </w:r>
      <w:r w:rsidRPr="00C47821">
        <w:rPr>
          <w:i/>
          <w:sz w:val="21"/>
        </w:rPr>
        <w:t>Gto.</w:t>
      </w:r>
      <w:r w:rsidR="0039647B">
        <w:rPr>
          <w:i/>
          <w:sz w:val="21"/>
        </w:rPr>
        <w:t xml:space="preserve"> 26 de mayo</w:t>
      </w:r>
      <w:r w:rsidRPr="00C47821">
        <w:rPr>
          <w:i/>
          <w:sz w:val="21"/>
        </w:rPr>
        <w:t>, 2022</w:t>
      </w:r>
    </w:p>
    <w:p w14:paraId="6E90FB00" w14:textId="77777777" w:rsidR="00D23A73" w:rsidRDefault="00D23A73" w:rsidP="00D23A73">
      <w:pPr>
        <w:pStyle w:val="EstiloBoriz"/>
        <w:jc w:val="both"/>
      </w:pPr>
    </w:p>
    <w:p w14:paraId="757D43B6" w14:textId="77777777" w:rsidR="00CD5EEE" w:rsidRDefault="0039647B" w:rsidP="00CD5EEE">
      <w:pPr>
        <w:pStyle w:val="EstiloBoriz"/>
        <w:jc w:val="both"/>
      </w:pPr>
      <w:r>
        <w:tab/>
      </w:r>
      <w:r w:rsidR="00CD5EEE">
        <w:t>Una comitiva de alcaldes y regidores de diferentes regiones del Perú, sostuvieron un encuentro con integrantes del Comité Directivo Estatal (CDE) del Partido Revolucionario Institucional (PRI) de Guanajuato y regidores de diferentes municipios del Estado, en el cuál intercambiaron impresiones de la política que se hace en ambos países.</w:t>
      </w:r>
    </w:p>
    <w:p w14:paraId="619B8B7C" w14:textId="77777777" w:rsidR="00CD5EEE" w:rsidRDefault="00CD5EEE" w:rsidP="00CD5EEE">
      <w:pPr>
        <w:pStyle w:val="EstiloBoriz"/>
        <w:jc w:val="both"/>
      </w:pPr>
      <w:r>
        <w:t>Los integrantes del CDE dieron la bienvenida en el encuentro bilateral de autoridades y mencionaron que el intercambio cultural, político y turístico vincula en un hermanamiento entre la entidad mexicana y las varias regiones del país de Sudamérica.</w:t>
      </w:r>
    </w:p>
    <w:p w14:paraId="27430351" w14:textId="77777777" w:rsidR="00CD5EEE" w:rsidRDefault="00CD5EEE" w:rsidP="00CD5EEE">
      <w:pPr>
        <w:pStyle w:val="EstiloBoriz"/>
        <w:jc w:val="both"/>
      </w:pPr>
      <w:r>
        <w:t>Los invitados de honor en la capital del Estado, coincidieron en felicitar al partido político de México, el PRI, por consolidar propuestas políticas del país, con el beneficio permanente para la población, además de destacar la creación de perfiles políticos emanados del Instituto Reyes Heroles (IRH), pues mencionaron. “se crean perfiles idóneos para hacer políticas publicas en beneficio de sus ciudadanos”.</w:t>
      </w:r>
    </w:p>
    <w:p w14:paraId="50E30A26" w14:textId="0E4F425E" w:rsidR="00CD5EEE" w:rsidRDefault="00CD5EEE" w:rsidP="00CD5EEE">
      <w:pPr>
        <w:pStyle w:val="EstiloBoriz"/>
        <w:jc w:val="both"/>
      </w:pPr>
      <w:r>
        <w:t>Destacaron que el partido tricolor se encargó de generar instituciones que permitieron el desarrollo propio del país y de su gente, pues se tomaron en cuenta a todos los sectores de la ciudadanía y con ello se dio un desarrollo generalizado de la nación.</w:t>
      </w:r>
    </w:p>
    <w:p w14:paraId="310937D6" w14:textId="77777777" w:rsidR="00CD5EEE" w:rsidRDefault="00CD5EEE" w:rsidP="00CD5EEE">
      <w:pPr>
        <w:pStyle w:val="EstiloBoriz"/>
        <w:jc w:val="both"/>
      </w:pPr>
      <w:r>
        <w:t>Señalaron que las culturas Inca y Azteca son similares y por ello el hermanamiento viene bien entre ambas entidades, por lo que se busca que se tenga no solo un intercambio cultural, sino político que permita intercambiar ideas y proyectos, todos ellos encaminados en generar las condiciones adecuadas para un bien común como lo es la ciudadanía.</w:t>
      </w:r>
    </w:p>
    <w:p w14:paraId="49AFD306" w14:textId="77777777" w:rsidR="00CD5EEE" w:rsidRDefault="00CD5EEE" w:rsidP="00CD5EEE">
      <w:pPr>
        <w:pStyle w:val="EstiloBoriz"/>
        <w:jc w:val="both"/>
      </w:pPr>
      <w:r>
        <w:t>Mencionaron que el PRI no solo busca la generación de políticas públicas a favor de la sociedad, sino que se tiene la apertura de inclusión en todos los sentidos, desde la integración de todos los sectores, la de los jóvenes y sobre todo con la presencia de la mujer, donde destacaron que se ve la paridad desde hace varios en el partido.</w:t>
      </w:r>
    </w:p>
    <w:p w14:paraId="793F758D" w14:textId="77777777" w:rsidR="00CD5EEE" w:rsidRDefault="00CD5EEE" w:rsidP="00CD5EEE">
      <w:pPr>
        <w:pStyle w:val="EstiloBoriz"/>
        <w:jc w:val="both"/>
      </w:pPr>
      <w:r>
        <w:t>Por su parte, el delegado del Comité Ejecutivo Nacional (CEN) en Guanajuato, Mauricio Ortiz Proal, mencionó la similitud entre ambas naciones, incluso en la de generar panoramas como la expansión económica, la justicia social, la respetabilidad en la política. “Esperamos el intercambio de experiencias e ideas con el fin de encontrar similitudes y el respeto a la pluralidad y diversidad que tienen México y Perú”, señaló.</w:t>
      </w:r>
    </w:p>
    <w:p w14:paraId="4D03D7F7" w14:textId="6B4901A7" w:rsidR="0004553F" w:rsidRDefault="00CD5EEE" w:rsidP="00CD5EEE">
      <w:pPr>
        <w:pStyle w:val="EstiloBoriz"/>
        <w:jc w:val="both"/>
      </w:pPr>
      <w:r>
        <w:t xml:space="preserve">Por su parte, la presidenta de la Asociación Nacional de Regidores de México (ANAREM) y regidora del municipio de Salamanca, Coral Valencia Bustos, mencionó que el PRI es el partido de la honestidad y de la gente trabajadora, que incluye a todos los sectores de la población en sus políticas y que ahora </w:t>
      </w:r>
      <w:r>
        <w:lastRenderedPageBreak/>
        <w:t>de la mano de las mujeres, ejerce una política pública que solo consolidad al PRI como el partido incluyente y de mejor opción para la sociedad.</w:t>
      </w:r>
    </w:p>
    <w:p w14:paraId="5EC25F96" w14:textId="77777777" w:rsidR="00CD5EEE" w:rsidRDefault="00CD5EEE" w:rsidP="00CD5EEE">
      <w:pPr>
        <w:pStyle w:val="EstiloBoriz"/>
        <w:jc w:val="both"/>
      </w:pPr>
      <w:r>
        <w:t>“El PRI es el único partido que prepara a sus cuadros para cualquier puesto de elección popular, con capacitaciones constantes y que solo está en construcción para la sociedad. No dejemos que esto se quede en un encuentro, hagamos este el primero de varios encuentros con todo el mundo, donde se observe que el partido trabaja para la sociedad y que adoptemos ideas para el beneficio de esta”, mencionó.</w:t>
      </w:r>
    </w:p>
    <w:p w14:paraId="6AD161D8" w14:textId="07EB6EFF" w:rsidR="0004553F" w:rsidRDefault="0004553F" w:rsidP="00CD5EEE">
      <w:pPr>
        <w:pStyle w:val="EstiloBoriz"/>
        <w:jc w:val="both"/>
      </w:pPr>
      <w:r>
        <w:t>Dentro del encuentro bilateral, se le tomó protesta como presidenta del ANAREM capítulo Guanajuato, a la regidora del municipio de Salamanca, Coral Valencia Bustos.</w:t>
      </w:r>
      <w:bookmarkStart w:id="0" w:name="_GoBack"/>
      <w:bookmarkEnd w:id="0"/>
    </w:p>
    <w:p w14:paraId="61D9EE08" w14:textId="77777777" w:rsidR="00CD5EEE" w:rsidRDefault="00CD5EEE" w:rsidP="00CD5EEE">
      <w:pPr>
        <w:pStyle w:val="EstiloBoriz"/>
        <w:jc w:val="both"/>
      </w:pPr>
      <w:r>
        <w:t>El alcalde de Jerécuaro, Luis Alberto Mondragón Vega, quien es el coordinador de los alcaldes priístas en Guanajuato, indicó que las labores de quienes encabezan a los municipios, como alcaldes y regidores, tienen una labor titánica e imprescindible, pues por un lado ayudan y suman acciones para la población, además de que deberán de garantizar la gobernabilidad en el municipio.</w:t>
      </w:r>
    </w:p>
    <w:p w14:paraId="008DA25F" w14:textId="77777777" w:rsidR="00CD5EEE" w:rsidRDefault="00CD5EEE" w:rsidP="00CD5EEE">
      <w:pPr>
        <w:pStyle w:val="EstiloBoriz"/>
        <w:jc w:val="both"/>
      </w:pPr>
      <w:r>
        <w:t>“Reconozco a mi partido y a la dirigencia estatal por reinventarse y dar formación política a cuadros, a militantes y dirigentes, puesto que la política actual demanda y exige la mejor preparación donde se atiendan las realidades políticas y sociales que en la actualidad, el país está atravesando”, mencionó.</w:t>
      </w:r>
    </w:p>
    <w:p w14:paraId="549AB47B" w14:textId="77777777" w:rsidR="00CD5EEE" w:rsidRDefault="00CD5EEE" w:rsidP="00CD5EEE">
      <w:pPr>
        <w:pStyle w:val="EstiloBoriz"/>
        <w:jc w:val="both"/>
      </w:pPr>
      <w:r>
        <w:t>Finalmente, el secretario general del CDE, David Mercado Ruiz, hizo entrega y reconocimiento a los alcaldes y regidores de diferentes localidades de Perú, además de que se lanzó la invitación de una visita al Congreso del Estado de Guanajuato y un recorrido por la capital del Estado.</w:t>
      </w:r>
    </w:p>
    <w:p w14:paraId="05D01EC0" w14:textId="11B1B790" w:rsidR="004B4C5A" w:rsidRDefault="00CD5EEE" w:rsidP="009915B6">
      <w:pPr>
        <w:pStyle w:val="EstiloBoriz"/>
        <w:jc w:val="both"/>
      </w:pPr>
      <w:r>
        <w:t>Las localidades de Andahuaylas, Andrés Avelino Caceres Dorre Garay, Quispicanchi, Latam Nueva Cajamarca, Wanchaq, Yanahuara del país de Perú fueron representadas por alcaldes y regidores, mientras que los municipios de Acámbaro, Celaya, Dolores Hidalgo, Tarimoro, Jerécuaro, Silao, San Francisco del Rincón, Valle de Santiago, Romita, Villagrán y Ocampo, lo representaron alcaldes y regidores del PRI.</w:t>
      </w:r>
    </w:p>
    <w:p w14:paraId="1C3859E9" w14:textId="77777777" w:rsidR="004B4C5A" w:rsidRDefault="004B4C5A" w:rsidP="009915B6">
      <w:pPr>
        <w:pStyle w:val="EstiloBoriz"/>
        <w:jc w:val="both"/>
      </w:pPr>
    </w:p>
    <w:p w14:paraId="38DDEEED" w14:textId="77777777" w:rsidR="004B4C5A" w:rsidRDefault="004B4C5A" w:rsidP="004B4C5A">
      <w:pPr>
        <w:pStyle w:val="EstiloBoriz"/>
      </w:pPr>
      <w:r>
        <w:t xml:space="preserve">- - - 0 0 0 - - - </w:t>
      </w:r>
    </w:p>
    <w:sectPr w:rsidR="004B4C5A" w:rsidSect="004B4C5A">
      <w:headerReference w:type="default" r:id="rId7"/>
      <w:footerReference w:type="default" r:id="rId8"/>
      <w:pgSz w:w="12240" w:h="15840"/>
      <w:pgMar w:top="1964" w:right="1183" w:bottom="1418" w:left="1134" w:header="275"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443FF" w14:textId="77777777" w:rsidR="005B39CC" w:rsidRDefault="005B39CC" w:rsidP="009915B6">
      <w:r>
        <w:separator/>
      </w:r>
    </w:p>
  </w:endnote>
  <w:endnote w:type="continuationSeparator" w:id="0">
    <w:p w14:paraId="3A682EE5" w14:textId="77777777" w:rsidR="005B39CC" w:rsidRDefault="005B39CC" w:rsidP="0099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BDF84" w14:textId="77777777" w:rsidR="009915B6" w:rsidRPr="009915B6" w:rsidRDefault="005B39CC" w:rsidP="009915B6">
    <w:pPr>
      <w:pStyle w:val="EstiloBoriz"/>
      <w:rPr>
        <w:rStyle w:val="Ninguno"/>
        <w:rFonts w:eastAsia="Arial"/>
        <w:color w:val="FF0000"/>
        <w:szCs w:val="22"/>
      </w:rPr>
    </w:pPr>
    <w:hyperlink r:id="rId1" w:history="1">
      <w:r w:rsidR="009915B6" w:rsidRPr="009915B6">
        <w:rPr>
          <w:rStyle w:val="Hipervnculo"/>
          <w:rFonts w:eastAsia="Arial"/>
          <w:color w:val="FF0000"/>
          <w:u w:color="000000"/>
        </w:rPr>
        <w:t>www.priguanajuato.org.mx</w:t>
      </w:r>
    </w:hyperlink>
    <w:r w:rsidR="009915B6" w:rsidRPr="009915B6">
      <w:rPr>
        <w:rStyle w:val="Hyperlink0"/>
        <w:color w:val="FF0000"/>
      </w:rPr>
      <w:t xml:space="preserve"> </w:t>
    </w:r>
  </w:p>
  <w:p w14:paraId="16EABBF3" w14:textId="77777777" w:rsidR="009915B6" w:rsidRDefault="009915B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50B8C" w14:textId="77777777" w:rsidR="005B39CC" w:rsidRDefault="005B39CC" w:rsidP="009915B6">
      <w:r>
        <w:separator/>
      </w:r>
    </w:p>
  </w:footnote>
  <w:footnote w:type="continuationSeparator" w:id="0">
    <w:p w14:paraId="15FBBE9A" w14:textId="77777777" w:rsidR="005B39CC" w:rsidRDefault="005B39CC" w:rsidP="009915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D278E" w14:textId="77777777" w:rsidR="009915B6" w:rsidRDefault="009915B6" w:rsidP="009915B6">
    <w:pPr>
      <w:pStyle w:val="CuerpoA"/>
      <w:jc w:val="right"/>
      <w:rPr>
        <w:rStyle w:val="Ninguno"/>
        <w:rFonts w:ascii="Arial" w:eastAsia="Arial" w:hAnsi="Arial" w:cs="Arial"/>
        <w:color w:val="262626"/>
        <w:sz w:val="36"/>
        <w:szCs w:val="36"/>
        <w:u w:color="262626"/>
      </w:rPr>
    </w:pPr>
    <w:r w:rsidRPr="00A36A22">
      <w:rPr>
        <w:rStyle w:val="PiedepginaCar"/>
        <w:rFonts w:ascii="Arial" w:hAnsi="Arial"/>
        <w:i/>
        <w:noProof/>
        <w:sz w:val="21"/>
        <w:lang w:val="es-ES"/>
      </w:rPr>
      <w:drawing>
        <wp:anchor distT="152400" distB="152400" distL="152400" distR="152400" simplePos="0" relativeHeight="251659264" behindDoc="0" locked="0" layoutInCell="1" allowOverlap="1" wp14:anchorId="774B186F" wp14:editId="16F54F4B">
          <wp:simplePos x="0" y="0"/>
          <wp:positionH relativeFrom="page">
            <wp:posOffset>163560</wp:posOffset>
          </wp:positionH>
          <wp:positionV relativeFrom="page">
            <wp:posOffset>1378</wp:posOffset>
          </wp:positionV>
          <wp:extent cx="2655870" cy="1143769"/>
          <wp:effectExtent l="0" t="0" r="0" b="0"/>
          <wp:wrapThrough wrapText="bothSides" distL="152400" distR="152400">
            <wp:wrapPolygon edited="1">
              <wp:start x="0" y="0"/>
              <wp:lineTo x="21600" y="0"/>
              <wp:lineTo x="21600" y="21600"/>
              <wp:lineTo x="0" y="21600"/>
              <wp:lineTo x="0" y="0"/>
            </wp:wrapPolygon>
          </wp:wrapThrough>
          <wp:docPr id="1073741825" name="officeArt object" descr="partido de mexico.png"/>
          <wp:cNvGraphicFramePr/>
          <a:graphic xmlns:a="http://schemas.openxmlformats.org/drawingml/2006/main">
            <a:graphicData uri="http://schemas.openxmlformats.org/drawingml/2006/picture">
              <pic:pic xmlns:pic="http://schemas.openxmlformats.org/drawingml/2006/picture">
                <pic:nvPicPr>
                  <pic:cNvPr id="1073741825" name="partido de mexico.png" descr="partido de mexico.png"/>
                  <pic:cNvPicPr>
                    <a:picLocks noChangeAspect="1"/>
                  </pic:cNvPicPr>
                </pic:nvPicPr>
                <pic:blipFill>
                  <a:blip r:embed="rId1">
                    <a:extLst/>
                  </a:blip>
                  <a:stretch>
                    <a:fillRect/>
                  </a:stretch>
                </pic:blipFill>
                <pic:spPr>
                  <a:xfrm>
                    <a:off x="0" y="0"/>
                    <a:ext cx="2655870" cy="1143769"/>
                  </a:xfrm>
                  <a:prstGeom prst="rect">
                    <a:avLst/>
                  </a:prstGeom>
                  <a:ln w="12700" cap="flat">
                    <a:noFill/>
                    <a:miter lim="400000"/>
                  </a:ln>
                  <a:effectLst/>
                </pic:spPr>
              </pic:pic>
            </a:graphicData>
          </a:graphic>
        </wp:anchor>
      </w:drawing>
    </w:r>
    <w:r>
      <w:rPr>
        <w:rStyle w:val="Ninguno"/>
        <w:rFonts w:ascii="Arial" w:hAnsi="Arial"/>
        <w:color w:val="262626"/>
        <w:sz w:val="36"/>
        <w:szCs w:val="36"/>
        <w:u w:color="262626"/>
      </w:rPr>
      <w:t>Comité Directivo Estatal PRI</w:t>
    </w:r>
  </w:p>
  <w:p w14:paraId="31832996" w14:textId="77777777" w:rsidR="009915B6" w:rsidRDefault="009915B6" w:rsidP="009915B6">
    <w:pPr>
      <w:pStyle w:val="Encabezado"/>
      <w:jc w:val="right"/>
    </w:pPr>
    <w:r>
      <w:rPr>
        <w:rStyle w:val="Ninguno"/>
        <w:rFonts w:ascii="Arial" w:hAnsi="Arial"/>
        <w:color w:val="262626"/>
        <w:sz w:val="16"/>
        <w:szCs w:val="16"/>
        <w:u w:color="262626"/>
      </w:rPr>
      <w:t>Paseo de la Presa No. 37. Col. Centro</w:t>
    </w:r>
    <w:r>
      <w:rPr>
        <w:rStyle w:val="Ninguno"/>
        <w:rFonts w:ascii="Arial Unicode MS" w:hAnsi="Arial Unicode MS"/>
        <w:color w:val="262626"/>
        <w:sz w:val="16"/>
        <w:szCs w:val="16"/>
        <w:u w:color="262626"/>
      </w:rPr>
      <w:br/>
    </w:r>
    <w:r>
      <w:rPr>
        <w:rStyle w:val="Ninguno"/>
        <w:rFonts w:ascii="Arial" w:hAnsi="Arial"/>
        <w:color w:val="262626"/>
        <w:sz w:val="16"/>
        <w:szCs w:val="16"/>
        <w:u w:color="262626"/>
      </w:rPr>
      <w:t>Guanajuato, Guanajuato. C.P. 36000</w:t>
    </w:r>
    <w:r>
      <w:rPr>
        <w:rStyle w:val="Ninguno"/>
        <w:rFonts w:ascii="Arial Unicode MS" w:hAnsi="Arial Unicode MS"/>
        <w:color w:val="262626"/>
        <w:sz w:val="16"/>
        <w:szCs w:val="16"/>
        <w:u w:color="262626"/>
      </w:rPr>
      <w:br/>
    </w:r>
    <w:r>
      <w:rPr>
        <w:rStyle w:val="Ninguno"/>
        <w:rFonts w:ascii="Arial" w:hAnsi="Arial"/>
        <w:color w:val="262626"/>
        <w:sz w:val="16"/>
        <w:szCs w:val="16"/>
        <w:u w:color="262626"/>
      </w:rPr>
      <w:t>Tel. 473 731 1396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32DE1"/>
    <w:multiLevelType w:val="hybridMultilevel"/>
    <w:tmpl w:val="208263C4"/>
    <w:lvl w:ilvl="0" w:tplc="48C6475C">
      <w:start w:val="3"/>
      <w:numFmt w:val="bullet"/>
      <w:lvlText w:val="-"/>
      <w:lvlJc w:val="left"/>
      <w:pPr>
        <w:ind w:left="1080" w:hanging="360"/>
      </w:pPr>
      <w:rPr>
        <w:rFonts w:ascii="Arial" w:eastAsiaTheme="minorEastAsia"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4C1A3621"/>
    <w:multiLevelType w:val="hybridMultilevel"/>
    <w:tmpl w:val="9B26A630"/>
    <w:lvl w:ilvl="0" w:tplc="76FC2430">
      <w:start w:val="3"/>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B463552"/>
    <w:multiLevelType w:val="hybridMultilevel"/>
    <w:tmpl w:val="D8B8C6F0"/>
    <w:lvl w:ilvl="0" w:tplc="5DDC4D4C">
      <w:start w:val="3"/>
      <w:numFmt w:val="bullet"/>
      <w:lvlText w:val="-"/>
      <w:lvlJc w:val="left"/>
      <w:pPr>
        <w:ind w:left="720" w:hanging="360"/>
      </w:pPr>
      <w:rPr>
        <w:rFonts w:ascii="Arial" w:eastAsiaTheme="minorEastAsia"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B6"/>
    <w:rsid w:val="0004553F"/>
    <w:rsid w:val="00060F34"/>
    <w:rsid w:val="00067AC2"/>
    <w:rsid w:val="000E17A2"/>
    <w:rsid w:val="001B7991"/>
    <w:rsid w:val="00217DE9"/>
    <w:rsid w:val="002725E6"/>
    <w:rsid w:val="002F50D0"/>
    <w:rsid w:val="0039647B"/>
    <w:rsid w:val="004B4C5A"/>
    <w:rsid w:val="0050446C"/>
    <w:rsid w:val="005139E6"/>
    <w:rsid w:val="005876CD"/>
    <w:rsid w:val="005B39CC"/>
    <w:rsid w:val="006971CB"/>
    <w:rsid w:val="006D20BF"/>
    <w:rsid w:val="007D6B6E"/>
    <w:rsid w:val="007F39D2"/>
    <w:rsid w:val="009915B6"/>
    <w:rsid w:val="00A563EA"/>
    <w:rsid w:val="00A82B8E"/>
    <w:rsid w:val="00B03407"/>
    <w:rsid w:val="00B73FC6"/>
    <w:rsid w:val="00B93B00"/>
    <w:rsid w:val="00BD045C"/>
    <w:rsid w:val="00C3539C"/>
    <w:rsid w:val="00C47821"/>
    <w:rsid w:val="00CD5EEE"/>
    <w:rsid w:val="00D003D0"/>
    <w:rsid w:val="00D23A73"/>
    <w:rsid w:val="00F17B61"/>
    <w:rsid w:val="00FB0418"/>
    <w:rsid w:val="00FD283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BEF9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Boriz">
    <w:name w:val="Estilo Boriz"/>
    <w:basedOn w:val="Normal"/>
    <w:autoRedefine/>
    <w:qFormat/>
    <w:rsid w:val="009915B6"/>
    <w:pPr>
      <w:spacing w:before="120" w:after="120"/>
      <w:jc w:val="center"/>
    </w:pPr>
    <w:rPr>
      <w:rFonts w:ascii="Arial" w:hAnsi="Arial" w:cs="Arial"/>
      <w:sz w:val="22"/>
    </w:rPr>
  </w:style>
  <w:style w:type="paragraph" w:styleId="Encabezado">
    <w:name w:val="header"/>
    <w:basedOn w:val="Normal"/>
    <w:link w:val="EncabezadoCar"/>
    <w:uiPriority w:val="99"/>
    <w:unhideWhenUsed/>
    <w:rsid w:val="009915B6"/>
    <w:pPr>
      <w:tabs>
        <w:tab w:val="center" w:pos="4419"/>
        <w:tab w:val="right" w:pos="8838"/>
      </w:tabs>
    </w:pPr>
  </w:style>
  <w:style w:type="character" w:customStyle="1" w:styleId="EncabezadoCar">
    <w:name w:val="Encabezado Car"/>
    <w:basedOn w:val="Fuentedeprrafopredeter"/>
    <w:link w:val="Encabezado"/>
    <w:uiPriority w:val="99"/>
    <w:rsid w:val="009915B6"/>
    <w:rPr>
      <w:lang w:val="es-ES_tradnl"/>
    </w:rPr>
  </w:style>
  <w:style w:type="paragraph" w:styleId="Piedepgina">
    <w:name w:val="footer"/>
    <w:basedOn w:val="Normal"/>
    <w:link w:val="PiedepginaCar"/>
    <w:uiPriority w:val="99"/>
    <w:unhideWhenUsed/>
    <w:rsid w:val="009915B6"/>
    <w:pPr>
      <w:tabs>
        <w:tab w:val="center" w:pos="4419"/>
        <w:tab w:val="right" w:pos="8838"/>
      </w:tabs>
    </w:pPr>
  </w:style>
  <w:style w:type="character" w:customStyle="1" w:styleId="PiedepginaCar">
    <w:name w:val="Pie de página Car"/>
    <w:basedOn w:val="Fuentedeprrafopredeter"/>
    <w:link w:val="Piedepgina"/>
    <w:uiPriority w:val="99"/>
    <w:rsid w:val="009915B6"/>
    <w:rPr>
      <w:lang w:val="es-ES_tradnl"/>
    </w:rPr>
  </w:style>
  <w:style w:type="table" w:customStyle="1" w:styleId="TableNormal">
    <w:name w:val="Table Normal"/>
    <w:rsid w:val="009915B6"/>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Ninguno">
    <w:name w:val="Ninguno"/>
    <w:rsid w:val="009915B6"/>
  </w:style>
  <w:style w:type="paragraph" w:customStyle="1" w:styleId="CuerpoA">
    <w:name w:val="Cuerpo A"/>
    <w:rsid w:val="009915B6"/>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rPr>
  </w:style>
  <w:style w:type="character" w:customStyle="1" w:styleId="Hyperlink0">
    <w:name w:val="Hyperlink.0"/>
    <w:basedOn w:val="Ninguno"/>
    <w:rsid w:val="009915B6"/>
    <w:rPr>
      <w:rFonts w:ascii="Arial" w:eastAsia="Arial" w:hAnsi="Arial" w:cs="Arial"/>
      <w:caps w:val="0"/>
      <w:smallCaps w:val="0"/>
      <w:strike w:val="0"/>
      <w:dstrike w:val="0"/>
      <w:outline w:val="0"/>
      <w:color w:val="000000"/>
      <w:spacing w:val="0"/>
      <w:kern w:val="0"/>
      <w:position w:val="0"/>
      <w:u w:val="single" w:color="000000"/>
      <w:vertAlign w:val="baseline"/>
    </w:rPr>
  </w:style>
  <w:style w:type="character" w:styleId="Hipervnculo">
    <w:name w:val="Hyperlink"/>
    <w:basedOn w:val="Fuentedeprrafopredeter"/>
    <w:uiPriority w:val="99"/>
    <w:unhideWhenUsed/>
    <w:rsid w:val="00991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5887">
      <w:bodyDiv w:val="1"/>
      <w:marLeft w:val="0"/>
      <w:marRight w:val="0"/>
      <w:marTop w:val="0"/>
      <w:marBottom w:val="0"/>
      <w:divBdr>
        <w:top w:val="none" w:sz="0" w:space="0" w:color="auto"/>
        <w:left w:val="none" w:sz="0" w:space="0" w:color="auto"/>
        <w:bottom w:val="none" w:sz="0" w:space="0" w:color="auto"/>
        <w:right w:val="none" w:sz="0" w:space="0" w:color="auto"/>
      </w:divBdr>
      <w:divsChild>
        <w:div w:id="2023968492">
          <w:marLeft w:val="0"/>
          <w:marRight w:val="0"/>
          <w:marTop w:val="0"/>
          <w:marBottom w:val="0"/>
          <w:divBdr>
            <w:top w:val="none" w:sz="0" w:space="0" w:color="auto"/>
            <w:left w:val="none" w:sz="0" w:space="0" w:color="auto"/>
            <w:bottom w:val="none" w:sz="0" w:space="0" w:color="auto"/>
            <w:right w:val="none" w:sz="0" w:space="0" w:color="auto"/>
          </w:divBdr>
          <w:divsChild>
            <w:div w:id="898444631">
              <w:marLeft w:val="0"/>
              <w:marRight w:val="0"/>
              <w:marTop w:val="0"/>
              <w:marBottom w:val="0"/>
              <w:divBdr>
                <w:top w:val="none" w:sz="0" w:space="0" w:color="auto"/>
                <w:left w:val="none" w:sz="0" w:space="0" w:color="auto"/>
                <w:bottom w:val="none" w:sz="0" w:space="0" w:color="auto"/>
                <w:right w:val="none" w:sz="0" w:space="0" w:color="auto"/>
              </w:divBdr>
              <w:divsChild>
                <w:div w:id="11437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068">
          <w:marLeft w:val="0"/>
          <w:marRight w:val="0"/>
          <w:marTop w:val="0"/>
          <w:marBottom w:val="0"/>
          <w:divBdr>
            <w:top w:val="none" w:sz="0" w:space="0" w:color="auto"/>
            <w:left w:val="none" w:sz="0" w:space="0" w:color="auto"/>
            <w:bottom w:val="none" w:sz="0" w:space="0" w:color="auto"/>
            <w:right w:val="none" w:sz="0" w:space="0" w:color="auto"/>
          </w:divBdr>
          <w:divsChild>
            <w:div w:id="1461269169">
              <w:marLeft w:val="0"/>
              <w:marRight w:val="0"/>
              <w:marTop w:val="0"/>
              <w:marBottom w:val="0"/>
              <w:divBdr>
                <w:top w:val="none" w:sz="0" w:space="0" w:color="auto"/>
                <w:left w:val="none" w:sz="0" w:space="0" w:color="auto"/>
                <w:bottom w:val="none" w:sz="0" w:space="0" w:color="auto"/>
                <w:right w:val="none" w:sz="0" w:space="0" w:color="auto"/>
              </w:divBdr>
              <w:divsChild>
                <w:div w:id="1196701222">
                  <w:marLeft w:val="0"/>
                  <w:marRight w:val="0"/>
                  <w:marTop w:val="0"/>
                  <w:marBottom w:val="0"/>
                  <w:divBdr>
                    <w:top w:val="none" w:sz="0" w:space="0" w:color="auto"/>
                    <w:left w:val="none" w:sz="0" w:space="0" w:color="auto"/>
                    <w:bottom w:val="none" w:sz="0" w:space="0" w:color="auto"/>
                    <w:right w:val="none" w:sz="0" w:space="0" w:color="auto"/>
                  </w:divBdr>
                </w:div>
              </w:divsChild>
            </w:div>
            <w:div w:id="1627543530">
              <w:marLeft w:val="0"/>
              <w:marRight w:val="0"/>
              <w:marTop w:val="0"/>
              <w:marBottom w:val="0"/>
              <w:divBdr>
                <w:top w:val="none" w:sz="0" w:space="0" w:color="auto"/>
                <w:left w:val="none" w:sz="0" w:space="0" w:color="auto"/>
                <w:bottom w:val="none" w:sz="0" w:space="0" w:color="auto"/>
                <w:right w:val="none" w:sz="0" w:space="0" w:color="auto"/>
              </w:divBdr>
              <w:divsChild>
                <w:div w:id="976227214">
                  <w:marLeft w:val="0"/>
                  <w:marRight w:val="0"/>
                  <w:marTop w:val="0"/>
                  <w:marBottom w:val="0"/>
                  <w:divBdr>
                    <w:top w:val="none" w:sz="0" w:space="0" w:color="auto"/>
                    <w:left w:val="none" w:sz="0" w:space="0" w:color="auto"/>
                    <w:bottom w:val="none" w:sz="0" w:space="0" w:color="auto"/>
                    <w:right w:val="none" w:sz="0" w:space="0" w:color="auto"/>
                  </w:divBdr>
                </w:div>
              </w:divsChild>
            </w:div>
            <w:div w:id="1855998926">
              <w:marLeft w:val="0"/>
              <w:marRight w:val="0"/>
              <w:marTop w:val="0"/>
              <w:marBottom w:val="0"/>
              <w:divBdr>
                <w:top w:val="none" w:sz="0" w:space="0" w:color="auto"/>
                <w:left w:val="none" w:sz="0" w:space="0" w:color="auto"/>
                <w:bottom w:val="none" w:sz="0" w:space="0" w:color="auto"/>
                <w:right w:val="none" w:sz="0" w:space="0" w:color="auto"/>
              </w:divBdr>
              <w:divsChild>
                <w:div w:id="1399595834">
                  <w:marLeft w:val="0"/>
                  <w:marRight w:val="0"/>
                  <w:marTop w:val="0"/>
                  <w:marBottom w:val="0"/>
                  <w:divBdr>
                    <w:top w:val="none" w:sz="0" w:space="0" w:color="auto"/>
                    <w:left w:val="none" w:sz="0" w:space="0" w:color="auto"/>
                    <w:bottom w:val="none" w:sz="0" w:space="0" w:color="auto"/>
                    <w:right w:val="none" w:sz="0" w:space="0" w:color="auto"/>
                  </w:divBdr>
                </w:div>
              </w:divsChild>
            </w:div>
            <w:div w:id="1252087332">
              <w:marLeft w:val="0"/>
              <w:marRight w:val="0"/>
              <w:marTop w:val="0"/>
              <w:marBottom w:val="0"/>
              <w:divBdr>
                <w:top w:val="none" w:sz="0" w:space="0" w:color="auto"/>
                <w:left w:val="none" w:sz="0" w:space="0" w:color="auto"/>
                <w:bottom w:val="none" w:sz="0" w:space="0" w:color="auto"/>
                <w:right w:val="none" w:sz="0" w:space="0" w:color="auto"/>
              </w:divBdr>
              <w:divsChild>
                <w:div w:id="714735835">
                  <w:marLeft w:val="0"/>
                  <w:marRight w:val="0"/>
                  <w:marTop w:val="0"/>
                  <w:marBottom w:val="0"/>
                  <w:divBdr>
                    <w:top w:val="none" w:sz="0" w:space="0" w:color="auto"/>
                    <w:left w:val="none" w:sz="0" w:space="0" w:color="auto"/>
                    <w:bottom w:val="none" w:sz="0" w:space="0" w:color="auto"/>
                    <w:right w:val="none" w:sz="0" w:space="0" w:color="auto"/>
                  </w:divBdr>
                </w:div>
              </w:divsChild>
            </w:div>
            <w:div w:id="1101493380">
              <w:marLeft w:val="0"/>
              <w:marRight w:val="0"/>
              <w:marTop w:val="0"/>
              <w:marBottom w:val="0"/>
              <w:divBdr>
                <w:top w:val="none" w:sz="0" w:space="0" w:color="auto"/>
                <w:left w:val="none" w:sz="0" w:space="0" w:color="auto"/>
                <w:bottom w:val="none" w:sz="0" w:space="0" w:color="auto"/>
                <w:right w:val="none" w:sz="0" w:space="0" w:color="auto"/>
              </w:divBdr>
              <w:divsChild>
                <w:div w:id="1363819429">
                  <w:marLeft w:val="0"/>
                  <w:marRight w:val="0"/>
                  <w:marTop w:val="0"/>
                  <w:marBottom w:val="0"/>
                  <w:divBdr>
                    <w:top w:val="none" w:sz="0" w:space="0" w:color="auto"/>
                    <w:left w:val="none" w:sz="0" w:space="0" w:color="auto"/>
                    <w:bottom w:val="none" w:sz="0" w:space="0" w:color="auto"/>
                    <w:right w:val="none" w:sz="0" w:space="0" w:color="auto"/>
                  </w:divBdr>
                </w:div>
              </w:divsChild>
            </w:div>
            <w:div w:id="1017775960">
              <w:marLeft w:val="0"/>
              <w:marRight w:val="0"/>
              <w:marTop w:val="0"/>
              <w:marBottom w:val="0"/>
              <w:divBdr>
                <w:top w:val="none" w:sz="0" w:space="0" w:color="auto"/>
                <w:left w:val="none" w:sz="0" w:space="0" w:color="auto"/>
                <w:bottom w:val="none" w:sz="0" w:space="0" w:color="auto"/>
                <w:right w:val="none" w:sz="0" w:space="0" w:color="auto"/>
              </w:divBdr>
              <w:divsChild>
                <w:div w:id="399794034">
                  <w:marLeft w:val="0"/>
                  <w:marRight w:val="0"/>
                  <w:marTop w:val="0"/>
                  <w:marBottom w:val="0"/>
                  <w:divBdr>
                    <w:top w:val="none" w:sz="0" w:space="0" w:color="auto"/>
                    <w:left w:val="none" w:sz="0" w:space="0" w:color="auto"/>
                    <w:bottom w:val="none" w:sz="0" w:space="0" w:color="auto"/>
                    <w:right w:val="none" w:sz="0" w:space="0" w:color="auto"/>
                  </w:divBdr>
                </w:div>
              </w:divsChild>
            </w:div>
            <w:div w:id="886599600">
              <w:marLeft w:val="0"/>
              <w:marRight w:val="0"/>
              <w:marTop w:val="0"/>
              <w:marBottom w:val="0"/>
              <w:divBdr>
                <w:top w:val="none" w:sz="0" w:space="0" w:color="auto"/>
                <w:left w:val="none" w:sz="0" w:space="0" w:color="auto"/>
                <w:bottom w:val="none" w:sz="0" w:space="0" w:color="auto"/>
                <w:right w:val="none" w:sz="0" w:space="0" w:color="auto"/>
              </w:divBdr>
              <w:divsChild>
                <w:div w:id="1304888485">
                  <w:marLeft w:val="0"/>
                  <w:marRight w:val="0"/>
                  <w:marTop w:val="0"/>
                  <w:marBottom w:val="0"/>
                  <w:divBdr>
                    <w:top w:val="none" w:sz="0" w:space="0" w:color="auto"/>
                    <w:left w:val="none" w:sz="0" w:space="0" w:color="auto"/>
                    <w:bottom w:val="none" w:sz="0" w:space="0" w:color="auto"/>
                    <w:right w:val="none" w:sz="0" w:space="0" w:color="auto"/>
                  </w:divBdr>
                </w:div>
              </w:divsChild>
            </w:div>
            <w:div w:id="412707801">
              <w:marLeft w:val="0"/>
              <w:marRight w:val="0"/>
              <w:marTop w:val="0"/>
              <w:marBottom w:val="0"/>
              <w:divBdr>
                <w:top w:val="none" w:sz="0" w:space="0" w:color="auto"/>
                <w:left w:val="none" w:sz="0" w:space="0" w:color="auto"/>
                <w:bottom w:val="none" w:sz="0" w:space="0" w:color="auto"/>
                <w:right w:val="none" w:sz="0" w:space="0" w:color="auto"/>
              </w:divBdr>
              <w:divsChild>
                <w:div w:id="1697269235">
                  <w:marLeft w:val="0"/>
                  <w:marRight w:val="0"/>
                  <w:marTop w:val="0"/>
                  <w:marBottom w:val="0"/>
                  <w:divBdr>
                    <w:top w:val="none" w:sz="0" w:space="0" w:color="auto"/>
                    <w:left w:val="none" w:sz="0" w:space="0" w:color="auto"/>
                    <w:bottom w:val="none" w:sz="0" w:space="0" w:color="auto"/>
                    <w:right w:val="none" w:sz="0" w:space="0" w:color="auto"/>
                  </w:divBdr>
                </w:div>
              </w:divsChild>
            </w:div>
            <w:div w:id="40179676">
              <w:marLeft w:val="0"/>
              <w:marRight w:val="0"/>
              <w:marTop w:val="0"/>
              <w:marBottom w:val="0"/>
              <w:divBdr>
                <w:top w:val="none" w:sz="0" w:space="0" w:color="auto"/>
                <w:left w:val="none" w:sz="0" w:space="0" w:color="auto"/>
                <w:bottom w:val="none" w:sz="0" w:space="0" w:color="auto"/>
                <w:right w:val="none" w:sz="0" w:space="0" w:color="auto"/>
              </w:divBdr>
              <w:divsChild>
                <w:div w:id="296765402">
                  <w:marLeft w:val="0"/>
                  <w:marRight w:val="0"/>
                  <w:marTop w:val="0"/>
                  <w:marBottom w:val="0"/>
                  <w:divBdr>
                    <w:top w:val="none" w:sz="0" w:space="0" w:color="auto"/>
                    <w:left w:val="none" w:sz="0" w:space="0" w:color="auto"/>
                    <w:bottom w:val="none" w:sz="0" w:space="0" w:color="auto"/>
                    <w:right w:val="none" w:sz="0" w:space="0" w:color="auto"/>
                  </w:divBdr>
                </w:div>
              </w:divsChild>
            </w:div>
            <w:div w:id="103815543">
              <w:marLeft w:val="0"/>
              <w:marRight w:val="0"/>
              <w:marTop w:val="0"/>
              <w:marBottom w:val="0"/>
              <w:divBdr>
                <w:top w:val="none" w:sz="0" w:space="0" w:color="auto"/>
                <w:left w:val="none" w:sz="0" w:space="0" w:color="auto"/>
                <w:bottom w:val="none" w:sz="0" w:space="0" w:color="auto"/>
                <w:right w:val="none" w:sz="0" w:space="0" w:color="auto"/>
              </w:divBdr>
              <w:divsChild>
                <w:div w:id="1540631131">
                  <w:marLeft w:val="0"/>
                  <w:marRight w:val="0"/>
                  <w:marTop w:val="0"/>
                  <w:marBottom w:val="0"/>
                  <w:divBdr>
                    <w:top w:val="none" w:sz="0" w:space="0" w:color="auto"/>
                    <w:left w:val="none" w:sz="0" w:space="0" w:color="auto"/>
                    <w:bottom w:val="none" w:sz="0" w:space="0" w:color="auto"/>
                    <w:right w:val="none" w:sz="0" w:space="0" w:color="auto"/>
                  </w:divBdr>
                </w:div>
              </w:divsChild>
            </w:div>
            <w:div w:id="1302616190">
              <w:marLeft w:val="0"/>
              <w:marRight w:val="0"/>
              <w:marTop w:val="0"/>
              <w:marBottom w:val="0"/>
              <w:divBdr>
                <w:top w:val="none" w:sz="0" w:space="0" w:color="auto"/>
                <w:left w:val="none" w:sz="0" w:space="0" w:color="auto"/>
                <w:bottom w:val="none" w:sz="0" w:space="0" w:color="auto"/>
                <w:right w:val="none" w:sz="0" w:space="0" w:color="auto"/>
              </w:divBdr>
              <w:divsChild>
                <w:div w:id="1798790930">
                  <w:marLeft w:val="0"/>
                  <w:marRight w:val="0"/>
                  <w:marTop w:val="0"/>
                  <w:marBottom w:val="0"/>
                  <w:divBdr>
                    <w:top w:val="none" w:sz="0" w:space="0" w:color="auto"/>
                    <w:left w:val="none" w:sz="0" w:space="0" w:color="auto"/>
                    <w:bottom w:val="none" w:sz="0" w:space="0" w:color="auto"/>
                    <w:right w:val="none" w:sz="0" w:space="0" w:color="auto"/>
                  </w:divBdr>
                </w:div>
              </w:divsChild>
            </w:div>
            <w:div w:id="745565628">
              <w:marLeft w:val="0"/>
              <w:marRight w:val="0"/>
              <w:marTop w:val="0"/>
              <w:marBottom w:val="0"/>
              <w:divBdr>
                <w:top w:val="none" w:sz="0" w:space="0" w:color="auto"/>
                <w:left w:val="none" w:sz="0" w:space="0" w:color="auto"/>
                <w:bottom w:val="none" w:sz="0" w:space="0" w:color="auto"/>
                <w:right w:val="none" w:sz="0" w:space="0" w:color="auto"/>
              </w:divBdr>
              <w:divsChild>
                <w:div w:id="160588004">
                  <w:marLeft w:val="0"/>
                  <w:marRight w:val="0"/>
                  <w:marTop w:val="0"/>
                  <w:marBottom w:val="0"/>
                  <w:divBdr>
                    <w:top w:val="none" w:sz="0" w:space="0" w:color="auto"/>
                    <w:left w:val="none" w:sz="0" w:space="0" w:color="auto"/>
                    <w:bottom w:val="none" w:sz="0" w:space="0" w:color="auto"/>
                    <w:right w:val="none" w:sz="0" w:space="0" w:color="auto"/>
                  </w:divBdr>
                </w:div>
              </w:divsChild>
            </w:div>
            <w:div w:id="214702940">
              <w:marLeft w:val="0"/>
              <w:marRight w:val="0"/>
              <w:marTop w:val="0"/>
              <w:marBottom w:val="0"/>
              <w:divBdr>
                <w:top w:val="none" w:sz="0" w:space="0" w:color="auto"/>
                <w:left w:val="none" w:sz="0" w:space="0" w:color="auto"/>
                <w:bottom w:val="none" w:sz="0" w:space="0" w:color="auto"/>
                <w:right w:val="none" w:sz="0" w:space="0" w:color="auto"/>
              </w:divBdr>
              <w:divsChild>
                <w:div w:id="1961957588">
                  <w:marLeft w:val="0"/>
                  <w:marRight w:val="0"/>
                  <w:marTop w:val="0"/>
                  <w:marBottom w:val="0"/>
                  <w:divBdr>
                    <w:top w:val="none" w:sz="0" w:space="0" w:color="auto"/>
                    <w:left w:val="none" w:sz="0" w:space="0" w:color="auto"/>
                    <w:bottom w:val="none" w:sz="0" w:space="0" w:color="auto"/>
                    <w:right w:val="none" w:sz="0" w:space="0" w:color="auto"/>
                  </w:divBdr>
                </w:div>
              </w:divsChild>
            </w:div>
            <w:div w:id="1685202047">
              <w:marLeft w:val="0"/>
              <w:marRight w:val="0"/>
              <w:marTop w:val="0"/>
              <w:marBottom w:val="0"/>
              <w:divBdr>
                <w:top w:val="none" w:sz="0" w:space="0" w:color="auto"/>
                <w:left w:val="none" w:sz="0" w:space="0" w:color="auto"/>
                <w:bottom w:val="none" w:sz="0" w:space="0" w:color="auto"/>
                <w:right w:val="none" w:sz="0" w:space="0" w:color="auto"/>
              </w:divBdr>
              <w:divsChild>
                <w:div w:id="567885364">
                  <w:marLeft w:val="0"/>
                  <w:marRight w:val="0"/>
                  <w:marTop w:val="0"/>
                  <w:marBottom w:val="0"/>
                  <w:divBdr>
                    <w:top w:val="none" w:sz="0" w:space="0" w:color="auto"/>
                    <w:left w:val="none" w:sz="0" w:space="0" w:color="auto"/>
                    <w:bottom w:val="none" w:sz="0" w:space="0" w:color="auto"/>
                    <w:right w:val="none" w:sz="0" w:space="0" w:color="auto"/>
                  </w:divBdr>
                </w:div>
              </w:divsChild>
            </w:div>
            <w:div w:id="1862158829">
              <w:marLeft w:val="0"/>
              <w:marRight w:val="0"/>
              <w:marTop w:val="0"/>
              <w:marBottom w:val="0"/>
              <w:divBdr>
                <w:top w:val="none" w:sz="0" w:space="0" w:color="auto"/>
                <w:left w:val="none" w:sz="0" w:space="0" w:color="auto"/>
                <w:bottom w:val="none" w:sz="0" w:space="0" w:color="auto"/>
                <w:right w:val="none" w:sz="0" w:space="0" w:color="auto"/>
              </w:divBdr>
              <w:divsChild>
                <w:div w:id="994602198">
                  <w:marLeft w:val="0"/>
                  <w:marRight w:val="0"/>
                  <w:marTop w:val="0"/>
                  <w:marBottom w:val="0"/>
                  <w:divBdr>
                    <w:top w:val="none" w:sz="0" w:space="0" w:color="auto"/>
                    <w:left w:val="none" w:sz="0" w:space="0" w:color="auto"/>
                    <w:bottom w:val="none" w:sz="0" w:space="0" w:color="auto"/>
                    <w:right w:val="none" w:sz="0" w:space="0" w:color="auto"/>
                  </w:divBdr>
                </w:div>
              </w:divsChild>
            </w:div>
            <w:div w:id="578292579">
              <w:marLeft w:val="0"/>
              <w:marRight w:val="0"/>
              <w:marTop w:val="0"/>
              <w:marBottom w:val="0"/>
              <w:divBdr>
                <w:top w:val="none" w:sz="0" w:space="0" w:color="auto"/>
                <w:left w:val="none" w:sz="0" w:space="0" w:color="auto"/>
                <w:bottom w:val="none" w:sz="0" w:space="0" w:color="auto"/>
                <w:right w:val="none" w:sz="0" w:space="0" w:color="auto"/>
              </w:divBdr>
              <w:divsChild>
                <w:div w:id="530456929">
                  <w:marLeft w:val="0"/>
                  <w:marRight w:val="0"/>
                  <w:marTop w:val="0"/>
                  <w:marBottom w:val="0"/>
                  <w:divBdr>
                    <w:top w:val="none" w:sz="0" w:space="0" w:color="auto"/>
                    <w:left w:val="none" w:sz="0" w:space="0" w:color="auto"/>
                    <w:bottom w:val="none" w:sz="0" w:space="0" w:color="auto"/>
                    <w:right w:val="none" w:sz="0" w:space="0" w:color="auto"/>
                  </w:divBdr>
                </w:div>
              </w:divsChild>
            </w:div>
            <w:div w:id="485825294">
              <w:marLeft w:val="0"/>
              <w:marRight w:val="0"/>
              <w:marTop w:val="0"/>
              <w:marBottom w:val="0"/>
              <w:divBdr>
                <w:top w:val="none" w:sz="0" w:space="0" w:color="auto"/>
                <w:left w:val="none" w:sz="0" w:space="0" w:color="auto"/>
                <w:bottom w:val="none" w:sz="0" w:space="0" w:color="auto"/>
                <w:right w:val="none" w:sz="0" w:space="0" w:color="auto"/>
              </w:divBdr>
              <w:divsChild>
                <w:div w:id="1338120968">
                  <w:marLeft w:val="0"/>
                  <w:marRight w:val="0"/>
                  <w:marTop w:val="0"/>
                  <w:marBottom w:val="0"/>
                  <w:divBdr>
                    <w:top w:val="none" w:sz="0" w:space="0" w:color="auto"/>
                    <w:left w:val="none" w:sz="0" w:space="0" w:color="auto"/>
                    <w:bottom w:val="none" w:sz="0" w:space="0" w:color="auto"/>
                    <w:right w:val="none" w:sz="0" w:space="0" w:color="auto"/>
                  </w:divBdr>
                </w:div>
              </w:divsChild>
            </w:div>
            <w:div w:id="619189830">
              <w:marLeft w:val="0"/>
              <w:marRight w:val="0"/>
              <w:marTop w:val="0"/>
              <w:marBottom w:val="0"/>
              <w:divBdr>
                <w:top w:val="none" w:sz="0" w:space="0" w:color="auto"/>
                <w:left w:val="none" w:sz="0" w:space="0" w:color="auto"/>
                <w:bottom w:val="none" w:sz="0" w:space="0" w:color="auto"/>
                <w:right w:val="none" w:sz="0" w:space="0" w:color="auto"/>
              </w:divBdr>
              <w:divsChild>
                <w:div w:id="2076583699">
                  <w:marLeft w:val="0"/>
                  <w:marRight w:val="0"/>
                  <w:marTop w:val="0"/>
                  <w:marBottom w:val="0"/>
                  <w:divBdr>
                    <w:top w:val="none" w:sz="0" w:space="0" w:color="auto"/>
                    <w:left w:val="none" w:sz="0" w:space="0" w:color="auto"/>
                    <w:bottom w:val="none" w:sz="0" w:space="0" w:color="auto"/>
                    <w:right w:val="none" w:sz="0" w:space="0" w:color="auto"/>
                  </w:divBdr>
                </w:div>
              </w:divsChild>
            </w:div>
            <w:div w:id="1117481539">
              <w:marLeft w:val="0"/>
              <w:marRight w:val="0"/>
              <w:marTop w:val="0"/>
              <w:marBottom w:val="0"/>
              <w:divBdr>
                <w:top w:val="none" w:sz="0" w:space="0" w:color="auto"/>
                <w:left w:val="none" w:sz="0" w:space="0" w:color="auto"/>
                <w:bottom w:val="none" w:sz="0" w:space="0" w:color="auto"/>
                <w:right w:val="none" w:sz="0" w:space="0" w:color="auto"/>
              </w:divBdr>
              <w:divsChild>
                <w:div w:id="135150868">
                  <w:marLeft w:val="0"/>
                  <w:marRight w:val="0"/>
                  <w:marTop w:val="0"/>
                  <w:marBottom w:val="0"/>
                  <w:divBdr>
                    <w:top w:val="none" w:sz="0" w:space="0" w:color="auto"/>
                    <w:left w:val="none" w:sz="0" w:space="0" w:color="auto"/>
                    <w:bottom w:val="none" w:sz="0" w:space="0" w:color="auto"/>
                    <w:right w:val="none" w:sz="0" w:space="0" w:color="auto"/>
                  </w:divBdr>
                </w:div>
              </w:divsChild>
            </w:div>
            <w:div w:id="451827486">
              <w:marLeft w:val="0"/>
              <w:marRight w:val="0"/>
              <w:marTop w:val="0"/>
              <w:marBottom w:val="0"/>
              <w:divBdr>
                <w:top w:val="none" w:sz="0" w:space="0" w:color="auto"/>
                <w:left w:val="none" w:sz="0" w:space="0" w:color="auto"/>
                <w:bottom w:val="none" w:sz="0" w:space="0" w:color="auto"/>
                <w:right w:val="none" w:sz="0" w:space="0" w:color="auto"/>
              </w:divBdr>
              <w:divsChild>
                <w:div w:id="682513161">
                  <w:marLeft w:val="0"/>
                  <w:marRight w:val="0"/>
                  <w:marTop w:val="0"/>
                  <w:marBottom w:val="0"/>
                  <w:divBdr>
                    <w:top w:val="none" w:sz="0" w:space="0" w:color="auto"/>
                    <w:left w:val="none" w:sz="0" w:space="0" w:color="auto"/>
                    <w:bottom w:val="none" w:sz="0" w:space="0" w:color="auto"/>
                    <w:right w:val="none" w:sz="0" w:space="0" w:color="auto"/>
                  </w:divBdr>
                </w:div>
              </w:divsChild>
            </w:div>
            <w:div w:id="256867349">
              <w:marLeft w:val="0"/>
              <w:marRight w:val="0"/>
              <w:marTop w:val="0"/>
              <w:marBottom w:val="0"/>
              <w:divBdr>
                <w:top w:val="none" w:sz="0" w:space="0" w:color="auto"/>
                <w:left w:val="none" w:sz="0" w:space="0" w:color="auto"/>
                <w:bottom w:val="none" w:sz="0" w:space="0" w:color="auto"/>
                <w:right w:val="none" w:sz="0" w:space="0" w:color="auto"/>
              </w:divBdr>
              <w:divsChild>
                <w:div w:id="753473438">
                  <w:marLeft w:val="0"/>
                  <w:marRight w:val="0"/>
                  <w:marTop w:val="0"/>
                  <w:marBottom w:val="0"/>
                  <w:divBdr>
                    <w:top w:val="none" w:sz="0" w:space="0" w:color="auto"/>
                    <w:left w:val="none" w:sz="0" w:space="0" w:color="auto"/>
                    <w:bottom w:val="none" w:sz="0" w:space="0" w:color="auto"/>
                    <w:right w:val="none" w:sz="0" w:space="0" w:color="auto"/>
                  </w:divBdr>
                </w:div>
              </w:divsChild>
            </w:div>
            <w:div w:id="1496845745">
              <w:marLeft w:val="0"/>
              <w:marRight w:val="0"/>
              <w:marTop w:val="0"/>
              <w:marBottom w:val="0"/>
              <w:divBdr>
                <w:top w:val="none" w:sz="0" w:space="0" w:color="auto"/>
                <w:left w:val="none" w:sz="0" w:space="0" w:color="auto"/>
                <w:bottom w:val="none" w:sz="0" w:space="0" w:color="auto"/>
                <w:right w:val="none" w:sz="0" w:space="0" w:color="auto"/>
              </w:divBdr>
              <w:divsChild>
                <w:div w:id="1476290373">
                  <w:marLeft w:val="0"/>
                  <w:marRight w:val="0"/>
                  <w:marTop w:val="0"/>
                  <w:marBottom w:val="0"/>
                  <w:divBdr>
                    <w:top w:val="none" w:sz="0" w:space="0" w:color="auto"/>
                    <w:left w:val="none" w:sz="0" w:space="0" w:color="auto"/>
                    <w:bottom w:val="none" w:sz="0" w:space="0" w:color="auto"/>
                    <w:right w:val="none" w:sz="0" w:space="0" w:color="auto"/>
                  </w:divBdr>
                </w:div>
              </w:divsChild>
            </w:div>
            <w:div w:id="1960723137">
              <w:marLeft w:val="0"/>
              <w:marRight w:val="0"/>
              <w:marTop w:val="0"/>
              <w:marBottom w:val="0"/>
              <w:divBdr>
                <w:top w:val="none" w:sz="0" w:space="0" w:color="auto"/>
                <w:left w:val="none" w:sz="0" w:space="0" w:color="auto"/>
                <w:bottom w:val="none" w:sz="0" w:space="0" w:color="auto"/>
                <w:right w:val="none" w:sz="0" w:space="0" w:color="auto"/>
              </w:divBdr>
              <w:divsChild>
                <w:div w:id="1485779621">
                  <w:marLeft w:val="0"/>
                  <w:marRight w:val="0"/>
                  <w:marTop w:val="0"/>
                  <w:marBottom w:val="0"/>
                  <w:divBdr>
                    <w:top w:val="none" w:sz="0" w:space="0" w:color="auto"/>
                    <w:left w:val="none" w:sz="0" w:space="0" w:color="auto"/>
                    <w:bottom w:val="none" w:sz="0" w:space="0" w:color="auto"/>
                    <w:right w:val="none" w:sz="0" w:space="0" w:color="auto"/>
                  </w:divBdr>
                </w:div>
              </w:divsChild>
            </w:div>
            <w:div w:id="1878662266">
              <w:marLeft w:val="0"/>
              <w:marRight w:val="0"/>
              <w:marTop w:val="0"/>
              <w:marBottom w:val="0"/>
              <w:divBdr>
                <w:top w:val="none" w:sz="0" w:space="0" w:color="auto"/>
                <w:left w:val="none" w:sz="0" w:space="0" w:color="auto"/>
                <w:bottom w:val="none" w:sz="0" w:space="0" w:color="auto"/>
                <w:right w:val="none" w:sz="0" w:space="0" w:color="auto"/>
              </w:divBdr>
              <w:divsChild>
                <w:div w:id="296765625">
                  <w:marLeft w:val="0"/>
                  <w:marRight w:val="0"/>
                  <w:marTop w:val="0"/>
                  <w:marBottom w:val="0"/>
                  <w:divBdr>
                    <w:top w:val="none" w:sz="0" w:space="0" w:color="auto"/>
                    <w:left w:val="none" w:sz="0" w:space="0" w:color="auto"/>
                    <w:bottom w:val="none" w:sz="0" w:space="0" w:color="auto"/>
                    <w:right w:val="none" w:sz="0" w:space="0" w:color="auto"/>
                  </w:divBdr>
                </w:div>
              </w:divsChild>
            </w:div>
            <w:div w:id="308366363">
              <w:marLeft w:val="0"/>
              <w:marRight w:val="0"/>
              <w:marTop w:val="0"/>
              <w:marBottom w:val="0"/>
              <w:divBdr>
                <w:top w:val="none" w:sz="0" w:space="0" w:color="auto"/>
                <w:left w:val="none" w:sz="0" w:space="0" w:color="auto"/>
                <w:bottom w:val="none" w:sz="0" w:space="0" w:color="auto"/>
                <w:right w:val="none" w:sz="0" w:space="0" w:color="auto"/>
              </w:divBdr>
              <w:divsChild>
                <w:div w:id="1873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priguanajuato.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778</Words>
  <Characters>4281</Characters>
  <Application>Microsoft Macintosh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dcterms:created xsi:type="dcterms:W3CDTF">2022-05-26T21:39:00Z</dcterms:created>
  <dcterms:modified xsi:type="dcterms:W3CDTF">2022-05-26T22:14:00Z</dcterms:modified>
</cp:coreProperties>
</file>