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12B378C3" w:rsidR="00A05AF3" w:rsidRPr="00793E84" w:rsidRDefault="00827FBD" w:rsidP="00A05AF3">
      <w:pPr>
        <w:pStyle w:val="NormalWeb"/>
        <w:spacing w:before="0" w:beforeAutospacing="0" w:after="0" w:afterAutospacing="0"/>
        <w:jc w:val="right"/>
        <w:rPr>
          <w:rFonts w:asciiTheme="majorHAnsi" w:hAnsiTheme="majorHAnsi" w:cstheme="minorHAnsi"/>
          <w:color w:val="000000"/>
        </w:rPr>
      </w:pPr>
      <w:proofErr w:type="spellStart"/>
      <w:r>
        <w:rPr>
          <w:rFonts w:asciiTheme="majorHAnsi" w:hAnsiTheme="majorHAnsi" w:cstheme="minorHAnsi"/>
        </w:rPr>
        <w:t>Putla</w:t>
      </w:r>
      <w:proofErr w:type="spellEnd"/>
      <w:r>
        <w:rPr>
          <w:rFonts w:asciiTheme="majorHAnsi" w:hAnsiTheme="majorHAnsi" w:cstheme="minorHAnsi"/>
        </w:rPr>
        <w:t xml:space="preserve"> Villa de Guerrero</w:t>
      </w:r>
      <w:r w:rsidR="00814E7E" w:rsidRPr="00793E84">
        <w:rPr>
          <w:rFonts w:asciiTheme="majorHAnsi" w:hAnsiTheme="majorHAnsi" w:cstheme="minorHAnsi"/>
          <w:color w:val="000000"/>
        </w:rPr>
        <w:t xml:space="preserve">, Oaxaca, a </w:t>
      </w:r>
      <w:r>
        <w:rPr>
          <w:rFonts w:asciiTheme="majorHAnsi" w:hAnsiTheme="majorHAnsi" w:cstheme="minorHAnsi"/>
          <w:color w:val="000000"/>
        </w:rPr>
        <w:t>2</w:t>
      </w:r>
      <w:r w:rsidR="00637AA8">
        <w:rPr>
          <w:rFonts w:asciiTheme="majorHAnsi" w:hAnsiTheme="majorHAnsi" w:cstheme="minorHAnsi"/>
          <w:color w:val="000000"/>
        </w:rPr>
        <w:t>9</w:t>
      </w:r>
      <w:r w:rsidR="000B4069" w:rsidRPr="00793E84">
        <w:rPr>
          <w:rFonts w:asciiTheme="majorHAnsi" w:hAnsiTheme="majorHAnsi" w:cstheme="minorHAnsi"/>
          <w:color w:val="000000"/>
        </w:rPr>
        <w:t xml:space="preserve"> de jul</w:t>
      </w:r>
      <w:r w:rsidR="001C52E1" w:rsidRPr="00793E84">
        <w:rPr>
          <w:rFonts w:asciiTheme="majorHAnsi" w:hAnsiTheme="majorHAnsi" w:cstheme="minorHAnsi"/>
          <w:color w:val="000000"/>
        </w:rPr>
        <w:t>io</w:t>
      </w:r>
      <w:r w:rsidR="00A05AF3" w:rsidRPr="00793E84">
        <w:rPr>
          <w:rFonts w:asciiTheme="majorHAnsi" w:hAnsiTheme="majorHAnsi" w:cstheme="minorHAnsi"/>
          <w:color w:val="000000"/>
        </w:rPr>
        <w:t xml:space="preserve"> 2022</w:t>
      </w:r>
    </w:p>
    <w:p w14:paraId="747120BF" w14:textId="77777777" w:rsidR="00A05AF3" w:rsidRPr="00793E84" w:rsidRDefault="00A05AF3" w:rsidP="005D7D4A">
      <w:pPr>
        <w:pStyle w:val="NormalWeb"/>
        <w:spacing w:before="0" w:beforeAutospacing="0" w:after="0" w:afterAutospacing="0"/>
        <w:jc w:val="center"/>
        <w:rPr>
          <w:rFonts w:asciiTheme="majorHAnsi" w:hAnsiTheme="majorHAnsi" w:cstheme="minorHAnsi"/>
          <w:b/>
          <w:bCs/>
          <w:color w:val="000000"/>
          <w:sz w:val="32"/>
          <w:szCs w:val="32"/>
        </w:rPr>
      </w:pPr>
    </w:p>
    <w:p w14:paraId="4D069EED" w14:textId="77777777" w:rsidR="00827FBD" w:rsidRDefault="00827FBD" w:rsidP="005C3928">
      <w:pPr>
        <w:pStyle w:val="CuerpoA"/>
        <w:jc w:val="center"/>
        <w:rPr>
          <w:rFonts w:asciiTheme="majorHAnsi" w:hAnsiTheme="majorHAnsi" w:cstheme="majorHAnsi"/>
          <w:b/>
          <w:bCs/>
          <w:sz w:val="32"/>
          <w:szCs w:val="32"/>
        </w:rPr>
      </w:pPr>
      <w:r w:rsidRPr="00827FBD">
        <w:rPr>
          <w:rFonts w:asciiTheme="majorHAnsi" w:hAnsiTheme="majorHAnsi" w:cstheme="majorHAnsi"/>
          <w:b/>
          <w:bCs/>
          <w:sz w:val="32"/>
          <w:szCs w:val="32"/>
        </w:rPr>
        <w:t>Continúa el PRI llevando la jornada de donación de</w:t>
      </w:r>
    </w:p>
    <w:p w14:paraId="25BE5325" w14:textId="6D1947DE" w:rsidR="000B32C0" w:rsidRPr="00793E84" w:rsidRDefault="00827FBD" w:rsidP="00827FBD">
      <w:pPr>
        <w:pStyle w:val="CuerpoA"/>
        <w:jc w:val="center"/>
        <w:rPr>
          <w:rFonts w:asciiTheme="majorHAnsi" w:hAnsiTheme="majorHAnsi" w:cstheme="majorHAnsi"/>
          <w:b/>
          <w:bCs/>
          <w:sz w:val="32"/>
          <w:szCs w:val="32"/>
        </w:rPr>
      </w:pPr>
      <w:r>
        <w:rPr>
          <w:rFonts w:asciiTheme="majorHAnsi" w:hAnsiTheme="majorHAnsi" w:cstheme="majorHAnsi"/>
          <w:b/>
          <w:bCs/>
          <w:sz w:val="32"/>
          <w:szCs w:val="32"/>
        </w:rPr>
        <w:t xml:space="preserve"> Lentes </w:t>
      </w:r>
      <w:r w:rsidRPr="00827FBD">
        <w:rPr>
          <w:rFonts w:asciiTheme="majorHAnsi" w:hAnsiTheme="majorHAnsi" w:cstheme="majorHAnsi"/>
          <w:b/>
          <w:bCs/>
          <w:sz w:val="32"/>
          <w:szCs w:val="32"/>
        </w:rPr>
        <w:t>a todo el estado.</w:t>
      </w:r>
    </w:p>
    <w:p w14:paraId="41CB5EFC" w14:textId="77777777" w:rsidR="005C3928" w:rsidRPr="00793E84" w:rsidRDefault="005C3928" w:rsidP="00814E7E">
      <w:pPr>
        <w:pStyle w:val="CuerpoA"/>
        <w:rPr>
          <w:rFonts w:asciiTheme="majorHAnsi" w:hAnsiTheme="majorHAnsi"/>
          <w:b/>
          <w:bCs/>
          <w:i/>
          <w:iCs/>
        </w:rPr>
      </w:pPr>
    </w:p>
    <w:p w14:paraId="2F701EAB" w14:textId="1C0B7D00" w:rsidR="00827FBD" w:rsidRPr="00827FBD" w:rsidRDefault="00827FBD" w:rsidP="00827FBD">
      <w:pPr>
        <w:pStyle w:val="Cuerpo"/>
        <w:jc w:val="both"/>
        <w:rPr>
          <w:rFonts w:asciiTheme="majorHAnsi" w:hAnsiTheme="majorHAnsi" w:cstheme="minorHAnsi"/>
          <w:sz w:val="24"/>
        </w:rPr>
      </w:pPr>
      <w:r w:rsidRPr="00827FBD">
        <w:rPr>
          <w:rFonts w:asciiTheme="majorHAnsi" w:hAnsiTheme="majorHAnsi" w:cstheme="minorHAnsi"/>
          <w:sz w:val="24"/>
        </w:rPr>
        <w:t xml:space="preserve">Como resultado de la suma de voluntades y esfuerzos con la asociación civil </w:t>
      </w:r>
      <w:r w:rsidR="00973E95">
        <w:rPr>
          <w:rFonts w:asciiTheme="majorHAnsi" w:hAnsiTheme="majorHAnsi" w:cstheme="minorHAnsi"/>
          <w:sz w:val="24"/>
        </w:rPr>
        <w:t>“</w:t>
      </w:r>
      <w:r w:rsidRPr="00827FBD">
        <w:rPr>
          <w:rFonts w:asciiTheme="majorHAnsi" w:hAnsiTheme="majorHAnsi" w:cstheme="minorHAnsi"/>
          <w:sz w:val="24"/>
        </w:rPr>
        <w:t>Apoyo Comunitario de Oaxaca</w:t>
      </w:r>
      <w:r w:rsidR="00973E95">
        <w:rPr>
          <w:rFonts w:asciiTheme="majorHAnsi" w:hAnsiTheme="majorHAnsi" w:cstheme="minorHAnsi"/>
          <w:sz w:val="24"/>
        </w:rPr>
        <w:t>”</w:t>
      </w:r>
      <w:r w:rsidRPr="00827FBD">
        <w:rPr>
          <w:rFonts w:asciiTheme="majorHAnsi" w:hAnsiTheme="majorHAnsi" w:cstheme="minorHAnsi"/>
          <w:sz w:val="24"/>
        </w:rPr>
        <w:t>, el Comité Directivo Estatal del Partido Revolucionario Institucional realizó en este municipio la tercera jornada de donación de lentes beneficiando a más de 300 militantes y ciudadanos que requerían de los anteojos.</w:t>
      </w:r>
    </w:p>
    <w:p w14:paraId="7B55473B" w14:textId="77777777" w:rsidR="00827FBD" w:rsidRPr="00827FBD" w:rsidRDefault="00827FBD" w:rsidP="00827FBD">
      <w:pPr>
        <w:pStyle w:val="Cuerpo"/>
        <w:jc w:val="both"/>
        <w:rPr>
          <w:rFonts w:asciiTheme="majorHAnsi" w:hAnsiTheme="majorHAnsi" w:cstheme="minorHAnsi"/>
          <w:sz w:val="24"/>
        </w:rPr>
      </w:pPr>
    </w:p>
    <w:p w14:paraId="119A9CB8" w14:textId="62F755A8" w:rsidR="00827FBD" w:rsidRPr="00827FBD" w:rsidRDefault="00827FBD" w:rsidP="00827FBD">
      <w:pPr>
        <w:pStyle w:val="Cuerpo"/>
        <w:jc w:val="both"/>
        <w:rPr>
          <w:rFonts w:asciiTheme="majorHAnsi" w:hAnsiTheme="majorHAnsi" w:cstheme="minorHAnsi"/>
          <w:sz w:val="24"/>
        </w:rPr>
      </w:pPr>
      <w:r w:rsidRPr="00827FBD">
        <w:rPr>
          <w:rFonts w:asciiTheme="majorHAnsi" w:hAnsiTheme="majorHAnsi" w:cstheme="minorHAnsi"/>
          <w:sz w:val="24"/>
        </w:rPr>
        <w:t>El dirigente estatal del PRI, Javier Villacaña Jiménez informó que después de llevarse a cabo la jornada de donación de lentes para vista cansada en la ciudad de Oaxaca y Juchitán</w:t>
      </w:r>
      <w:r w:rsidR="00973E95">
        <w:rPr>
          <w:rFonts w:asciiTheme="majorHAnsi" w:hAnsiTheme="majorHAnsi" w:cstheme="minorHAnsi"/>
          <w:sz w:val="24"/>
        </w:rPr>
        <w:t xml:space="preserve"> de Zaragoza</w:t>
      </w:r>
      <w:r w:rsidRPr="00827FBD">
        <w:rPr>
          <w:rFonts w:asciiTheme="majorHAnsi" w:hAnsiTheme="majorHAnsi" w:cstheme="minorHAnsi"/>
          <w:sz w:val="24"/>
        </w:rPr>
        <w:t xml:space="preserve">, personal </w:t>
      </w:r>
      <w:r w:rsidR="00973E95">
        <w:rPr>
          <w:rFonts w:asciiTheme="majorHAnsi" w:hAnsiTheme="majorHAnsi" w:cstheme="minorHAnsi"/>
          <w:sz w:val="24"/>
        </w:rPr>
        <w:t xml:space="preserve">operativo de ACO atendió al </w:t>
      </w:r>
      <w:proofErr w:type="spellStart"/>
      <w:r w:rsidR="00973E95">
        <w:rPr>
          <w:rFonts w:asciiTheme="majorHAnsi" w:hAnsiTheme="majorHAnsi" w:cstheme="minorHAnsi"/>
          <w:sz w:val="24"/>
        </w:rPr>
        <w:t>prií</w:t>
      </w:r>
      <w:r w:rsidRPr="00827FBD">
        <w:rPr>
          <w:rFonts w:asciiTheme="majorHAnsi" w:hAnsiTheme="majorHAnsi" w:cstheme="minorHAnsi"/>
          <w:sz w:val="24"/>
        </w:rPr>
        <w:t>smo</w:t>
      </w:r>
      <w:proofErr w:type="spellEnd"/>
      <w:r w:rsidRPr="00827FBD">
        <w:rPr>
          <w:rFonts w:asciiTheme="majorHAnsi" w:hAnsiTheme="majorHAnsi" w:cstheme="minorHAnsi"/>
          <w:sz w:val="24"/>
        </w:rPr>
        <w:t xml:space="preserve"> y sociedad en general de </w:t>
      </w:r>
      <w:proofErr w:type="spellStart"/>
      <w:r w:rsidRPr="00827FBD">
        <w:rPr>
          <w:rFonts w:asciiTheme="majorHAnsi" w:hAnsiTheme="majorHAnsi" w:cstheme="minorHAnsi"/>
          <w:sz w:val="24"/>
        </w:rPr>
        <w:t>Putla</w:t>
      </w:r>
      <w:proofErr w:type="spellEnd"/>
      <w:r w:rsidR="00973E95">
        <w:rPr>
          <w:rFonts w:asciiTheme="majorHAnsi" w:hAnsiTheme="majorHAnsi" w:cstheme="minorHAnsi"/>
          <w:sz w:val="24"/>
        </w:rPr>
        <w:t xml:space="preserve"> Villa </w:t>
      </w:r>
      <w:r w:rsidRPr="00827FBD">
        <w:rPr>
          <w:rFonts w:asciiTheme="majorHAnsi" w:hAnsiTheme="majorHAnsi" w:cstheme="minorHAnsi"/>
          <w:sz w:val="24"/>
        </w:rPr>
        <w:t>de Guerrero durante ocho horas.</w:t>
      </w:r>
    </w:p>
    <w:p w14:paraId="737B031A" w14:textId="77777777" w:rsidR="00827FBD" w:rsidRPr="00827FBD" w:rsidRDefault="00827FBD" w:rsidP="00827FBD">
      <w:pPr>
        <w:pStyle w:val="Cuerpo"/>
        <w:jc w:val="both"/>
        <w:rPr>
          <w:rFonts w:asciiTheme="majorHAnsi" w:hAnsiTheme="majorHAnsi" w:cstheme="minorHAnsi"/>
          <w:sz w:val="24"/>
        </w:rPr>
      </w:pPr>
    </w:p>
    <w:p w14:paraId="290E00EB" w14:textId="3A42086D" w:rsidR="00827FBD" w:rsidRDefault="00827FBD" w:rsidP="00827FBD">
      <w:pPr>
        <w:pStyle w:val="Cuerpo"/>
        <w:jc w:val="both"/>
        <w:rPr>
          <w:rFonts w:asciiTheme="majorHAnsi" w:hAnsiTheme="majorHAnsi" w:cstheme="minorHAnsi"/>
          <w:sz w:val="24"/>
        </w:rPr>
      </w:pPr>
      <w:r w:rsidRPr="00827FBD">
        <w:rPr>
          <w:rFonts w:asciiTheme="majorHAnsi" w:hAnsiTheme="majorHAnsi" w:cstheme="minorHAnsi"/>
          <w:sz w:val="24"/>
        </w:rPr>
        <w:t xml:space="preserve">Se está reforzando, dijo, la gestión social para llevar beneficios a la militancia priísta de todo el estado, como la entrega de maíz para pequeños productores oaxaqueños, además de la referida jornada de donación de anteojos para personas mayores de 40 años, incluyendo los talleres para la elaboración casera de gel </w:t>
      </w:r>
      <w:proofErr w:type="spellStart"/>
      <w:r w:rsidRPr="00827FBD">
        <w:rPr>
          <w:rFonts w:asciiTheme="majorHAnsi" w:hAnsiTheme="majorHAnsi" w:cstheme="minorHAnsi"/>
          <w:sz w:val="24"/>
        </w:rPr>
        <w:t>antibacterial</w:t>
      </w:r>
      <w:proofErr w:type="spellEnd"/>
      <w:r w:rsidRPr="00827FBD">
        <w:rPr>
          <w:rFonts w:asciiTheme="majorHAnsi" w:hAnsiTheme="majorHAnsi" w:cstheme="minorHAnsi"/>
          <w:sz w:val="24"/>
        </w:rPr>
        <w:t xml:space="preserve"> y cloró, acciones d</w:t>
      </w:r>
      <w:r>
        <w:rPr>
          <w:rFonts w:asciiTheme="majorHAnsi" w:hAnsiTheme="majorHAnsi" w:cstheme="minorHAnsi"/>
          <w:sz w:val="24"/>
        </w:rPr>
        <w:t>e apoyo a la economía familiar.</w:t>
      </w:r>
    </w:p>
    <w:p w14:paraId="124A0AA1" w14:textId="77777777" w:rsidR="00827FBD" w:rsidRPr="00827FBD" w:rsidRDefault="00827FBD" w:rsidP="00827FBD">
      <w:pPr>
        <w:pStyle w:val="Cuerpo"/>
        <w:jc w:val="both"/>
        <w:rPr>
          <w:rFonts w:asciiTheme="majorHAnsi" w:hAnsiTheme="majorHAnsi" w:cstheme="minorHAnsi"/>
          <w:sz w:val="24"/>
        </w:rPr>
      </w:pPr>
    </w:p>
    <w:p w14:paraId="5A526697" w14:textId="19663E71" w:rsidR="00827FBD" w:rsidRDefault="00827FBD" w:rsidP="00827FBD">
      <w:pPr>
        <w:pStyle w:val="Cuerpo"/>
        <w:jc w:val="both"/>
        <w:rPr>
          <w:rFonts w:asciiTheme="majorHAnsi" w:hAnsiTheme="majorHAnsi" w:cstheme="minorHAnsi"/>
          <w:sz w:val="24"/>
        </w:rPr>
      </w:pPr>
      <w:r w:rsidRPr="00827FBD">
        <w:rPr>
          <w:rFonts w:asciiTheme="majorHAnsi" w:hAnsiTheme="majorHAnsi" w:cstheme="minorHAnsi"/>
          <w:sz w:val="24"/>
        </w:rPr>
        <w:t>Vamos a continuar llevando estas acciones derivadas de la gestión social, porque el Partido Revolucionario Institucional está al servicio de la militancia y de las y los ciudadanos, afi</w:t>
      </w:r>
      <w:r>
        <w:rPr>
          <w:rFonts w:asciiTheme="majorHAnsi" w:hAnsiTheme="majorHAnsi" w:cstheme="minorHAnsi"/>
          <w:sz w:val="24"/>
        </w:rPr>
        <w:t>rmó el líder del PRI oaxaqueño</w:t>
      </w:r>
      <w:r w:rsidR="00973E95">
        <w:rPr>
          <w:rFonts w:asciiTheme="majorHAnsi" w:hAnsiTheme="majorHAnsi" w:cstheme="minorHAnsi"/>
          <w:sz w:val="24"/>
        </w:rPr>
        <w:t xml:space="preserve"> Javier Villacaña Jiménez</w:t>
      </w:r>
      <w:r>
        <w:rPr>
          <w:rFonts w:asciiTheme="majorHAnsi" w:hAnsiTheme="majorHAnsi" w:cstheme="minorHAnsi"/>
          <w:sz w:val="24"/>
        </w:rPr>
        <w:t>.</w:t>
      </w:r>
    </w:p>
    <w:p w14:paraId="56CAB9AD" w14:textId="77777777" w:rsidR="00827FBD" w:rsidRPr="00827FBD" w:rsidRDefault="00827FBD" w:rsidP="00827FBD">
      <w:pPr>
        <w:pStyle w:val="Cuerpo"/>
        <w:jc w:val="both"/>
        <w:rPr>
          <w:rFonts w:asciiTheme="majorHAnsi" w:hAnsiTheme="majorHAnsi" w:cstheme="minorHAnsi"/>
          <w:sz w:val="24"/>
        </w:rPr>
      </w:pPr>
    </w:p>
    <w:p w14:paraId="69E94C83" w14:textId="0E366417" w:rsidR="00A11684" w:rsidRDefault="00827FBD" w:rsidP="00827FBD">
      <w:pPr>
        <w:pStyle w:val="Cuerpo"/>
        <w:jc w:val="both"/>
        <w:rPr>
          <w:rFonts w:asciiTheme="majorHAnsi" w:hAnsiTheme="majorHAnsi" w:cstheme="minorHAnsi"/>
          <w:sz w:val="24"/>
        </w:rPr>
      </w:pPr>
      <w:r w:rsidRPr="00827FBD">
        <w:rPr>
          <w:rFonts w:asciiTheme="majorHAnsi" w:hAnsiTheme="majorHAnsi" w:cstheme="minorHAnsi"/>
          <w:sz w:val="24"/>
        </w:rPr>
        <w:t xml:space="preserve">Finalmente agradeció la solidaridad del ingeniero Irving Valentín Cisneros, la convocatoria de la líder local Claudia </w:t>
      </w:r>
      <w:r w:rsidR="00973E95" w:rsidRPr="00827FBD">
        <w:rPr>
          <w:rFonts w:asciiTheme="majorHAnsi" w:hAnsiTheme="majorHAnsi" w:cstheme="minorHAnsi"/>
          <w:sz w:val="24"/>
        </w:rPr>
        <w:t>Álvarez</w:t>
      </w:r>
      <w:r w:rsidRPr="00827FBD">
        <w:rPr>
          <w:rFonts w:asciiTheme="majorHAnsi" w:hAnsiTheme="majorHAnsi" w:cstheme="minorHAnsi"/>
          <w:sz w:val="24"/>
        </w:rPr>
        <w:t xml:space="preserve"> Luna y el trabajo de la dirigente municipal priísta Elsa Jarquín, quienes sumaron voluntades para hacer realidad ese beneficio a las personas que lo requerían.</w:t>
      </w:r>
      <w:bookmarkStart w:id="0" w:name="_GoBack"/>
      <w:bookmarkEnd w:id="0"/>
    </w:p>
    <w:p w14:paraId="57B0292F" w14:textId="159756CA" w:rsidR="00450C75" w:rsidRPr="00793E84" w:rsidRDefault="00ED6FA2" w:rsidP="00A11684">
      <w:pPr>
        <w:pStyle w:val="Cuerpo"/>
        <w:jc w:val="center"/>
        <w:rPr>
          <w:rFonts w:asciiTheme="majorHAnsi" w:hAnsiTheme="majorHAnsi"/>
          <w:b/>
          <w:bCs/>
        </w:rPr>
      </w:pPr>
      <w:r w:rsidRPr="00793E84">
        <w:rPr>
          <w:rFonts w:asciiTheme="majorHAnsi" w:hAnsiTheme="majorHAnsi"/>
          <w:b/>
          <w:bCs/>
        </w:rPr>
        <w:t>-o00o-</w:t>
      </w:r>
    </w:p>
    <w:sectPr w:rsidR="00450C75" w:rsidRPr="00793E8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1789" w14:textId="77777777" w:rsidR="006B188B" w:rsidRDefault="006B188B" w:rsidP="00AC471B">
      <w:pPr>
        <w:spacing w:after="0" w:line="240" w:lineRule="auto"/>
      </w:pPr>
      <w:r>
        <w:separator/>
      </w:r>
    </w:p>
  </w:endnote>
  <w:endnote w:type="continuationSeparator" w:id="0">
    <w:p w14:paraId="4E8B19B4" w14:textId="77777777" w:rsidR="006B188B" w:rsidRDefault="006B188B"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Santa Rosa, Panzacola</w:t>
    </w:r>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EE997" w14:textId="77777777" w:rsidR="006B188B" w:rsidRDefault="006B188B" w:rsidP="00AC471B">
      <w:pPr>
        <w:spacing w:after="0" w:line="240" w:lineRule="auto"/>
      </w:pPr>
      <w:r>
        <w:separator/>
      </w:r>
    </w:p>
  </w:footnote>
  <w:footnote w:type="continuationSeparator" w:id="0">
    <w:p w14:paraId="2FF128E9" w14:textId="77777777" w:rsidR="006B188B" w:rsidRDefault="006B188B"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160549"/>
    <w:multiLevelType w:val="hybridMultilevel"/>
    <w:tmpl w:val="65D045A0"/>
    <w:numStyleLink w:val="Vieta"/>
  </w:abstractNum>
  <w:abstractNum w:abstractNumId="2"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0E91D22"/>
    <w:multiLevelType w:val="hybridMultilevel"/>
    <w:tmpl w:val="65D045A0"/>
    <w:numStyleLink w:val="Vieta"/>
  </w:abstractNum>
  <w:abstractNum w:abstractNumId="5" w15:restartNumberingAfterBreak="0">
    <w:nsid w:val="3BAA2A77"/>
    <w:multiLevelType w:val="hybridMultilevel"/>
    <w:tmpl w:val="65D045A0"/>
    <w:numStyleLink w:val="Vieta"/>
  </w:abstractNum>
  <w:abstractNum w:abstractNumId="6"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E524455"/>
    <w:multiLevelType w:val="hybridMultilevel"/>
    <w:tmpl w:val="65D045A0"/>
    <w:numStyleLink w:val="Vieta"/>
  </w:abstractNum>
  <w:abstractNum w:abstractNumId="11"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4"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6"/>
  </w:num>
  <w:num w:numId="5">
    <w:abstractNumId w:val="12"/>
  </w:num>
  <w:num w:numId="6">
    <w:abstractNumId w:val="15"/>
  </w:num>
  <w:num w:numId="7">
    <w:abstractNumId w:val="9"/>
  </w:num>
  <w:num w:numId="8">
    <w:abstractNumId w:val="11"/>
  </w:num>
  <w:num w:numId="9">
    <w:abstractNumId w:val="0"/>
  </w:num>
  <w:num w:numId="10">
    <w:abstractNumId w:val="8"/>
  </w:num>
  <w:num w:numId="11">
    <w:abstractNumId w:val="10"/>
  </w:num>
  <w:num w:numId="12">
    <w:abstractNumId w:val="13"/>
  </w:num>
  <w:num w:numId="13">
    <w:abstractNumId w:val="2"/>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37D1E"/>
    <w:rsid w:val="0006306D"/>
    <w:rsid w:val="00080F11"/>
    <w:rsid w:val="00082D33"/>
    <w:rsid w:val="000B32C0"/>
    <w:rsid w:val="000B4069"/>
    <w:rsid w:val="000D4FCA"/>
    <w:rsid w:val="00114EB9"/>
    <w:rsid w:val="00132B4E"/>
    <w:rsid w:val="00196094"/>
    <w:rsid w:val="001C52E1"/>
    <w:rsid w:val="001C6775"/>
    <w:rsid w:val="001E1847"/>
    <w:rsid w:val="001F6BDC"/>
    <w:rsid w:val="0024717C"/>
    <w:rsid w:val="00250299"/>
    <w:rsid w:val="002543F4"/>
    <w:rsid w:val="0027080B"/>
    <w:rsid w:val="002F0626"/>
    <w:rsid w:val="00302AB4"/>
    <w:rsid w:val="00330655"/>
    <w:rsid w:val="00330756"/>
    <w:rsid w:val="00341318"/>
    <w:rsid w:val="003B625A"/>
    <w:rsid w:val="003B7BAA"/>
    <w:rsid w:val="003D3BBB"/>
    <w:rsid w:val="003F49CC"/>
    <w:rsid w:val="004040E5"/>
    <w:rsid w:val="004428B3"/>
    <w:rsid w:val="00450C75"/>
    <w:rsid w:val="00473FA6"/>
    <w:rsid w:val="004C32FA"/>
    <w:rsid w:val="004C442F"/>
    <w:rsid w:val="004D7B50"/>
    <w:rsid w:val="005102D8"/>
    <w:rsid w:val="00510BDA"/>
    <w:rsid w:val="005158F2"/>
    <w:rsid w:val="00573FCA"/>
    <w:rsid w:val="005C3928"/>
    <w:rsid w:val="005D7D4A"/>
    <w:rsid w:val="005F4189"/>
    <w:rsid w:val="00634D40"/>
    <w:rsid w:val="00637AA8"/>
    <w:rsid w:val="006B188B"/>
    <w:rsid w:val="00723D75"/>
    <w:rsid w:val="00740613"/>
    <w:rsid w:val="00752D3A"/>
    <w:rsid w:val="00793E84"/>
    <w:rsid w:val="007D391C"/>
    <w:rsid w:val="00801895"/>
    <w:rsid w:val="00805392"/>
    <w:rsid w:val="00814E7E"/>
    <w:rsid w:val="00826A01"/>
    <w:rsid w:val="00827FBD"/>
    <w:rsid w:val="00844D38"/>
    <w:rsid w:val="00855559"/>
    <w:rsid w:val="0086757A"/>
    <w:rsid w:val="008B7F78"/>
    <w:rsid w:val="008C5990"/>
    <w:rsid w:val="00913B07"/>
    <w:rsid w:val="00973E95"/>
    <w:rsid w:val="009D6FDC"/>
    <w:rsid w:val="00A05AF3"/>
    <w:rsid w:val="00A11684"/>
    <w:rsid w:val="00A54EA5"/>
    <w:rsid w:val="00A620D9"/>
    <w:rsid w:val="00AC471B"/>
    <w:rsid w:val="00B00A4F"/>
    <w:rsid w:val="00B01DBD"/>
    <w:rsid w:val="00B03230"/>
    <w:rsid w:val="00B22DD8"/>
    <w:rsid w:val="00B7076F"/>
    <w:rsid w:val="00BB3631"/>
    <w:rsid w:val="00C065B5"/>
    <w:rsid w:val="00C1265D"/>
    <w:rsid w:val="00C814A7"/>
    <w:rsid w:val="00CA68A2"/>
    <w:rsid w:val="00CB50C8"/>
    <w:rsid w:val="00CE391C"/>
    <w:rsid w:val="00CF5532"/>
    <w:rsid w:val="00D50990"/>
    <w:rsid w:val="00D67751"/>
    <w:rsid w:val="00D737FF"/>
    <w:rsid w:val="00D92407"/>
    <w:rsid w:val="00DC21DD"/>
    <w:rsid w:val="00DF3FB8"/>
    <w:rsid w:val="00E16DA5"/>
    <w:rsid w:val="00E17083"/>
    <w:rsid w:val="00E47AA0"/>
    <w:rsid w:val="00E569B8"/>
    <w:rsid w:val="00ED6FA2"/>
    <w:rsid w:val="00F17D88"/>
    <w:rsid w:val="00F32BB0"/>
    <w:rsid w:val="00F7159A"/>
    <w:rsid w:val="00F7517C"/>
    <w:rsid w:val="00F91224"/>
    <w:rsid w:val="00F94AE1"/>
    <w:rsid w:val="00FC2069"/>
    <w:rsid w:val="00FC4052"/>
    <w:rsid w:val="00FF4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3</cp:revision>
  <cp:lastPrinted>2022-07-14T17:36:00Z</cp:lastPrinted>
  <dcterms:created xsi:type="dcterms:W3CDTF">2022-07-29T20:34:00Z</dcterms:created>
  <dcterms:modified xsi:type="dcterms:W3CDTF">2022-07-29T20:38:00Z</dcterms:modified>
</cp:coreProperties>
</file>