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459F7E7E" w14:textId="77777777" w:rsidR="00BF688C" w:rsidRDefault="00BF688C" w:rsidP="006A423C">
      <w:pPr>
        <w:jc w:val="right"/>
        <w:rPr>
          <w:rFonts w:cs="Arial"/>
          <w:sz w:val="24"/>
          <w:szCs w:val="24"/>
        </w:rPr>
      </w:pPr>
    </w:p>
    <w:p w14:paraId="1E1FA186" w14:textId="77777777" w:rsidR="00B850BB" w:rsidRDefault="00B850BB" w:rsidP="006A423C">
      <w:pPr>
        <w:jc w:val="right"/>
        <w:rPr>
          <w:rFonts w:cs="Arial"/>
          <w:sz w:val="24"/>
          <w:szCs w:val="24"/>
        </w:rPr>
      </w:pPr>
    </w:p>
    <w:p w14:paraId="49CDCFA0" w14:textId="76B887C6"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C54534">
        <w:rPr>
          <w:rFonts w:cs="Arial"/>
          <w:sz w:val="24"/>
          <w:szCs w:val="24"/>
        </w:rPr>
        <w:t>14</w:t>
      </w:r>
      <w:r w:rsidR="005509E5">
        <w:rPr>
          <w:rFonts w:cs="Arial"/>
          <w:sz w:val="24"/>
          <w:szCs w:val="24"/>
        </w:rPr>
        <w:t xml:space="preserve"> de septiembre</w:t>
      </w:r>
      <w:r w:rsidRPr="00AC7121">
        <w:rPr>
          <w:rFonts w:cs="Arial"/>
          <w:sz w:val="24"/>
          <w:szCs w:val="24"/>
        </w:rPr>
        <w:t xml:space="preserve"> del 2022</w:t>
      </w:r>
    </w:p>
    <w:p w14:paraId="7B2DABF8" w14:textId="015354CC" w:rsidR="00474F67" w:rsidRDefault="00474F67" w:rsidP="006A423C">
      <w:pPr>
        <w:jc w:val="right"/>
        <w:rPr>
          <w:rFonts w:cs="Arial"/>
          <w:sz w:val="24"/>
          <w:szCs w:val="24"/>
        </w:rPr>
      </w:pPr>
    </w:p>
    <w:p w14:paraId="49CC343A" w14:textId="77777777" w:rsidR="00474F67" w:rsidRDefault="00474F67" w:rsidP="00474F67">
      <w:pPr>
        <w:jc w:val="center"/>
        <w:rPr>
          <w:rFonts w:cs="Arial"/>
          <w:b/>
          <w:bCs/>
          <w:sz w:val="24"/>
          <w:szCs w:val="24"/>
        </w:rPr>
      </w:pPr>
    </w:p>
    <w:p w14:paraId="36AB7E74" w14:textId="77777777" w:rsidR="00507169" w:rsidRDefault="00507169" w:rsidP="00185165">
      <w:pPr>
        <w:spacing w:after="200"/>
        <w:jc w:val="center"/>
        <w:rPr>
          <w:rFonts w:cs="Arial"/>
          <w:b/>
        </w:rPr>
      </w:pPr>
    </w:p>
    <w:p w14:paraId="3AD0D3DA" w14:textId="77777777" w:rsidR="00C54534" w:rsidRPr="00C54534" w:rsidRDefault="00C54534" w:rsidP="00C54534">
      <w:pPr>
        <w:spacing w:after="200"/>
        <w:jc w:val="center"/>
        <w:rPr>
          <w:rFonts w:cs="Arial"/>
          <w:b/>
          <w:sz w:val="32"/>
          <w:szCs w:val="32"/>
        </w:rPr>
      </w:pPr>
      <w:r w:rsidRPr="00C54534">
        <w:rPr>
          <w:rFonts w:cs="Arial"/>
          <w:b/>
          <w:sz w:val="32"/>
          <w:szCs w:val="32"/>
        </w:rPr>
        <w:t>Duro golpe a la economía de las familias, el aumento a la tarifa del transporte público</w:t>
      </w:r>
    </w:p>
    <w:p w14:paraId="785C15DA" w14:textId="77777777" w:rsidR="00C54534" w:rsidRPr="00C54534" w:rsidRDefault="00C54534" w:rsidP="00C54534">
      <w:pPr>
        <w:spacing w:after="200"/>
        <w:jc w:val="center"/>
        <w:rPr>
          <w:rFonts w:cs="Arial"/>
          <w:b/>
          <w:sz w:val="32"/>
          <w:szCs w:val="32"/>
        </w:rPr>
      </w:pPr>
    </w:p>
    <w:p w14:paraId="7FBF4D38" w14:textId="77777777" w:rsidR="00C54534" w:rsidRPr="00C54534" w:rsidRDefault="00C54534" w:rsidP="00CF0E70">
      <w:pPr>
        <w:spacing w:after="200"/>
        <w:jc w:val="both"/>
        <w:rPr>
          <w:rFonts w:cs="Arial"/>
          <w:bCs/>
          <w:sz w:val="24"/>
          <w:szCs w:val="24"/>
        </w:rPr>
      </w:pPr>
      <w:r w:rsidRPr="00C54534">
        <w:rPr>
          <w:rFonts w:cs="Arial"/>
          <w:bCs/>
          <w:sz w:val="24"/>
          <w:szCs w:val="24"/>
        </w:rPr>
        <w:t xml:space="preserve">En el Comité Directivo Estatal (CDE) del PRI en Aguascalientes lamentamos que el Gobierno del Estado haya autorizado, justo días antes de terminar el sexenio, un incremento a la tarifa de transporte público, lo cual —sin duda— será </w:t>
      </w:r>
      <w:proofErr w:type="spellStart"/>
      <w:r w:rsidRPr="00C54534">
        <w:rPr>
          <w:rFonts w:cs="Arial"/>
          <w:bCs/>
          <w:sz w:val="24"/>
          <w:szCs w:val="24"/>
        </w:rPr>
        <w:t>debastador</w:t>
      </w:r>
      <w:proofErr w:type="spellEnd"/>
      <w:r w:rsidRPr="00C54534">
        <w:rPr>
          <w:rFonts w:cs="Arial"/>
          <w:bCs/>
          <w:sz w:val="24"/>
          <w:szCs w:val="24"/>
        </w:rPr>
        <w:t xml:space="preserve"> para miles de familias que dependen de este servicio.</w:t>
      </w:r>
    </w:p>
    <w:p w14:paraId="69025574" w14:textId="77777777" w:rsidR="00C54534" w:rsidRPr="00C54534" w:rsidRDefault="00C54534" w:rsidP="00CF0E70">
      <w:pPr>
        <w:spacing w:after="200"/>
        <w:jc w:val="both"/>
        <w:rPr>
          <w:rFonts w:cs="Arial"/>
          <w:bCs/>
          <w:sz w:val="24"/>
          <w:szCs w:val="24"/>
        </w:rPr>
      </w:pPr>
    </w:p>
    <w:p w14:paraId="19952393" w14:textId="77777777" w:rsidR="00C54534" w:rsidRPr="00C54534" w:rsidRDefault="00C54534" w:rsidP="00CF0E70">
      <w:pPr>
        <w:spacing w:after="200"/>
        <w:jc w:val="both"/>
        <w:rPr>
          <w:rFonts w:cs="Arial"/>
          <w:bCs/>
          <w:sz w:val="24"/>
          <w:szCs w:val="24"/>
        </w:rPr>
      </w:pPr>
      <w:r w:rsidRPr="00C54534">
        <w:rPr>
          <w:rFonts w:cs="Arial"/>
          <w:bCs/>
          <w:sz w:val="24"/>
          <w:szCs w:val="24"/>
        </w:rPr>
        <w:t>En un sondeo realizado con usuarios, dimos cuenta de su desacuerdo, sobre todo en el aumento a la tarifa de camiones urbanos, pues el incremento se da justo antes de que finalice el actual gobierno, que cabe decir, prometió una mejora sustancial en el servicio, situación en la que ha quedado a deber.</w:t>
      </w:r>
    </w:p>
    <w:p w14:paraId="09828F7A" w14:textId="77777777" w:rsidR="00C54534" w:rsidRPr="00C54534" w:rsidRDefault="00C54534" w:rsidP="00CF0E70">
      <w:pPr>
        <w:spacing w:after="200"/>
        <w:jc w:val="both"/>
        <w:rPr>
          <w:rFonts w:cs="Arial"/>
          <w:bCs/>
          <w:sz w:val="24"/>
          <w:szCs w:val="24"/>
        </w:rPr>
      </w:pPr>
    </w:p>
    <w:p w14:paraId="18A8F211" w14:textId="203DA527" w:rsidR="00492793" w:rsidRDefault="00C54534" w:rsidP="00CF0E70">
      <w:pPr>
        <w:spacing w:after="200"/>
        <w:jc w:val="both"/>
        <w:rPr>
          <w:rFonts w:cs="Arial"/>
          <w:bCs/>
          <w:sz w:val="24"/>
          <w:szCs w:val="24"/>
        </w:rPr>
      </w:pPr>
      <w:r w:rsidRPr="00C54534">
        <w:rPr>
          <w:rFonts w:cs="Arial"/>
          <w:bCs/>
          <w:sz w:val="24"/>
          <w:szCs w:val="24"/>
        </w:rPr>
        <w:t>En el PRI estamos a favor de que se impulsen políticas públicas en beneficio de la gente y nunca de aquello que dañe más a su economía, pues este aumento sin duda impactará en el bolsillo de la clase más necesitada, sobre todo, por los aumentos desproporcionados que ha habido en los últimos días en la canasta básica.</w:t>
      </w:r>
    </w:p>
    <w:p w14:paraId="77F58422" w14:textId="77777777" w:rsidR="00C54534" w:rsidRPr="00C54534" w:rsidRDefault="00C54534" w:rsidP="00C54534">
      <w:pPr>
        <w:spacing w:after="200"/>
        <w:rPr>
          <w:rFonts w:cs="Arial"/>
          <w:bCs/>
          <w:sz w:val="24"/>
          <w:szCs w:val="24"/>
        </w:rPr>
      </w:pPr>
    </w:p>
    <w:p w14:paraId="399A0E0B" w14:textId="77777777" w:rsidR="00C54534" w:rsidRDefault="00C54534" w:rsidP="00492793">
      <w:pPr>
        <w:spacing w:after="200"/>
        <w:jc w:val="both"/>
        <w:rPr>
          <w:rFonts w:cs="Arial"/>
          <w:bCs/>
          <w:sz w:val="24"/>
          <w:szCs w:val="24"/>
        </w:rPr>
      </w:pP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32BE" w14:textId="77777777" w:rsidR="0067262D" w:rsidRDefault="0067262D">
      <w:r>
        <w:separator/>
      </w:r>
    </w:p>
  </w:endnote>
  <w:endnote w:type="continuationSeparator" w:id="0">
    <w:p w14:paraId="57610536" w14:textId="77777777" w:rsidR="0067262D" w:rsidRDefault="0067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42DB" w14:textId="77777777" w:rsidR="0067262D" w:rsidRDefault="0067262D">
      <w:r>
        <w:separator/>
      </w:r>
    </w:p>
  </w:footnote>
  <w:footnote w:type="continuationSeparator" w:id="0">
    <w:p w14:paraId="24576E30" w14:textId="77777777" w:rsidR="0067262D" w:rsidRDefault="0067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0029E6FF"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5B487E">
      <w:rPr>
        <w:sz w:val="32"/>
        <w:szCs w:val="32"/>
      </w:rPr>
      <w:t>1</w:t>
    </w:r>
    <w:r w:rsidR="00C54534">
      <w:rPr>
        <w:sz w:val="32"/>
        <w:szCs w:val="32"/>
      </w:rPr>
      <w:t>2</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8"/>
  </w:num>
  <w:num w:numId="2" w16cid:durableId="432826324">
    <w:abstractNumId w:val="0"/>
  </w:num>
  <w:num w:numId="3" w16cid:durableId="456334954">
    <w:abstractNumId w:val="10"/>
  </w:num>
  <w:num w:numId="4" w16cid:durableId="1981765257">
    <w:abstractNumId w:val="9"/>
  </w:num>
  <w:num w:numId="5" w16cid:durableId="1911236036">
    <w:abstractNumId w:val="2"/>
  </w:num>
  <w:num w:numId="6" w16cid:durableId="2004160485">
    <w:abstractNumId w:val="1"/>
  </w:num>
  <w:num w:numId="7" w16cid:durableId="1427267441">
    <w:abstractNumId w:val="7"/>
  </w:num>
  <w:num w:numId="8" w16cid:durableId="436220645">
    <w:abstractNumId w:val="4"/>
  </w:num>
  <w:num w:numId="9" w16cid:durableId="660810201">
    <w:abstractNumId w:val="3"/>
  </w:num>
  <w:num w:numId="10" w16cid:durableId="614211876">
    <w:abstractNumId w:val="5"/>
  </w:num>
  <w:num w:numId="11" w16cid:durableId="87222989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165"/>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E61"/>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169"/>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2D"/>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3E8"/>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14"/>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3EB"/>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0BB"/>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534"/>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0E70"/>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A48"/>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2022-09-15T18:39:00Z</cp:lastPrinted>
  <dcterms:created xsi:type="dcterms:W3CDTF">2022-09-15T18:49:00Z</dcterms:created>
  <dcterms:modified xsi:type="dcterms:W3CDTF">2022-09-15T18:49:00Z</dcterms:modified>
</cp:coreProperties>
</file>