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6418350D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230FA8E6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49CDCFA0" w14:textId="0FB80E77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C11F37">
        <w:rPr>
          <w:rFonts w:cs="Arial"/>
          <w:sz w:val="24"/>
          <w:szCs w:val="24"/>
        </w:rPr>
        <w:t>1</w:t>
      </w:r>
      <w:r w:rsidR="003028FF">
        <w:rPr>
          <w:rFonts w:cs="Arial"/>
          <w:sz w:val="24"/>
          <w:szCs w:val="24"/>
        </w:rPr>
        <w:t>2</w:t>
      </w:r>
      <w:r w:rsidR="009A1DC6">
        <w:rPr>
          <w:rFonts w:cs="Arial"/>
          <w:sz w:val="24"/>
          <w:szCs w:val="24"/>
        </w:rPr>
        <w:t xml:space="preserve"> de noviembre</w:t>
      </w:r>
      <w:r w:rsidRPr="00AC7121">
        <w:rPr>
          <w:rFonts w:cs="Arial"/>
          <w:sz w:val="24"/>
          <w:szCs w:val="24"/>
        </w:rPr>
        <w:t xml:space="preserve"> del 2022</w:t>
      </w:r>
    </w:p>
    <w:p w14:paraId="14E86577" w14:textId="32894CD0" w:rsidR="00DB44B7" w:rsidRDefault="00DB44B7" w:rsidP="006A423C">
      <w:pPr>
        <w:jc w:val="right"/>
        <w:rPr>
          <w:rFonts w:cs="Arial"/>
          <w:sz w:val="24"/>
          <w:szCs w:val="24"/>
        </w:rPr>
      </w:pPr>
    </w:p>
    <w:p w14:paraId="5854A572" w14:textId="77777777" w:rsidR="00DB44B7" w:rsidRDefault="00DB44B7" w:rsidP="00DB44B7">
      <w:pPr>
        <w:jc w:val="both"/>
        <w:rPr>
          <w:rFonts w:cs="Arial"/>
          <w:sz w:val="24"/>
          <w:szCs w:val="24"/>
        </w:rPr>
      </w:pPr>
    </w:p>
    <w:p w14:paraId="4A576D47" w14:textId="77777777" w:rsidR="00DB44B7" w:rsidRPr="00DB44B7" w:rsidRDefault="00DB44B7" w:rsidP="00DB44B7">
      <w:pPr>
        <w:jc w:val="right"/>
        <w:rPr>
          <w:rFonts w:cs="Arial"/>
          <w:sz w:val="24"/>
          <w:szCs w:val="24"/>
        </w:rPr>
      </w:pPr>
    </w:p>
    <w:p w14:paraId="7A1B4740" w14:textId="326EF483" w:rsidR="003028FF" w:rsidRPr="003028FF" w:rsidRDefault="003028FF" w:rsidP="003028FF">
      <w:pPr>
        <w:jc w:val="center"/>
        <w:rPr>
          <w:rFonts w:cs="Arial"/>
          <w:b/>
          <w:bCs/>
          <w:sz w:val="24"/>
          <w:szCs w:val="24"/>
        </w:rPr>
      </w:pPr>
      <w:r w:rsidRPr="003028FF">
        <w:rPr>
          <w:rFonts w:cs="Arial"/>
          <w:b/>
          <w:bCs/>
          <w:sz w:val="24"/>
          <w:szCs w:val="24"/>
        </w:rPr>
        <w:t>La elección de la dirigencia estatal será una consulta a la base militante</w:t>
      </w:r>
    </w:p>
    <w:p w14:paraId="0389648E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</w:p>
    <w:p w14:paraId="15874167" w14:textId="77777777" w:rsidR="003028FF" w:rsidRDefault="003028FF" w:rsidP="003028FF">
      <w:pPr>
        <w:jc w:val="both"/>
        <w:rPr>
          <w:rFonts w:cs="Arial"/>
          <w:sz w:val="24"/>
          <w:szCs w:val="24"/>
        </w:rPr>
      </w:pPr>
    </w:p>
    <w:p w14:paraId="48E34A44" w14:textId="75388D07" w:rsidR="003028FF" w:rsidRPr="003028FF" w:rsidRDefault="003028FF" w:rsidP="003028FF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 xml:space="preserve">AGUASCALIENTES, </w:t>
      </w:r>
      <w:proofErr w:type="gramStart"/>
      <w:r w:rsidRPr="003028FF">
        <w:rPr>
          <w:rFonts w:cs="Arial"/>
          <w:sz w:val="24"/>
          <w:szCs w:val="24"/>
        </w:rPr>
        <w:t>AGS.-</w:t>
      </w:r>
      <w:proofErr w:type="gramEnd"/>
      <w:r>
        <w:rPr>
          <w:rFonts w:cs="Arial"/>
          <w:sz w:val="24"/>
          <w:szCs w:val="24"/>
        </w:rPr>
        <w:t xml:space="preserve"> </w:t>
      </w:r>
      <w:r w:rsidRPr="003028FF">
        <w:rPr>
          <w:rFonts w:cs="Arial"/>
          <w:sz w:val="24"/>
          <w:szCs w:val="24"/>
        </w:rPr>
        <w:t xml:space="preserve">Se llevó a cabo la Cuarta Sesión Extraordinaria del Consejo Político Estatal, misma que se desarrolló de manera presencial en el Auditorio Jesús Reyes </w:t>
      </w:r>
      <w:proofErr w:type="spellStart"/>
      <w:r w:rsidRPr="003028FF">
        <w:rPr>
          <w:rFonts w:cs="Arial"/>
          <w:sz w:val="24"/>
          <w:szCs w:val="24"/>
        </w:rPr>
        <w:t>Héroles</w:t>
      </w:r>
      <w:proofErr w:type="spellEnd"/>
      <w:r w:rsidRPr="003028FF">
        <w:rPr>
          <w:rFonts w:cs="Arial"/>
          <w:sz w:val="24"/>
          <w:szCs w:val="24"/>
        </w:rPr>
        <w:t xml:space="preserve"> del CDE por medio de la plataforma de Zoom, con la mayoría de sus integrantes, por lo que estatutariamente se cumplió con la norma legal electoral.</w:t>
      </w:r>
    </w:p>
    <w:p w14:paraId="52A4F2C3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</w:p>
    <w:p w14:paraId="1D01F770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 xml:space="preserve">Encabezando la sesión de este consejo, mismo que se vivió en un ambiente de unidad y armonía entre los presentes, estuvo el presidente del CDE, Carlos Peña Badillo; la secretaria general, Leslie Atilano Tapia; el sub secretario de organización del CEN y encargado del proceso electivo, Jorge Meade; el ex gobernador Carlos Lozano de la Torre; la secretaria de operación política, Martha Gamboa Hernández y el secretario de Acción Electoral, Javier Rangel Bañuelos, por vía zoom estuvo presente el delegado del CEN del PRI en Aguascalientes, Humberto Lepe </w:t>
      </w:r>
      <w:proofErr w:type="spellStart"/>
      <w:r w:rsidRPr="003028FF">
        <w:rPr>
          <w:rFonts w:cs="Arial"/>
          <w:sz w:val="24"/>
          <w:szCs w:val="24"/>
        </w:rPr>
        <w:t>Lepe</w:t>
      </w:r>
      <w:proofErr w:type="spellEnd"/>
      <w:r w:rsidRPr="003028FF">
        <w:rPr>
          <w:rFonts w:cs="Arial"/>
          <w:sz w:val="24"/>
          <w:szCs w:val="24"/>
        </w:rPr>
        <w:t>.</w:t>
      </w:r>
    </w:p>
    <w:p w14:paraId="6F7E39EF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</w:p>
    <w:p w14:paraId="58817325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>El presidente del CDE, Carlos Peña Badillo, tomó protesta a los nuevos consejeros políticos antes de someter la aprobación del orden del día.</w:t>
      </w:r>
    </w:p>
    <w:p w14:paraId="792B2CE0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</w:p>
    <w:p w14:paraId="086596CC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>Los puntos acordados fueron que la elección a la próxima dirigencia estatal será mediante una consulta a la base militante de nuestro Instituto Político y, de igual forma, se turna el presente acuerdo al CEN para que expida la correspondiente convocatoria en próximos días; así como la designación del órgano auxiliar de la comisión nacional de procesos internos.</w:t>
      </w:r>
    </w:p>
    <w:p w14:paraId="3C56C8AE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</w:p>
    <w:p w14:paraId="685D9A5E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>En su mensaje, Jorge Meade, reconoció en las y los asistentes la voluntad para sumar esfuerzos a favor del partido, exhortándolos a que con unidad trabajen de cara al 2024, porque necesitamos un partido fortalecido estructuralmente.</w:t>
      </w:r>
    </w:p>
    <w:p w14:paraId="69F7FC36" w14:textId="77777777" w:rsidR="003028FF" w:rsidRPr="003028FF" w:rsidRDefault="003028FF" w:rsidP="003028FF">
      <w:pPr>
        <w:jc w:val="both"/>
        <w:rPr>
          <w:rFonts w:cs="Arial"/>
          <w:sz w:val="24"/>
          <w:szCs w:val="24"/>
        </w:rPr>
      </w:pPr>
    </w:p>
    <w:p w14:paraId="77F2C06A" w14:textId="69938B51" w:rsidR="00DB08A4" w:rsidRDefault="003028FF" w:rsidP="003028FF">
      <w:pPr>
        <w:jc w:val="both"/>
        <w:rPr>
          <w:rFonts w:cs="Arial"/>
          <w:sz w:val="24"/>
          <w:szCs w:val="24"/>
        </w:rPr>
      </w:pPr>
      <w:r w:rsidRPr="003028FF">
        <w:rPr>
          <w:rFonts w:cs="Arial"/>
          <w:sz w:val="24"/>
          <w:szCs w:val="24"/>
        </w:rPr>
        <w:t>La clausura estuvo a cargo del ex gobernador Carlos Lozano.</w:t>
      </w:r>
    </w:p>
    <w:p w14:paraId="3965B571" w14:textId="77777777" w:rsidR="00DB08A4" w:rsidRDefault="00DB08A4" w:rsidP="00DB44B7">
      <w:pPr>
        <w:jc w:val="both"/>
        <w:rPr>
          <w:rFonts w:cs="Arial"/>
          <w:b/>
          <w:bCs/>
          <w:sz w:val="24"/>
          <w:szCs w:val="24"/>
        </w:rPr>
      </w:pPr>
    </w:p>
    <w:p w14:paraId="20F48938" w14:textId="77777777" w:rsidR="00773C2F" w:rsidRPr="00773C2F" w:rsidRDefault="00773C2F" w:rsidP="00773C2F">
      <w:pPr>
        <w:jc w:val="both"/>
        <w:rPr>
          <w:rFonts w:cs="Arial"/>
          <w:sz w:val="24"/>
          <w:szCs w:val="24"/>
        </w:rPr>
      </w:pPr>
      <w:r w:rsidRPr="00773C2F">
        <w:rPr>
          <w:rFonts w:cs="Arial"/>
          <w:sz w:val="24"/>
          <w:szCs w:val="24"/>
        </w:rPr>
        <w:t xml:space="preserve"> </w:t>
      </w: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BC25" w14:textId="77777777" w:rsidR="00BD2279" w:rsidRDefault="00BD2279">
      <w:r>
        <w:separator/>
      </w:r>
    </w:p>
  </w:endnote>
  <w:endnote w:type="continuationSeparator" w:id="0">
    <w:p w14:paraId="0133C482" w14:textId="77777777" w:rsidR="00BD2279" w:rsidRDefault="00BD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54B9" w14:textId="77777777" w:rsidR="00BD2279" w:rsidRDefault="00BD2279">
      <w:r>
        <w:separator/>
      </w:r>
    </w:p>
  </w:footnote>
  <w:footnote w:type="continuationSeparator" w:id="0">
    <w:p w14:paraId="414D595D" w14:textId="77777777" w:rsidR="00BD2279" w:rsidRDefault="00BD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6762F64B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9A1DC6">
      <w:rPr>
        <w:sz w:val="32"/>
        <w:szCs w:val="32"/>
      </w:rPr>
      <w:t>2</w:t>
    </w:r>
    <w:r w:rsidR="005C2C09">
      <w:rPr>
        <w:sz w:val="32"/>
        <w:szCs w:val="32"/>
      </w:rPr>
      <w:t>5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FD1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79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2022-11-18T16:45:00Z</cp:lastPrinted>
  <dcterms:created xsi:type="dcterms:W3CDTF">2022-11-18T16:47:00Z</dcterms:created>
  <dcterms:modified xsi:type="dcterms:W3CDTF">2022-11-18T16:47:00Z</dcterms:modified>
</cp:coreProperties>
</file>