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0FF7FE3C" w14:textId="77777777" w:rsidR="0072478F" w:rsidRDefault="0072478F" w:rsidP="006A423C">
      <w:pPr>
        <w:jc w:val="right"/>
        <w:rPr>
          <w:rFonts w:cs="Arial"/>
          <w:sz w:val="24"/>
          <w:szCs w:val="24"/>
        </w:rPr>
      </w:pPr>
    </w:p>
    <w:p w14:paraId="4EBCD01B" w14:textId="77777777" w:rsidR="0072478F" w:rsidRDefault="0072478F" w:rsidP="006A423C">
      <w:pPr>
        <w:jc w:val="right"/>
        <w:rPr>
          <w:rFonts w:cs="Arial"/>
          <w:sz w:val="24"/>
          <w:szCs w:val="24"/>
        </w:rPr>
      </w:pPr>
    </w:p>
    <w:p w14:paraId="5C5DB8B9" w14:textId="77777777" w:rsidR="0072478F" w:rsidRDefault="0072478F" w:rsidP="006A423C">
      <w:pPr>
        <w:jc w:val="right"/>
        <w:rPr>
          <w:rFonts w:cs="Arial"/>
          <w:sz w:val="24"/>
          <w:szCs w:val="24"/>
        </w:rPr>
      </w:pPr>
    </w:p>
    <w:p w14:paraId="49CDCFA0" w14:textId="6DA7995B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>.,</w:t>
      </w:r>
      <w:r w:rsidR="00776D9B">
        <w:rPr>
          <w:rFonts w:cs="Arial"/>
          <w:sz w:val="24"/>
          <w:szCs w:val="24"/>
        </w:rPr>
        <w:t xml:space="preserve"> </w:t>
      </w:r>
      <w:r w:rsidR="00E53C54">
        <w:rPr>
          <w:rFonts w:cs="Arial"/>
          <w:sz w:val="24"/>
          <w:szCs w:val="24"/>
        </w:rPr>
        <w:t>2</w:t>
      </w:r>
      <w:r w:rsidR="009A1DC6">
        <w:rPr>
          <w:rFonts w:cs="Arial"/>
          <w:sz w:val="24"/>
          <w:szCs w:val="24"/>
        </w:rPr>
        <w:t xml:space="preserve"> de </w:t>
      </w:r>
      <w:r w:rsidR="00E53C54">
        <w:rPr>
          <w:rFonts w:cs="Arial"/>
          <w:sz w:val="24"/>
          <w:szCs w:val="24"/>
        </w:rPr>
        <w:t>febrero</w:t>
      </w:r>
      <w:r w:rsidRPr="00AC7121">
        <w:rPr>
          <w:rFonts w:cs="Arial"/>
          <w:sz w:val="24"/>
          <w:szCs w:val="24"/>
        </w:rPr>
        <w:t xml:space="preserve"> del 202</w:t>
      </w:r>
      <w:r w:rsidR="007E3DFC">
        <w:rPr>
          <w:rFonts w:cs="Arial"/>
          <w:sz w:val="24"/>
          <w:szCs w:val="24"/>
        </w:rPr>
        <w:t>3</w:t>
      </w:r>
    </w:p>
    <w:p w14:paraId="648354FA" w14:textId="433F636A" w:rsidR="00476CAF" w:rsidRDefault="00476CAF" w:rsidP="00476CAF">
      <w:pPr>
        <w:jc w:val="both"/>
        <w:rPr>
          <w:rFonts w:cs="Arial"/>
          <w:sz w:val="24"/>
          <w:szCs w:val="24"/>
        </w:rPr>
      </w:pPr>
    </w:p>
    <w:p w14:paraId="60B2F2F6" w14:textId="77777777" w:rsidR="00716786" w:rsidRDefault="00716786" w:rsidP="00716786">
      <w:pPr>
        <w:jc w:val="both"/>
        <w:rPr>
          <w:rFonts w:cs="Arial"/>
          <w:sz w:val="22"/>
          <w:szCs w:val="22"/>
        </w:rPr>
      </w:pPr>
    </w:p>
    <w:p w14:paraId="2DB9EE5A" w14:textId="77777777" w:rsidR="00E53C54" w:rsidRDefault="00E53C54" w:rsidP="00E53C54">
      <w:pPr>
        <w:rPr>
          <w:rFonts w:cs="Arial"/>
          <w:b/>
          <w:bCs/>
          <w:sz w:val="22"/>
          <w:szCs w:val="22"/>
        </w:rPr>
      </w:pPr>
    </w:p>
    <w:p w14:paraId="487B070A" w14:textId="77777777" w:rsidR="00B204E4" w:rsidRDefault="00B204E4" w:rsidP="00B204E4">
      <w:pPr>
        <w:jc w:val="center"/>
        <w:rPr>
          <w:rFonts w:cs="Arial"/>
          <w:b/>
          <w:bCs/>
          <w:sz w:val="22"/>
          <w:szCs w:val="22"/>
        </w:rPr>
      </w:pPr>
    </w:p>
    <w:p w14:paraId="269C69E9" w14:textId="5F093E45" w:rsidR="00B204E4" w:rsidRPr="00B204E4" w:rsidRDefault="00B204E4" w:rsidP="00B204E4">
      <w:pPr>
        <w:jc w:val="center"/>
        <w:rPr>
          <w:rFonts w:cs="Arial"/>
          <w:b/>
          <w:bCs/>
          <w:sz w:val="22"/>
          <w:szCs w:val="22"/>
        </w:rPr>
      </w:pPr>
      <w:r w:rsidRPr="00B204E4">
        <w:rPr>
          <w:rFonts w:cs="Arial"/>
          <w:b/>
          <w:bCs/>
          <w:sz w:val="22"/>
          <w:szCs w:val="22"/>
        </w:rPr>
        <w:t>La militancia y quienes se afilien al PRI obtendrán importantes beneficios</w:t>
      </w:r>
      <w:r w:rsidR="00D90F6E">
        <w:rPr>
          <w:rFonts w:cs="Arial"/>
          <w:b/>
          <w:bCs/>
          <w:sz w:val="22"/>
          <w:szCs w:val="22"/>
        </w:rPr>
        <w:t xml:space="preserve"> educativos</w:t>
      </w:r>
    </w:p>
    <w:p w14:paraId="1CB7C1CD" w14:textId="77777777" w:rsidR="00B204E4" w:rsidRDefault="00B204E4" w:rsidP="00B204E4">
      <w:pPr>
        <w:jc w:val="both"/>
        <w:rPr>
          <w:rFonts w:cs="Arial"/>
          <w:sz w:val="22"/>
          <w:szCs w:val="22"/>
        </w:rPr>
      </w:pPr>
    </w:p>
    <w:p w14:paraId="7DE35C82" w14:textId="77777777" w:rsidR="00B204E4" w:rsidRDefault="00B204E4" w:rsidP="00B204E4">
      <w:pPr>
        <w:jc w:val="both"/>
        <w:rPr>
          <w:rFonts w:cs="Arial"/>
          <w:sz w:val="22"/>
          <w:szCs w:val="22"/>
        </w:rPr>
      </w:pPr>
    </w:p>
    <w:p w14:paraId="2027E6DD" w14:textId="77777777" w:rsidR="00B204E4" w:rsidRDefault="00B204E4" w:rsidP="00B204E4">
      <w:pPr>
        <w:jc w:val="both"/>
        <w:rPr>
          <w:rFonts w:cs="Arial"/>
          <w:sz w:val="22"/>
          <w:szCs w:val="22"/>
        </w:rPr>
      </w:pPr>
    </w:p>
    <w:p w14:paraId="67EDCFC8" w14:textId="38B6773D" w:rsidR="007A22B0" w:rsidRPr="00B204E4" w:rsidRDefault="00B204E4" w:rsidP="00B204E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Como parte de las estrategias para reforzar </w:t>
      </w:r>
      <w:r w:rsidR="00D90F6E">
        <w:rPr>
          <w:rFonts w:cs="Arial"/>
          <w:sz w:val="22"/>
          <w:szCs w:val="22"/>
        </w:rPr>
        <w:t>la afiliación, capacitación y formación de</w:t>
      </w:r>
      <w:r>
        <w:rPr>
          <w:rFonts w:cs="Arial"/>
          <w:sz w:val="22"/>
          <w:szCs w:val="22"/>
        </w:rPr>
        <w:t xml:space="preserve"> </w:t>
      </w:r>
      <w:r w:rsidR="00D90F6E">
        <w:rPr>
          <w:rFonts w:cs="Arial"/>
          <w:sz w:val="22"/>
          <w:szCs w:val="22"/>
        </w:rPr>
        <w:t>nuestra</w:t>
      </w:r>
      <w:r>
        <w:rPr>
          <w:rFonts w:cs="Arial"/>
          <w:sz w:val="22"/>
          <w:szCs w:val="22"/>
        </w:rPr>
        <w:t xml:space="preserve"> </w:t>
      </w:r>
      <w:r w:rsidR="00D90F6E">
        <w:rPr>
          <w:rFonts w:cs="Arial"/>
          <w:sz w:val="22"/>
          <w:szCs w:val="22"/>
        </w:rPr>
        <w:t>militancia la</w:t>
      </w:r>
      <w:r w:rsidR="00E53C54" w:rsidRPr="00B204E4">
        <w:rPr>
          <w:rFonts w:cs="Arial"/>
          <w:sz w:val="22"/>
          <w:szCs w:val="22"/>
        </w:rPr>
        <w:t xml:space="preserve"> dirigencia del CDE del PRI, el presidente </w:t>
      </w:r>
      <w:proofErr w:type="spellStart"/>
      <w:r w:rsidR="00E53C54" w:rsidRPr="00B204E4">
        <w:rPr>
          <w:rFonts w:cs="Arial"/>
          <w:sz w:val="22"/>
          <w:szCs w:val="22"/>
        </w:rPr>
        <w:t>Kendor</w:t>
      </w:r>
      <w:proofErr w:type="spellEnd"/>
      <w:r w:rsidR="00E53C54" w:rsidRPr="00B204E4">
        <w:rPr>
          <w:rFonts w:cs="Arial"/>
          <w:sz w:val="22"/>
          <w:szCs w:val="22"/>
        </w:rPr>
        <w:t xml:space="preserve"> Macías y la secretaria general, Leslie Atilano</w:t>
      </w:r>
      <w:r>
        <w:rPr>
          <w:rFonts w:cs="Arial"/>
          <w:sz w:val="22"/>
          <w:szCs w:val="22"/>
        </w:rPr>
        <w:t>,</w:t>
      </w:r>
      <w:r w:rsidR="00E53C54" w:rsidRPr="00B204E4">
        <w:rPr>
          <w:rFonts w:cs="Arial"/>
          <w:sz w:val="22"/>
          <w:szCs w:val="22"/>
        </w:rPr>
        <w:t xml:space="preserve"> particip</w:t>
      </w:r>
      <w:r w:rsidR="007A22B0" w:rsidRPr="00B204E4">
        <w:rPr>
          <w:rFonts w:cs="Arial"/>
          <w:sz w:val="22"/>
          <w:szCs w:val="22"/>
        </w:rPr>
        <w:t>aron</w:t>
      </w:r>
      <w:r w:rsidR="00E53C54" w:rsidRPr="00B204E4">
        <w:rPr>
          <w:rFonts w:cs="Arial"/>
          <w:sz w:val="22"/>
          <w:szCs w:val="22"/>
        </w:rPr>
        <w:t xml:space="preserve"> en la firma de </w:t>
      </w:r>
      <w:r w:rsidR="007A22B0" w:rsidRPr="00B204E4">
        <w:rPr>
          <w:rFonts w:cs="Arial"/>
          <w:sz w:val="22"/>
          <w:szCs w:val="22"/>
        </w:rPr>
        <w:t xml:space="preserve">un convenio con Global </w:t>
      </w:r>
      <w:proofErr w:type="spellStart"/>
      <w:r w:rsidR="007A22B0" w:rsidRPr="00B204E4">
        <w:rPr>
          <w:rFonts w:cs="Arial"/>
          <w:sz w:val="22"/>
          <w:szCs w:val="22"/>
        </w:rPr>
        <w:t>University</w:t>
      </w:r>
      <w:proofErr w:type="spellEnd"/>
      <w:r w:rsidR="007A22B0" w:rsidRPr="00B204E4">
        <w:rPr>
          <w:rFonts w:cs="Arial"/>
          <w:sz w:val="22"/>
          <w:szCs w:val="22"/>
        </w:rPr>
        <w:t xml:space="preserve">, donde el rector de la </w:t>
      </w:r>
      <w:r w:rsidR="00D90F6E">
        <w:rPr>
          <w:rFonts w:cs="Arial"/>
          <w:sz w:val="22"/>
          <w:szCs w:val="22"/>
        </w:rPr>
        <w:t>i</w:t>
      </w:r>
      <w:r w:rsidR="007A22B0" w:rsidRPr="00B204E4">
        <w:rPr>
          <w:rFonts w:cs="Arial"/>
          <w:sz w:val="22"/>
          <w:szCs w:val="22"/>
        </w:rPr>
        <w:t xml:space="preserve">nstitución, Juan Camilo Mesa Jaramillo, reconoció el trabajo </w:t>
      </w:r>
      <w:r>
        <w:rPr>
          <w:rFonts w:cs="Arial"/>
          <w:sz w:val="22"/>
          <w:szCs w:val="22"/>
        </w:rPr>
        <w:t>que el</w:t>
      </w:r>
      <w:r w:rsidR="007A22B0" w:rsidRPr="00B204E4">
        <w:rPr>
          <w:rFonts w:cs="Arial"/>
          <w:sz w:val="22"/>
          <w:szCs w:val="22"/>
        </w:rPr>
        <w:t xml:space="preserve"> PRI Aguascalientes </w:t>
      </w:r>
      <w:r>
        <w:rPr>
          <w:rFonts w:cs="Arial"/>
          <w:sz w:val="22"/>
          <w:szCs w:val="22"/>
        </w:rPr>
        <w:t xml:space="preserve">está realizando </w:t>
      </w:r>
      <w:r w:rsidR="007A22B0" w:rsidRPr="00B204E4">
        <w:rPr>
          <w:rFonts w:cs="Arial"/>
          <w:sz w:val="22"/>
          <w:szCs w:val="22"/>
        </w:rPr>
        <w:t>en beneficio de su militancia</w:t>
      </w:r>
      <w:r w:rsidR="00D90F6E">
        <w:rPr>
          <w:rFonts w:cs="Arial"/>
          <w:sz w:val="22"/>
          <w:szCs w:val="22"/>
        </w:rPr>
        <w:t>, donde nuestro instituto político le apuesta al proceso de actualización permanente y formación de liderazgos.</w:t>
      </w:r>
    </w:p>
    <w:p w14:paraId="74BA6465" w14:textId="77777777" w:rsidR="007A22B0" w:rsidRPr="00B204E4" w:rsidRDefault="007A22B0" w:rsidP="00B204E4">
      <w:pPr>
        <w:jc w:val="both"/>
        <w:rPr>
          <w:rFonts w:cs="Arial"/>
          <w:sz w:val="22"/>
          <w:szCs w:val="22"/>
        </w:rPr>
      </w:pPr>
    </w:p>
    <w:p w14:paraId="50FC1527" w14:textId="10DC4B0C" w:rsidR="00E53C54" w:rsidRPr="00B204E4" w:rsidRDefault="00B204E4" w:rsidP="00B204E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7A22B0" w:rsidRPr="00B204E4">
        <w:rPr>
          <w:rFonts w:cs="Arial"/>
          <w:sz w:val="22"/>
          <w:szCs w:val="22"/>
        </w:rPr>
        <w:t xml:space="preserve">a firma de este acuerdo, donde los afiliados y quienes se sumen a las filas de nuestro partido podrán obtener </w:t>
      </w:r>
      <w:r w:rsidR="003334B9" w:rsidRPr="00B204E4">
        <w:rPr>
          <w:rFonts w:cs="Arial"/>
          <w:sz w:val="22"/>
          <w:szCs w:val="22"/>
        </w:rPr>
        <w:t>descuentos y becas para estudiar licenciaturas y posgrados, se realizó en el marco de la conferencia “</w:t>
      </w:r>
      <w:r w:rsidR="00E53C54" w:rsidRPr="00B204E4">
        <w:rPr>
          <w:rFonts w:cs="Arial"/>
          <w:sz w:val="22"/>
          <w:szCs w:val="22"/>
        </w:rPr>
        <w:t>Gobernanza en el siglo XXI", impartida por el</w:t>
      </w:r>
      <w:r w:rsidR="003334B9" w:rsidRPr="00B204E4">
        <w:rPr>
          <w:rFonts w:cs="Arial"/>
          <w:sz w:val="22"/>
          <w:szCs w:val="22"/>
        </w:rPr>
        <w:t xml:space="preserve"> propio</w:t>
      </w:r>
      <w:r w:rsidR="00E53C54" w:rsidRPr="00B204E4">
        <w:rPr>
          <w:rFonts w:cs="Arial"/>
          <w:sz w:val="22"/>
          <w:szCs w:val="22"/>
        </w:rPr>
        <w:t xml:space="preserve"> Rector d</w:t>
      </w:r>
      <w:r w:rsidR="003334B9" w:rsidRPr="00B204E4">
        <w:rPr>
          <w:rFonts w:cs="Arial"/>
          <w:sz w:val="22"/>
          <w:szCs w:val="22"/>
        </w:rPr>
        <w:t>e la institución educativa.</w:t>
      </w:r>
    </w:p>
    <w:p w14:paraId="1427ED6F" w14:textId="77777777" w:rsidR="003334B9" w:rsidRPr="00B204E4" w:rsidRDefault="003334B9" w:rsidP="00B204E4">
      <w:pPr>
        <w:jc w:val="both"/>
        <w:rPr>
          <w:rFonts w:cs="Arial"/>
          <w:sz w:val="22"/>
          <w:szCs w:val="22"/>
        </w:rPr>
      </w:pPr>
    </w:p>
    <w:p w14:paraId="22A787F9" w14:textId="4B093122" w:rsidR="00716786" w:rsidRDefault="003334B9" w:rsidP="00B204E4">
      <w:pPr>
        <w:jc w:val="both"/>
        <w:rPr>
          <w:rFonts w:cs="Arial"/>
          <w:sz w:val="22"/>
          <w:szCs w:val="22"/>
        </w:rPr>
      </w:pPr>
      <w:r w:rsidRPr="00B204E4">
        <w:rPr>
          <w:rFonts w:cs="Arial"/>
          <w:sz w:val="22"/>
          <w:szCs w:val="22"/>
        </w:rPr>
        <w:t>A</w:t>
      </w:r>
      <w:r w:rsidR="00E53C54" w:rsidRPr="00B204E4">
        <w:rPr>
          <w:rFonts w:cs="Arial"/>
          <w:sz w:val="22"/>
          <w:szCs w:val="22"/>
        </w:rPr>
        <w:t xml:space="preserve">compañando a la dirigencia </w:t>
      </w:r>
      <w:r w:rsidR="00B204E4">
        <w:rPr>
          <w:rFonts w:cs="Arial"/>
          <w:sz w:val="22"/>
          <w:szCs w:val="22"/>
        </w:rPr>
        <w:t xml:space="preserve">estatal </w:t>
      </w:r>
      <w:r w:rsidR="00E53C54" w:rsidRPr="00B204E4">
        <w:rPr>
          <w:rFonts w:cs="Arial"/>
          <w:sz w:val="22"/>
          <w:szCs w:val="22"/>
        </w:rPr>
        <w:t>estuvieron presentes dirigentes de sectores y organizaciones, presidentes de comités municipales, secretarias y secretarios del CDE</w:t>
      </w:r>
      <w:r w:rsidR="00B204E4">
        <w:rPr>
          <w:rFonts w:cs="Arial"/>
          <w:sz w:val="22"/>
          <w:szCs w:val="22"/>
        </w:rPr>
        <w:t>,</w:t>
      </w:r>
      <w:r w:rsidR="00E53C54" w:rsidRPr="00B204E4">
        <w:rPr>
          <w:rFonts w:cs="Arial"/>
          <w:sz w:val="22"/>
          <w:szCs w:val="22"/>
        </w:rPr>
        <w:t xml:space="preserve"> </w:t>
      </w:r>
      <w:r w:rsidRPr="00B204E4">
        <w:rPr>
          <w:rFonts w:cs="Arial"/>
          <w:sz w:val="22"/>
          <w:szCs w:val="22"/>
        </w:rPr>
        <w:t>así como militantes y simpatizantes del PRI.</w:t>
      </w:r>
    </w:p>
    <w:p w14:paraId="3AAEB440" w14:textId="5B45DF5A" w:rsidR="00D90F6E" w:rsidRDefault="00D90F6E" w:rsidP="00B204E4">
      <w:pPr>
        <w:jc w:val="both"/>
        <w:rPr>
          <w:rFonts w:cs="Arial"/>
          <w:sz w:val="22"/>
          <w:szCs w:val="22"/>
        </w:rPr>
      </w:pPr>
    </w:p>
    <w:p w14:paraId="22967350" w14:textId="6B13A1BC" w:rsidR="00D90F6E" w:rsidRPr="00B204E4" w:rsidRDefault="00D90F6E" w:rsidP="00B204E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dirigente tricolor, </w:t>
      </w:r>
      <w:proofErr w:type="spellStart"/>
      <w:r>
        <w:rPr>
          <w:rFonts w:cs="Arial"/>
          <w:sz w:val="22"/>
          <w:szCs w:val="22"/>
        </w:rPr>
        <w:t>Kendor</w:t>
      </w:r>
      <w:proofErr w:type="spellEnd"/>
      <w:r>
        <w:rPr>
          <w:rFonts w:cs="Arial"/>
          <w:sz w:val="22"/>
          <w:szCs w:val="22"/>
        </w:rPr>
        <w:t xml:space="preserve"> Macías, señaló que para el partido es importante la formación de sus cuadros, donde la militancia debe de tener herramientas para enfrentar los nuevos retos que la política actual exige.</w:t>
      </w:r>
    </w:p>
    <w:p w14:paraId="16AB8A17" w14:textId="4DDD4E59" w:rsidR="003334B9" w:rsidRPr="00B204E4" w:rsidRDefault="003334B9" w:rsidP="00B204E4">
      <w:pPr>
        <w:jc w:val="both"/>
        <w:rPr>
          <w:rFonts w:cs="Arial"/>
          <w:sz w:val="22"/>
          <w:szCs w:val="22"/>
        </w:rPr>
      </w:pPr>
    </w:p>
    <w:p w14:paraId="3E139CCD" w14:textId="1C780C48" w:rsidR="003334B9" w:rsidRDefault="003334B9" w:rsidP="00B204E4">
      <w:pPr>
        <w:jc w:val="both"/>
        <w:rPr>
          <w:rFonts w:cs="Arial"/>
          <w:sz w:val="22"/>
          <w:szCs w:val="22"/>
        </w:rPr>
      </w:pPr>
      <w:r w:rsidRPr="00B204E4">
        <w:rPr>
          <w:rFonts w:cs="Arial"/>
          <w:sz w:val="22"/>
          <w:szCs w:val="22"/>
        </w:rPr>
        <w:t xml:space="preserve">Es de señalar que además de la firma del convenio con Global </w:t>
      </w:r>
      <w:proofErr w:type="spellStart"/>
      <w:r w:rsidRPr="00B204E4">
        <w:rPr>
          <w:rFonts w:cs="Arial"/>
          <w:sz w:val="22"/>
          <w:szCs w:val="22"/>
        </w:rPr>
        <w:t>University</w:t>
      </w:r>
      <w:proofErr w:type="spellEnd"/>
      <w:r w:rsidR="00B204E4" w:rsidRPr="00B204E4">
        <w:rPr>
          <w:rFonts w:cs="Arial"/>
          <w:sz w:val="22"/>
          <w:szCs w:val="22"/>
        </w:rPr>
        <w:t xml:space="preserve"> la dirigencia ha </w:t>
      </w:r>
      <w:r w:rsidR="00B204E4">
        <w:rPr>
          <w:rFonts w:cs="Arial"/>
          <w:sz w:val="22"/>
          <w:szCs w:val="22"/>
        </w:rPr>
        <w:t>celebrado destacados</w:t>
      </w:r>
      <w:r w:rsidR="00B204E4" w:rsidRPr="00B204E4">
        <w:rPr>
          <w:rFonts w:cs="Arial"/>
          <w:sz w:val="22"/>
          <w:szCs w:val="22"/>
        </w:rPr>
        <w:t xml:space="preserve"> convenios para becas y descuentos con la Universidad Cuauhtémoc y con la Universidad de Durango</w:t>
      </w:r>
      <w:r w:rsidR="00B204E4">
        <w:rPr>
          <w:rFonts w:cs="Arial"/>
          <w:sz w:val="22"/>
          <w:szCs w:val="22"/>
        </w:rPr>
        <w:t>.</w:t>
      </w:r>
    </w:p>
    <w:p w14:paraId="4BE9505E" w14:textId="77777777" w:rsidR="00B204E4" w:rsidRPr="00B204E4" w:rsidRDefault="00B204E4" w:rsidP="00B204E4">
      <w:pPr>
        <w:jc w:val="both"/>
        <w:rPr>
          <w:rFonts w:cs="Arial"/>
          <w:sz w:val="22"/>
          <w:szCs w:val="22"/>
        </w:rPr>
      </w:pPr>
    </w:p>
    <w:p w14:paraId="6B7F3F18" w14:textId="77777777" w:rsidR="00E53C54" w:rsidRPr="00B204E4" w:rsidRDefault="00E53C54" w:rsidP="00B204E4">
      <w:pPr>
        <w:jc w:val="both"/>
        <w:rPr>
          <w:rFonts w:cs="Arial"/>
          <w:sz w:val="22"/>
          <w:szCs w:val="22"/>
        </w:rPr>
      </w:pPr>
    </w:p>
    <w:p w14:paraId="4E51A757" w14:textId="77777777" w:rsidR="00D94B7D" w:rsidRPr="0050029B" w:rsidRDefault="00D94B7D" w:rsidP="00E53C54">
      <w:pPr>
        <w:rPr>
          <w:rFonts w:cs="Arial"/>
          <w:b/>
          <w:bCs/>
          <w:sz w:val="24"/>
          <w:szCs w:val="24"/>
        </w:rPr>
      </w:pPr>
    </w:p>
    <w:p w14:paraId="6ADB662E" w14:textId="77777777" w:rsidR="00EC2C5B" w:rsidRPr="00EC2C5B" w:rsidRDefault="00EC2C5B" w:rsidP="00EC2C5B">
      <w:pPr>
        <w:jc w:val="both"/>
        <w:rPr>
          <w:rFonts w:cs="Arial"/>
          <w:sz w:val="24"/>
          <w:szCs w:val="24"/>
        </w:rPr>
      </w:pPr>
    </w:p>
    <w:p w14:paraId="65604420" w14:textId="649E8559" w:rsidR="00952EC2" w:rsidRPr="00AC7121" w:rsidRDefault="00EC2C5B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>
        <w:rPr>
          <w:rFonts w:cs="Arial"/>
          <w:bCs/>
          <w:sz w:val="24"/>
          <w:szCs w:val="24"/>
        </w:rPr>
        <w:t>-</w:t>
      </w:r>
      <w:r w:rsidR="00952EC2" w:rsidRPr="00AC7121">
        <w:rPr>
          <w:rFonts w:cs="Arial"/>
          <w:bCs/>
          <w:sz w:val="24"/>
          <w:szCs w:val="24"/>
        </w:rPr>
        <w:t>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DA5E" w14:textId="77777777" w:rsidR="0067157F" w:rsidRDefault="0067157F">
      <w:r>
        <w:separator/>
      </w:r>
    </w:p>
  </w:endnote>
  <w:endnote w:type="continuationSeparator" w:id="0">
    <w:p w14:paraId="440C82AB" w14:textId="77777777" w:rsidR="0067157F" w:rsidRDefault="006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6EBA940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1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0832" w14:textId="77777777" w:rsidR="0067157F" w:rsidRDefault="0067157F">
      <w:r>
        <w:separator/>
      </w:r>
    </w:p>
  </w:footnote>
  <w:footnote w:type="continuationSeparator" w:id="0">
    <w:p w14:paraId="49D8551E" w14:textId="77777777" w:rsidR="0067157F" w:rsidRDefault="0067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651314FA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C66DAC">
      <w:rPr>
        <w:sz w:val="32"/>
        <w:szCs w:val="32"/>
      </w:rPr>
      <w:t>1</w:t>
    </w:r>
    <w:r w:rsidR="00E53C54">
      <w:rPr>
        <w:sz w:val="32"/>
        <w:szCs w:val="32"/>
      </w:rPr>
      <w:t>3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7E3DFC">
      <w:rPr>
        <w:smallCaps w:val="0"/>
        <w:sz w:val="32"/>
        <w:szCs w:val="32"/>
      </w:rPr>
      <w:t>3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238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2C5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443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507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125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72D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AD8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99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109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4B9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600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D34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77F8C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361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CAF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920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1A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29B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CC0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5B0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E8D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2F1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F8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57F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2E4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490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CDC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387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C0F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6786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8F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6FF7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5FDE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6D9B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B0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3D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C7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DFC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41A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30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2C0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2D3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5D08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6B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058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4FC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2F7E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33A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1E5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89D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41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76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26E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E4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574E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4CB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408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45D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5CD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07E6A"/>
    <w:rsid w:val="00C105E7"/>
    <w:rsid w:val="00C10D1F"/>
    <w:rsid w:val="00C10FA5"/>
    <w:rsid w:val="00C11934"/>
    <w:rsid w:val="00C119D4"/>
    <w:rsid w:val="00C11D0B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58E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8AF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DAC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0F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7F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1C7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6E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4B7D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1F5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6C1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01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C54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A97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C5B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04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66F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2B26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17D7C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1FD1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36E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2023-02-07T21:28:00Z</cp:lastPrinted>
  <dcterms:created xsi:type="dcterms:W3CDTF">2023-02-07T21:30:00Z</dcterms:created>
  <dcterms:modified xsi:type="dcterms:W3CDTF">2023-02-07T21:30:00Z</dcterms:modified>
</cp:coreProperties>
</file>