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EB7" w:rsidRDefault="00584EB7" w:rsidP="00FA6957">
      <w:pPr>
        <w:jc w:val="both"/>
        <w:rPr>
          <w:rFonts w:cs="Arial"/>
          <w:sz w:val="24"/>
          <w:szCs w:val="24"/>
          <w:lang w:val="es-MX"/>
        </w:rPr>
      </w:pPr>
    </w:p>
    <w:p w:rsidR="00B77826" w:rsidRDefault="00B77826" w:rsidP="00FA6957">
      <w:pPr>
        <w:jc w:val="both"/>
        <w:rPr>
          <w:rFonts w:cs="Arial"/>
          <w:sz w:val="24"/>
          <w:szCs w:val="24"/>
          <w:lang w:val="es-MX"/>
        </w:rPr>
      </w:pPr>
    </w:p>
    <w:p w:rsidR="00B77826" w:rsidRPr="00B93D2F" w:rsidRDefault="00B77826" w:rsidP="00FA6957">
      <w:pPr>
        <w:jc w:val="both"/>
        <w:rPr>
          <w:rFonts w:cs="Arial"/>
          <w:sz w:val="24"/>
          <w:szCs w:val="24"/>
          <w:lang w:val="es-MX"/>
        </w:rPr>
      </w:pPr>
    </w:p>
    <w:p w:rsidR="00807C44" w:rsidRDefault="00AD2187" w:rsidP="00AD2187">
      <w:pPr>
        <w:tabs>
          <w:tab w:val="left" w:pos="4239"/>
        </w:tabs>
        <w:jc w:val="both"/>
        <w:rPr>
          <w:rFonts w:cs="Arial"/>
          <w:sz w:val="24"/>
          <w:szCs w:val="24"/>
          <w:lang w:val="es-MX"/>
        </w:rPr>
      </w:pPr>
      <w:r>
        <w:rPr>
          <w:rFonts w:cs="Arial"/>
          <w:sz w:val="24"/>
          <w:szCs w:val="24"/>
          <w:lang w:val="es-MX"/>
        </w:rPr>
        <w:tab/>
      </w:r>
    </w:p>
    <w:p w:rsidR="00135DED" w:rsidRPr="00B93D2F" w:rsidRDefault="00135DED" w:rsidP="00FA6957">
      <w:pPr>
        <w:jc w:val="both"/>
        <w:rPr>
          <w:rFonts w:cs="Arial"/>
          <w:sz w:val="24"/>
          <w:szCs w:val="24"/>
          <w:lang w:val="es-MX"/>
        </w:rPr>
      </w:pPr>
    </w:p>
    <w:p w:rsidR="00C40215" w:rsidRPr="00F77AFC" w:rsidRDefault="008129FA" w:rsidP="008129FA">
      <w:pPr>
        <w:pStyle w:val="Sinespaciado"/>
        <w:tabs>
          <w:tab w:val="left" w:pos="2350"/>
          <w:tab w:val="right" w:pos="9974"/>
        </w:tabs>
        <w:rPr>
          <w:rFonts w:ascii="Arial" w:hAnsi="Arial" w:cs="Arial"/>
          <w:sz w:val="24"/>
          <w:szCs w:val="24"/>
          <w:lang w:eastAsia="es-MX"/>
        </w:rPr>
      </w:pPr>
      <w:r>
        <w:rPr>
          <w:rFonts w:ascii="Arial" w:hAnsi="Arial" w:cs="Arial"/>
          <w:sz w:val="24"/>
          <w:szCs w:val="24"/>
          <w:lang w:eastAsia="es-MX"/>
        </w:rPr>
        <w:tab/>
      </w:r>
      <w:r>
        <w:rPr>
          <w:rFonts w:ascii="Arial" w:hAnsi="Arial" w:cs="Arial"/>
          <w:sz w:val="24"/>
          <w:szCs w:val="24"/>
          <w:lang w:eastAsia="es-MX"/>
        </w:rPr>
        <w:tab/>
      </w:r>
      <w:r w:rsidR="00B77826">
        <w:rPr>
          <w:rFonts w:ascii="Arial" w:hAnsi="Arial" w:cs="Arial"/>
          <w:sz w:val="24"/>
          <w:szCs w:val="24"/>
          <w:lang w:eastAsia="es-MX"/>
        </w:rPr>
        <w:t>Aguascalientes, Ags</w:t>
      </w:r>
      <w:r w:rsidR="00C40215" w:rsidRPr="00F77AFC">
        <w:rPr>
          <w:rFonts w:ascii="Arial" w:hAnsi="Arial" w:cs="Arial"/>
          <w:sz w:val="24"/>
          <w:szCs w:val="24"/>
          <w:lang w:eastAsia="es-MX"/>
        </w:rPr>
        <w:t>,</w:t>
      </w:r>
      <w:r w:rsidR="004624F5">
        <w:rPr>
          <w:rFonts w:ascii="Arial" w:hAnsi="Arial" w:cs="Arial"/>
          <w:sz w:val="24"/>
          <w:szCs w:val="24"/>
          <w:lang w:eastAsia="es-MX"/>
        </w:rPr>
        <w:t xml:space="preserve"> </w:t>
      </w:r>
      <w:r w:rsidR="002E15C6">
        <w:rPr>
          <w:rFonts w:ascii="Arial" w:hAnsi="Arial" w:cs="Arial"/>
          <w:sz w:val="24"/>
          <w:szCs w:val="24"/>
          <w:lang w:eastAsia="es-MX"/>
        </w:rPr>
        <w:fldChar w:fldCharType="begin"/>
      </w:r>
      <w:r w:rsidR="002E15C6">
        <w:rPr>
          <w:rFonts w:ascii="Arial" w:hAnsi="Arial" w:cs="Arial"/>
          <w:sz w:val="24"/>
          <w:szCs w:val="24"/>
          <w:lang w:eastAsia="es-MX"/>
        </w:rPr>
        <w:instrText xml:space="preserve"> TIME \@ "dddd, dd' de 'MMMM' de 'yyyy" </w:instrText>
      </w:r>
      <w:r w:rsidR="002E15C6">
        <w:rPr>
          <w:rFonts w:ascii="Arial" w:hAnsi="Arial" w:cs="Arial"/>
          <w:sz w:val="24"/>
          <w:szCs w:val="24"/>
          <w:lang w:eastAsia="es-MX"/>
        </w:rPr>
        <w:fldChar w:fldCharType="separate"/>
      </w:r>
      <w:r w:rsidR="00D926A6">
        <w:rPr>
          <w:rFonts w:ascii="Arial" w:hAnsi="Arial" w:cs="Arial"/>
          <w:noProof/>
          <w:sz w:val="24"/>
          <w:szCs w:val="24"/>
          <w:lang w:eastAsia="es-MX"/>
        </w:rPr>
        <w:t>domingo, 01 de marzo de 2015</w:t>
      </w:r>
      <w:r w:rsidR="002E15C6">
        <w:rPr>
          <w:rFonts w:ascii="Arial" w:hAnsi="Arial" w:cs="Arial"/>
          <w:sz w:val="24"/>
          <w:szCs w:val="24"/>
          <w:lang w:eastAsia="es-MX"/>
        </w:rPr>
        <w:fldChar w:fldCharType="end"/>
      </w:r>
    </w:p>
    <w:p w:rsidR="006809E7" w:rsidRDefault="006809E7" w:rsidP="00C40215">
      <w:pPr>
        <w:pStyle w:val="Sinespaciado"/>
        <w:jc w:val="center"/>
        <w:rPr>
          <w:rFonts w:ascii="Arial" w:hAnsi="Arial" w:cs="Arial"/>
          <w:b/>
          <w:sz w:val="16"/>
          <w:szCs w:val="16"/>
          <w:lang w:eastAsia="es-MX"/>
        </w:rPr>
      </w:pPr>
    </w:p>
    <w:p w:rsidR="0073111F" w:rsidRDefault="0073111F" w:rsidP="00C40215">
      <w:pPr>
        <w:pStyle w:val="Sinespaciado"/>
        <w:jc w:val="center"/>
        <w:rPr>
          <w:rFonts w:ascii="Arial" w:hAnsi="Arial" w:cs="Arial"/>
          <w:b/>
          <w:sz w:val="28"/>
          <w:szCs w:val="24"/>
          <w:lang w:eastAsia="es-MX"/>
        </w:rPr>
      </w:pPr>
    </w:p>
    <w:p w:rsidR="00C40215" w:rsidRPr="00811F74" w:rsidRDefault="00811F74" w:rsidP="00C40215">
      <w:pPr>
        <w:pStyle w:val="Sinespaciado"/>
        <w:jc w:val="center"/>
        <w:rPr>
          <w:rFonts w:ascii="Arial" w:hAnsi="Arial" w:cs="Arial"/>
          <w:b/>
          <w:sz w:val="28"/>
          <w:szCs w:val="28"/>
          <w:lang w:eastAsia="es-MX"/>
        </w:rPr>
      </w:pPr>
      <w:r w:rsidRPr="00811F74">
        <w:rPr>
          <w:rFonts w:ascii="Arial" w:hAnsi="Arial" w:cs="Arial"/>
          <w:b/>
          <w:sz w:val="28"/>
          <w:szCs w:val="28"/>
        </w:rPr>
        <w:t>DAÑINO AUTOENGAÑO HABLAR DE UNIDAD SIN INCLUSIÓN</w:t>
      </w:r>
      <w:r w:rsidR="00804A3F">
        <w:rPr>
          <w:rFonts w:ascii="Arial" w:hAnsi="Arial" w:cs="Arial"/>
          <w:b/>
          <w:sz w:val="28"/>
          <w:szCs w:val="28"/>
        </w:rPr>
        <w:t>: PACO GUEL</w:t>
      </w:r>
      <w:r w:rsidR="00EA43F3" w:rsidRPr="00811F74">
        <w:rPr>
          <w:rFonts w:ascii="Arial" w:hAnsi="Arial" w:cs="Arial"/>
          <w:b/>
          <w:sz w:val="28"/>
          <w:szCs w:val="28"/>
          <w:lang w:eastAsia="es-MX"/>
        </w:rPr>
        <w:t xml:space="preserve"> </w:t>
      </w:r>
    </w:p>
    <w:p w:rsidR="00135DED" w:rsidRPr="00F77AFC" w:rsidRDefault="00135DED" w:rsidP="00C40215">
      <w:pPr>
        <w:pStyle w:val="Sinespaciado"/>
        <w:jc w:val="center"/>
        <w:rPr>
          <w:rFonts w:ascii="Arial" w:hAnsi="Arial" w:cs="Arial"/>
          <w:b/>
          <w:sz w:val="28"/>
          <w:szCs w:val="24"/>
          <w:lang w:eastAsia="es-MX"/>
        </w:rPr>
      </w:pPr>
    </w:p>
    <w:p w:rsidR="00E66530" w:rsidRDefault="00811F74" w:rsidP="00134DB1">
      <w:pPr>
        <w:pStyle w:val="Sinespaciado"/>
        <w:numPr>
          <w:ilvl w:val="0"/>
          <w:numId w:val="16"/>
        </w:numPr>
        <w:rPr>
          <w:rFonts w:ascii="Arial" w:hAnsi="Arial" w:cs="Arial"/>
          <w:b/>
          <w:sz w:val="24"/>
          <w:szCs w:val="24"/>
          <w:lang w:eastAsia="es-MX"/>
        </w:rPr>
      </w:pPr>
      <w:r>
        <w:rPr>
          <w:rFonts w:ascii="Arial" w:hAnsi="Arial" w:cs="Arial"/>
          <w:b/>
          <w:sz w:val="24"/>
          <w:szCs w:val="24"/>
          <w:lang w:eastAsia="es-MX"/>
        </w:rPr>
        <w:t xml:space="preserve">Fortalece el PRI trabajo de </w:t>
      </w:r>
      <w:r w:rsidR="00AA10ED">
        <w:rPr>
          <w:rFonts w:ascii="Arial" w:hAnsi="Arial" w:cs="Arial"/>
          <w:b/>
          <w:sz w:val="24"/>
          <w:szCs w:val="24"/>
          <w:lang w:eastAsia="es-MX"/>
        </w:rPr>
        <w:t>liderazgos</w:t>
      </w:r>
    </w:p>
    <w:p w:rsidR="000D12E5" w:rsidRPr="00811F74" w:rsidRDefault="00532267" w:rsidP="00134DB1">
      <w:pPr>
        <w:pStyle w:val="Sinespaciado"/>
        <w:numPr>
          <w:ilvl w:val="0"/>
          <w:numId w:val="16"/>
        </w:numPr>
        <w:rPr>
          <w:rFonts w:ascii="Arial" w:hAnsi="Arial" w:cs="Arial"/>
          <w:b/>
          <w:sz w:val="24"/>
          <w:szCs w:val="24"/>
          <w:lang w:eastAsia="es-MX"/>
        </w:rPr>
      </w:pPr>
      <w:r w:rsidRPr="00811F74">
        <w:rPr>
          <w:rFonts w:ascii="Arial" w:hAnsi="Arial" w:cs="Arial"/>
          <w:b/>
          <w:sz w:val="24"/>
          <w:szCs w:val="24"/>
        </w:rPr>
        <w:t xml:space="preserve">Se llevó a cabo la Convención Estatal de Jóvenes Priístas </w:t>
      </w:r>
    </w:p>
    <w:p w:rsidR="00135DED" w:rsidRDefault="00135DED" w:rsidP="00A479B0">
      <w:pPr>
        <w:pStyle w:val="Sinespaciado"/>
        <w:jc w:val="both"/>
        <w:rPr>
          <w:rFonts w:ascii="Arial" w:hAnsi="Arial" w:cs="Arial"/>
          <w:sz w:val="24"/>
          <w:szCs w:val="24"/>
          <w:lang w:eastAsia="es-MX"/>
        </w:rPr>
      </w:pPr>
    </w:p>
    <w:p w:rsidR="00E66530" w:rsidRDefault="00811F74" w:rsidP="00E66530">
      <w:pPr>
        <w:jc w:val="both"/>
        <w:rPr>
          <w:rFonts w:cs="Arial"/>
          <w:sz w:val="24"/>
          <w:szCs w:val="24"/>
        </w:rPr>
      </w:pPr>
      <w:r>
        <w:rPr>
          <w:rFonts w:cs="Arial"/>
          <w:sz w:val="24"/>
          <w:szCs w:val="24"/>
        </w:rPr>
        <w:t>La organización o partido político que hable de unidad sin practicar en los hechos la inclusión cae en un dañino autoengaño que en el corto plazo le traerá consecuencias no deseadas, dejó en claro el Presidente del Comité Directivo Estatal (CDE) del PRI, Francisco “Paco” Guel Saldívar.</w:t>
      </w:r>
    </w:p>
    <w:p w:rsidR="00811F74" w:rsidRDefault="00811F74" w:rsidP="000E6E48">
      <w:pPr>
        <w:jc w:val="center"/>
        <w:rPr>
          <w:rFonts w:cs="Arial"/>
          <w:sz w:val="24"/>
          <w:szCs w:val="24"/>
        </w:rPr>
      </w:pPr>
    </w:p>
    <w:p w:rsidR="00811F74" w:rsidRDefault="00811F74" w:rsidP="00E66530">
      <w:pPr>
        <w:jc w:val="both"/>
        <w:rPr>
          <w:rFonts w:cs="Arial"/>
          <w:sz w:val="24"/>
          <w:szCs w:val="24"/>
        </w:rPr>
      </w:pPr>
      <w:r>
        <w:rPr>
          <w:rFonts w:cs="Arial"/>
          <w:sz w:val="24"/>
          <w:szCs w:val="24"/>
        </w:rPr>
        <w:t>Al encabezar la inauguración de la Convención Estatal de Jóvenes priístas, que</w:t>
      </w:r>
      <w:r w:rsidR="000121A6">
        <w:rPr>
          <w:rFonts w:cs="Arial"/>
          <w:sz w:val="24"/>
          <w:szCs w:val="24"/>
        </w:rPr>
        <w:t xml:space="preserve"> encabezados por Luis Gonzalo Esparza</w:t>
      </w:r>
      <w:r>
        <w:rPr>
          <w:rFonts w:cs="Arial"/>
          <w:sz w:val="24"/>
          <w:szCs w:val="24"/>
        </w:rPr>
        <w:t xml:space="preserve"> aglutina esfuerzos de las diferentes agrupaciones </w:t>
      </w:r>
      <w:r w:rsidR="006C320D">
        <w:rPr>
          <w:rFonts w:cs="Arial"/>
          <w:sz w:val="24"/>
          <w:szCs w:val="24"/>
        </w:rPr>
        <w:t>juveniles</w:t>
      </w:r>
      <w:r>
        <w:rPr>
          <w:rFonts w:cs="Arial"/>
          <w:sz w:val="24"/>
          <w:szCs w:val="24"/>
        </w:rPr>
        <w:t xml:space="preserve"> que integran el Revolucionario Institucional, Paco Guel </w:t>
      </w:r>
      <w:r w:rsidR="00AA10ED">
        <w:rPr>
          <w:rFonts w:cs="Arial"/>
          <w:sz w:val="24"/>
          <w:szCs w:val="24"/>
        </w:rPr>
        <w:t>se dijo halagado porque las nuevas generaciones de priístas suman esfuerzos en torno a los objetivos comunes del partido y de los ciudadanos.</w:t>
      </w:r>
    </w:p>
    <w:p w:rsidR="00AA10ED" w:rsidRDefault="00AA10ED" w:rsidP="00E66530">
      <w:pPr>
        <w:jc w:val="both"/>
        <w:rPr>
          <w:rFonts w:cs="Arial"/>
          <w:sz w:val="24"/>
          <w:szCs w:val="24"/>
        </w:rPr>
      </w:pPr>
    </w:p>
    <w:p w:rsidR="00AA10ED" w:rsidRDefault="00AA10ED" w:rsidP="00E66530">
      <w:pPr>
        <w:jc w:val="both"/>
        <w:rPr>
          <w:rFonts w:cs="Arial"/>
          <w:sz w:val="24"/>
          <w:szCs w:val="24"/>
        </w:rPr>
      </w:pPr>
      <w:r>
        <w:rPr>
          <w:rFonts w:cs="Arial"/>
          <w:sz w:val="24"/>
          <w:szCs w:val="24"/>
        </w:rPr>
        <w:t>“Por extraño o paradójico que parezca, la palabra unidad en muchas ocasiones nos hizo daño porque era un autoengaño hacia el Partido</w:t>
      </w:r>
      <w:r w:rsidR="0017094C">
        <w:rPr>
          <w:rFonts w:cs="Arial"/>
          <w:sz w:val="24"/>
          <w:szCs w:val="24"/>
        </w:rPr>
        <w:t>;</w:t>
      </w:r>
      <w:r>
        <w:rPr>
          <w:rFonts w:cs="Arial"/>
          <w:sz w:val="24"/>
          <w:szCs w:val="24"/>
        </w:rPr>
        <w:t xml:space="preserve"> porque nos tomábamos la foto, nos levantábamos la mano, gritábamos ‘unidad’ y saliendo muchos jalaban para su lado. Los del frente no se juntaban con la JP, los de la JP no se juntaban con México Nuevo, los de México nuevo no conocían a los de Vanguardia y éstos no hacían caso de ningún otro que no estuviera dentro de las organizaciones”, dijo.</w:t>
      </w:r>
    </w:p>
    <w:p w:rsidR="00AA10ED" w:rsidRDefault="00AA10ED" w:rsidP="00E66530">
      <w:pPr>
        <w:jc w:val="both"/>
        <w:rPr>
          <w:rFonts w:cs="Arial"/>
          <w:sz w:val="24"/>
          <w:szCs w:val="24"/>
        </w:rPr>
      </w:pPr>
    </w:p>
    <w:p w:rsidR="00AA10ED" w:rsidRDefault="005059B8" w:rsidP="00E66530">
      <w:pPr>
        <w:jc w:val="both"/>
        <w:rPr>
          <w:rFonts w:cs="Arial"/>
          <w:sz w:val="24"/>
          <w:szCs w:val="24"/>
        </w:rPr>
      </w:pPr>
      <w:r>
        <w:rPr>
          <w:rFonts w:cs="Arial"/>
          <w:sz w:val="24"/>
          <w:szCs w:val="24"/>
        </w:rPr>
        <w:t xml:space="preserve">Paco Guel </w:t>
      </w:r>
      <w:r w:rsidR="007C615C">
        <w:rPr>
          <w:rFonts w:cs="Arial"/>
          <w:sz w:val="24"/>
          <w:szCs w:val="24"/>
        </w:rPr>
        <w:t xml:space="preserve">reconoció </w:t>
      </w:r>
      <w:r w:rsidR="0017094C">
        <w:rPr>
          <w:rFonts w:cs="Arial"/>
          <w:sz w:val="24"/>
          <w:szCs w:val="24"/>
        </w:rPr>
        <w:t>que</w:t>
      </w:r>
      <w:r>
        <w:rPr>
          <w:rFonts w:cs="Arial"/>
          <w:sz w:val="24"/>
          <w:szCs w:val="24"/>
        </w:rPr>
        <w:t>, con el claro ejemplo de Carlos Lozano y Enrique Peña Nieto, hoy el PRI es abiertamente incluyente “la unidad se genera por sí sola si somos incluyentes; si trabajamos en conjunto, si incluimos a todas las organizaciones juveniles, a todos los sectores, a las adherentes, a todo aquel joven que tenga la necesidad de expresarse; lejos de segmentar, abrazamos y apoyamos”.</w:t>
      </w:r>
    </w:p>
    <w:p w:rsidR="005059B8" w:rsidRDefault="005059B8" w:rsidP="00E66530">
      <w:pPr>
        <w:jc w:val="both"/>
        <w:rPr>
          <w:rFonts w:cs="Arial"/>
          <w:sz w:val="24"/>
          <w:szCs w:val="24"/>
        </w:rPr>
      </w:pPr>
    </w:p>
    <w:p w:rsidR="00DF0C97" w:rsidRDefault="007906CE" w:rsidP="007906CE">
      <w:pPr>
        <w:jc w:val="both"/>
        <w:rPr>
          <w:rFonts w:cs="Arial"/>
          <w:sz w:val="24"/>
          <w:szCs w:val="24"/>
        </w:rPr>
      </w:pPr>
      <w:r>
        <w:rPr>
          <w:rFonts w:cs="Arial"/>
          <w:sz w:val="24"/>
          <w:szCs w:val="24"/>
        </w:rPr>
        <w:t>Ante las dirigencias estatal y municipal de la Red de Jóvenes por Aguascalientes; del movimiento digital PRIMx; la Juventud Popular; México Nuevo; Vanguardia Juvenil y las diferentes asociaciones juveniles adheridas al tricolor, Paco Guel hizo un llamado a priorizar el trabajo conjunto, pues es a través de la inclusión como se ha fortalecido al Partido y como somos atractivos para el electorado en Aguascalientes y en México.</w:t>
      </w:r>
    </w:p>
    <w:p w:rsidR="007906CE" w:rsidRDefault="007906CE" w:rsidP="007906CE">
      <w:pPr>
        <w:jc w:val="both"/>
        <w:rPr>
          <w:rFonts w:cs="Arial"/>
          <w:sz w:val="24"/>
          <w:szCs w:val="24"/>
        </w:rPr>
      </w:pPr>
      <w:bookmarkStart w:id="0" w:name="_GoBack"/>
      <w:bookmarkEnd w:id="0"/>
    </w:p>
    <w:p w:rsidR="007906CE" w:rsidRDefault="007906CE" w:rsidP="007906CE">
      <w:pPr>
        <w:jc w:val="both"/>
        <w:rPr>
          <w:rFonts w:cs="Arial"/>
          <w:sz w:val="24"/>
          <w:szCs w:val="24"/>
        </w:rPr>
      </w:pPr>
      <w:r>
        <w:rPr>
          <w:rFonts w:cs="Arial"/>
          <w:sz w:val="24"/>
          <w:szCs w:val="24"/>
        </w:rPr>
        <w:t xml:space="preserve">El dirigente estatal del PRI refrendó </w:t>
      </w:r>
      <w:r w:rsidR="00BB0EBF">
        <w:rPr>
          <w:rFonts w:cs="Arial"/>
          <w:sz w:val="24"/>
          <w:szCs w:val="24"/>
        </w:rPr>
        <w:t xml:space="preserve">finalmente </w:t>
      </w:r>
      <w:r>
        <w:rPr>
          <w:rFonts w:cs="Arial"/>
          <w:sz w:val="24"/>
          <w:szCs w:val="24"/>
        </w:rPr>
        <w:t>su apoyo a los sectores juveniles de nuestro organismo político, toda vez que la ciudadanía sabe de su capacidad para gobernar, de su honestidad</w:t>
      </w:r>
      <w:r w:rsidR="00D926A6">
        <w:rPr>
          <w:rFonts w:cs="Arial"/>
          <w:sz w:val="24"/>
          <w:szCs w:val="24"/>
        </w:rPr>
        <w:t xml:space="preserve"> y las ganas que tienen de sacar adelante a México “y ustedes deben retribuir no defraudando la confianza que los aguascalentenses tienen en ustedes, sólo así enfrentaremos los retos que nos representa tener una ciudadanía que hoy es más exigente con quienes los van a representar”, concluyó.</w:t>
      </w:r>
    </w:p>
    <w:p w:rsidR="007906CE" w:rsidRDefault="007906CE" w:rsidP="007906CE">
      <w:pPr>
        <w:jc w:val="both"/>
        <w:rPr>
          <w:rFonts w:cs="Arial"/>
          <w:sz w:val="24"/>
          <w:szCs w:val="24"/>
        </w:rPr>
      </w:pPr>
    </w:p>
    <w:p w:rsidR="007906CE" w:rsidRDefault="007906CE" w:rsidP="007906CE">
      <w:pPr>
        <w:jc w:val="both"/>
        <w:rPr>
          <w:rFonts w:cs="Arial"/>
          <w:sz w:val="24"/>
          <w:szCs w:val="24"/>
          <w:lang w:eastAsia="es-MX"/>
        </w:rPr>
      </w:pPr>
    </w:p>
    <w:p w:rsidR="007A30C5" w:rsidRDefault="007A30C5" w:rsidP="007A30C5">
      <w:pPr>
        <w:pStyle w:val="Sinespaciado"/>
        <w:jc w:val="both"/>
        <w:rPr>
          <w:rFonts w:ascii="Arial" w:hAnsi="Arial" w:cs="Arial"/>
          <w:sz w:val="24"/>
          <w:szCs w:val="24"/>
        </w:rPr>
      </w:pPr>
    </w:p>
    <w:p w:rsidR="005D0124" w:rsidRPr="005D0124" w:rsidRDefault="00C40215" w:rsidP="007A30C5">
      <w:pPr>
        <w:pStyle w:val="Sinespaciado"/>
        <w:jc w:val="center"/>
        <w:rPr>
          <w:rFonts w:cs="Arial"/>
          <w:sz w:val="24"/>
          <w:szCs w:val="24"/>
        </w:rPr>
      </w:pPr>
      <w:r w:rsidRPr="00F77AFC">
        <w:rPr>
          <w:rFonts w:ascii="Arial" w:hAnsi="Arial" w:cs="Arial"/>
          <w:b/>
          <w:sz w:val="28"/>
          <w:szCs w:val="24"/>
        </w:rPr>
        <w:t>--oo0oo--</w:t>
      </w:r>
    </w:p>
    <w:sectPr w:rsidR="005D0124" w:rsidRPr="005D0124" w:rsidSect="00EF7233">
      <w:footerReference w:type="even" r:id="rId9"/>
      <w:footerReference w:type="default" r:id="rId10"/>
      <w:headerReference w:type="first" r:id="rId11"/>
      <w:footerReference w:type="first" r:id="rId12"/>
      <w:pgSz w:w="12242" w:h="15842" w:code="1"/>
      <w:pgMar w:top="1134" w:right="1134"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5DA" w:rsidRDefault="003465DA">
      <w:r>
        <w:separator/>
      </w:r>
    </w:p>
  </w:endnote>
  <w:endnote w:type="continuationSeparator" w:id="0">
    <w:p w:rsidR="003465DA" w:rsidRDefault="00346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45C62" w:rsidRDefault="00145C62" w:rsidP="000A382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121A6">
      <w:rPr>
        <w:rStyle w:val="Nmerodepgina"/>
        <w:noProof/>
      </w:rPr>
      <w:t>2</w:t>
    </w:r>
    <w:r>
      <w:rPr>
        <w:rStyle w:val="Nmerodepgina"/>
      </w:rPr>
      <w:fldChar w:fldCharType="end"/>
    </w:r>
  </w:p>
  <w:p w:rsidR="00145C62" w:rsidRPr="00584EB7" w:rsidRDefault="003465DA" w:rsidP="00584EB7">
    <w:pPr>
      <w:jc w:val="center"/>
      <w:rPr>
        <w:rFonts w:cs="Arial"/>
        <w:b/>
        <w:bCs/>
        <w:sz w:val="16"/>
        <w:szCs w:val="16"/>
      </w:rPr>
    </w:pPr>
    <w:r>
      <w:rPr>
        <w:rFonts w:cs="Arial"/>
        <w:b/>
        <w:bCs/>
        <w:sz w:val="16"/>
        <w:szCs w:val="16"/>
      </w:rPr>
      <w:pict>
        <v:rect id="_x0000_i1025" style="width:0;height:1.5pt" o:hralign="center" o:hrstd="t" o:hr="t" fillcolor="gray" stroked="f"/>
      </w:pict>
    </w:r>
  </w:p>
  <w:p w:rsidR="004707F4" w:rsidRPr="00BC5FBA" w:rsidRDefault="00145C62"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4707F4">
      <w:rPr>
        <w:rFonts w:cs="Arial"/>
        <w:b/>
        <w:bCs/>
        <w:smallCaps/>
        <w:noProof/>
        <w:sz w:val="16"/>
        <w:szCs w:val="16"/>
        <w:lang w:val="es-MX" w:eastAsia="es-MX"/>
      </w:rPr>
      <w:drawing>
        <wp:anchor distT="0" distB="0" distL="114300" distR="114300" simplePos="0" relativeHeight="251661312" behindDoc="1" locked="0" layoutInCell="1" allowOverlap="1" wp14:anchorId="64426F11" wp14:editId="63ABCDEB">
          <wp:simplePos x="0" y="0"/>
          <wp:positionH relativeFrom="column">
            <wp:posOffset>-10516</wp:posOffset>
          </wp:positionH>
          <wp:positionV relativeFrom="paragraph">
            <wp:posOffset>8077</wp:posOffset>
          </wp:positionV>
          <wp:extent cx="1361763" cy="446227"/>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sidR="004707F4">
      <w:rPr>
        <w:rFonts w:cs="Arial"/>
        <w:b/>
        <w:bCs/>
        <w:smallCaps/>
        <w:sz w:val="16"/>
        <w:szCs w:val="16"/>
        <w14:shadow w14:blurRad="50800" w14:dist="38100" w14:dir="2700000" w14:sx="100000" w14:sy="100000" w14:kx="0" w14:ky="0" w14:algn="tl">
          <w14:srgbClr w14:val="000000">
            <w14:alpha w14:val="60000"/>
          </w14:srgbClr>
        </w14:shadow>
      </w:rPr>
      <w:t>Pedro Parga 313, Zona Centro, C. P. 20000</w:t>
    </w:r>
    <w:r w:rsidR="004707F4"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4707F4">
      <w:rPr>
        <w:rFonts w:cs="Arial"/>
        <w:b/>
        <w:bCs/>
        <w:smallCaps/>
        <w:sz w:val="16"/>
        <w:szCs w:val="16"/>
        <w14:shadow w14:blurRad="50800" w14:dist="38100" w14:dir="2700000" w14:sx="100000" w14:sy="100000" w14:kx="0" w14:ky="0" w14:algn="tl">
          <w14:srgbClr w14:val="000000">
            <w14:alpha w14:val="60000"/>
          </w14:srgbClr>
        </w14:shadow>
      </w:rPr>
      <w:t>Aguascalientes, Ags</w:t>
    </w:r>
  </w:p>
  <w:p w:rsidR="004707F4" w:rsidRPr="008129FA" w:rsidRDefault="004707F4"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Tels: Oficina CDE (449) 145-42-58; Directo Comunicación (449) 293-30-51</w:t>
    </w:r>
  </w:p>
  <w:p w:rsidR="004707F4" w:rsidRDefault="004707F4"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nuestra página web </w:t>
    </w:r>
    <w:hyperlink r:id="rId2" w:history="1">
      <w:r w:rsidRPr="008129FA">
        <w:rPr>
          <w:bCs/>
          <w:smallCaps/>
          <w:sz w:val="16"/>
          <w:szCs w:val="16"/>
          <w14:shadow w14:blurRad="50800" w14:dist="38100" w14:dir="2700000" w14:sx="100000" w14:sy="100000" w14:kx="0" w14:ky="0" w14:algn="tl">
            <w14:srgbClr w14:val="000000">
              <w14:alpha w14:val="60000"/>
            </w14:srgbClr>
          </w14:shadow>
        </w:rPr>
        <w:t>www.priags.org</w:t>
      </w:r>
    </w:hyperlink>
    <w:r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4707F4" w:rsidRPr="004707F4" w:rsidRDefault="004707F4" w:rsidP="004707F4">
    <w:pPr>
      <w:jc w:val="center"/>
      <w:rPr>
        <w:rFonts w:cs="Arial"/>
        <w:b/>
        <w:bCs/>
        <w:smallCaps/>
        <w:sz w:val="16"/>
        <w:szCs w:val="16"/>
        <w:lang w:val="en-US"/>
        <w14:shadow w14:blurRad="50800" w14:dist="38100" w14:dir="2700000" w14:sx="100000" w14:sy="100000" w14:kx="0" w14:ky="0" w14:algn="tl">
          <w14:srgbClr w14:val="000000">
            <w14:alpha w14:val="60000"/>
          </w14:srgbClr>
        </w14:shadow>
      </w:rPr>
    </w:pPr>
    <w:r w:rsidRPr="004707F4">
      <w:rPr>
        <w:rFonts w:cs="Arial"/>
        <w:b/>
        <w:bCs/>
        <w:smallCaps/>
        <w:sz w:val="16"/>
        <w:szCs w:val="16"/>
        <w:lang w:val="en-US"/>
        <w14:shadow w14:blurRad="50800" w14:dist="38100" w14:dir="2700000" w14:sx="100000" w14:sy="100000" w14:kx="0" w14:ky="0" w14:algn="tl">
          <w14:srgbClr w14:val="000000">
            <w14:alpha w14:val="60000"/>
          </w14:srgbClr>
        </w14:shadow>
      </w:rPr>
      <w:t>Twitter @PRIAguas; Facebook/Pri Aguascalientes</w:t>
    </w:r>
  </w:p>
  <w:p w:rsidR="004707F4" w:rsidRPr="008129FA" w:rsidRDefault="004707F4" w:rsidP="004707F4">
    <w:pPr>
      <w:pStyle w:val="Piedepgina"/>
      <w:rPr>
        <w:lang w:val="en-US"/>
      </w:rPr>
    </w:pPr>
  </w:p>
  <w:p w:rsidR="00145C62" w:rsidRPr="00584EB7" w:rsidRDefault="00145C62" w:rsidP="004707F4">
    <w:pPr>
      <w:jc w:val="center"/>
      <w:rPr>
        <w:rFonts w:cs="Arial"/>
        <w:b/>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584EB7" w:rsidRDefault="003465DA" w:rsidP="00584EB7">
    <w:pPr>
      <w:jc w:val="center"/>
      <w:rPr>
        <w:rFonts w:cs="Arial"/>
        <w:b/>
        <w:bCs/>
        <w:sz w:val="16"/>
        <w:szCs w:val="16"/>
      </w:rPr>
    </w:pPr>
    <w:r>
      <w:rPr>
        <w:rFonts w:cs="Arial"/>
        <w:b/>
        <w:bCs/>
        <w:sz w:val="16"/>
        <w:szCs w:val="16"/>
      </w:rPr>
      <w:pict>
        <v:rect id="_x0000_i1026" style="width:0;height:1.5pt" o:hralign="center" o:hrstd="t" o:hr="t" fillcolor="gray" stroked="f"/>
      </w:pict>
    </w:r>
  </w:p>
  <w:p w:rsidR="00145C62" w:rsidRPr="00BC5FBA" w:rsidRDefault="008129FA"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Pr>
        <w:rFonts w:cs="Arial"/>
        <w:b/>
        <w:bCs/>
        <w:smallCaps/>
        <w:noProof/>
        <w:sz w:val="16"/>
        <w:szCs w:val="16"/>
        <w:lang w:val="es-MX" w:eastAsia="es-MX"/>
      </w:rPr>
      <w:drawing>
        <wp:anchor distT="0" distB="0" distL="114300" distR="114300" simplePos="0" relativeHeight="251659264" behindDoc="1" locked="0" layoutInCell="1" allowOverlap="1" wp14:anchorId="32FDECEA" wp14:editId="52769158">
          <wp:simplePos x="0" y="0"/>
          <wp:positionH relativeFrom="column">
            <wp:posOffset>-10516</wp:posOffset>
          </wp:positionH>
          <wp:positionV relativeFrom="paragraph">
            <wp:posOffset>8077</wp:posOffset>
          </wp:positionV>
          <wp:extent cx="1361763" cy="446227"/>
          <wp:effectExtent l="0" t="0" r="0"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sidR="00B77826">
      <w:rPr>
        <w:rFonts w:cs="Arial"/>
        <w:b/>
        <w:bCs/>
        <w:smallCaps/>
        <w:sz w:val="16"/>
        <w:szCs w:val="16"/>
        <w14:shadow w14:blurRad="50800" w14:dist="38100" w14:dir="2700000" w14:sx="100000" w14:sy="100000" w14:kx="0" w14:ky="0" w14:algn="tl">
          <w14:srgbClr w14:val="000000">
            <w14:alpha w14:val="60000"/>
          </w14:srgbClr>
        </w14:shadow>
      </w:rPr>
      <w:t>Pedro Parga 313, Zona Centro, C. P. 20000</w:t>
    </w:r>
    <w:r w:rsidR="00145C62"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B77826">
      <w:rPr>
        <w:rFonts w:cs="Arial"/>
        <w:b/>
        <w:bCs/>
        <w:smallCaps/>
        <w:sz w:val="16"/>
        <w:szCs w:val="16"/>
        <w14:shadow w14:blurRad="50800" w14:dist="38100" w14:dir="2700000" w14:sx="100000" w14:sy="100000" w14:kx="0" w14:ky="0" w14:algn="tl">
          <w14:srgbClr w14:val="000000">
            <w14:alpha w14:val="60000"/>
          </w14:srgbClr>
        </w14:shadow>
      </w:rPr>
      <w:t>Aguascalientes, Ags</w:t>
    </w:r>
  </w:p>
  <w:p w:rsidR="00145C62" w:rsidRPr="008129FA" w:rsidRDefault="00145C62"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Tels: </w:t>
    </w:r>
    <w:r w:rsidR="00B77826" w:rsidRPr="008129FA">
      <w:rPr>
        <w:rFonts w:cs="Arial"/>
        <w:b/>
        <w:bCs/>
        <w:smallCaps/>
        <w:sz w:val="16"/>
        <w:szCs w:val="16"/>
        <w14:shadow w14:blurRad="50800" w14:dist="38100" w14:dir="2700000" w14:sx="100000" w14:sy="100000" w14:kx="0" w14:ky="0" w14:algn="tl">
          <w14:srgbClr w14:val="000000">
            <w14:alpha w14:val="60000"/>
          </w14:srgbClr>
        </w14:shadow>
      </w:rPr>
      <w:t xml:space="preserve">Oficina CDE </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(449) 145-42-58; Directo Comunicación (449) 293-30-51</w:t>
    </w:r>
  </w:p>
  <w:p w:rsidR="008129FA" w:rsidRDefault="00145C62" w:rsidP="008129FA">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nuestra página web </w:t>
    </w:r>
    <w:hyperlink r:id="rId2" w:history="1">
      <w:r w:rsidR="008129FA" w:rsidRPr="008129FA">
        <w:rPr>
          <w:bCs/>
          <w:smallCaps/>
          <w:sz w:val="16"/>
          <w:szCs w:val="16"/>
          <w14:shadow w14:blurRad="50800" w14:dist="38100" w14:dir="2700000" w14:sx="100000" w14:sy="100000" w14:kx="0" w14:ky="0" w14:algn="tl">
            <w14:srgbClr w14:val="000000">
              <w14:alpha w14:val="60000"/>
            </w14:srgbClr>
          </w14:shadow>
        </w:rPr>
        <w:t>www.priags.org</w:t>
      </w:r>
    </w:hyperlink>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145C62" w:rsidRPr="008129FA" w:rsidRDefault="008129FA" w:rsidP="00805B55">
    <w:pPr>
      <w:jc w:val="center"/>
      <w:rPr>
        <w:lang w:val="en-US"/>
      </w:rPr>
    </w:pPr>
    <w:r w:rsidRPr="004707F4">
      <w:rPr>
        <w:rFonts w:cs="Arial"/>
        <w:b/>
        <w:bCs/>
        <w:smallCaps/>
        <w:sz w:val="16"/>
        <w:szCs w:val="16"/>
        <w:lang w:val="en-US"/>
        <w14:shadow w14:blurRad="50800" w14:dist="38100" w14:dir="2700000" w14:sx="100000" w14:sy="100000" w14:kx="0" w14:ky="0" w14:algn="tl">
          <w14:srgbClr w14:val="000000">
            <w14:alpha w14:val="60000"/>
          </w14:srgbClr>
        </w14:shadow>
      </w:rPr>
      <w:t>Twitter @PRIAguas; Facebook/Pri Aguascalientes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5DA" w:rsidRDefault="003465DA">
      <w:r>
        <w:separator/>
      </w:r>
    </w:p>
  </w:footnote>
  <w:footnote w:type="continuationSeparator" w:id="0">
    <w:p w:rsidR="003465DA" w:rsidRDefault="003465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00475D" w:rsidRDefault="00BC5FBA">
    <w:pPr>
      <w:rPr>
        <w:lang w:val="es-MX"/>
      </w:rPr>
    </w:pPr>
    <w:r>
      <w:rPr>
        <w:noProof/>
        <w:lang w:val="es-MX" w:eastAsia="es-MX"/>
      </w:rPr>
      <mc:AlternateContent>
        <mc:Choice Requires="wps">
          <w:drawing>
            <wp:anchor distT="0" distB="0" distL="114300" distR="114300" simplePos="0" relativeHeight="251657216" behindDoc="0" locked="0" layoutInCell="1" allowOverlap="1" wp14:anchorId="08E23880" wp14:editId="699E4D74">
              <wp:simplePos x="0" y="0"/>
              <wp:positionH relativeFrom="column">
                <wp:posOffset>113843</wp:posOffset>
              </wp:positionH>
              <wp:positionV relativeFrom="paragraph">
                <wp:posOffset>-69825</wp:posOffset>
              </wp:positionV>
              <wp:extent cx="1880006" cy="1301700"/>
              <wp:effectExtent l="0" t="0" r="635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006" cy="130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A" w:rsidRDefault="008129FA">
                          <w:r>
                            <w:rPr>
                              <w:noProof/>
                              <w:lang w:val="es-MX" w:eastAsia="es-MX"/>
                            </w:rPr>
                            <w:drawing>
                              <wp:inline distT="0" distB="0" distL="0" distR="0">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8.95pt;margin-top:-5.5pt;width:148.05pt;height:1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" stroked="f">
              <v:textbox>
                <w:txbxContent>
                  <w:p w:rsidR="00F56B2A" w:rsidRDefault="008129FA">
                    <w:r>
                      <w:rPr>
                        <w:noProof/>
                        <w:lang w:val="es-MX" w:eastAsia="es-MX"/>
                      </w:rPr>
                      <w:drawing>
                        <wp:inline distT="0" distB="0" distL="0" distR="0">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v:textbox>
            </v:shape>
          </w:pict>
        </mc:Fallback>
      </mc:AlternateContent>
    </w:r>
  </w:p>
  <w:p w:rsidR="00145C62" w:rsidRPr="0000475D" w:rsidRDefault="00145C62">
    <w:pPr>
      <w:rPr>
        <w:lang w:val="es-MX"/>
      </w:rPr>
    </w:pPr>
  </w:p>
  <w:p w:rsidR="000F22F5" w:rsidRPr="005C1D61" w:rsidRDefault="000F22F5" w:rsidP="000F22F5">
    <w:pPr>
      <w:pStyle w:val="Ttulo6"/>
      <w:framePr w:w="4645" w:h="534" w:wrap="around" w:hAnchor="page" w:x="6455" w:y="163"/>
      <w:jc w:val="right"/>
      <w:rPr>
        <w:rFonts w:cs="Arial"/>
        <w:sz w:val="36"/>
        <w:szCs w:val="36"/>
      </w:rPr>
    </w:pPr>
    <w:r>
      <w:rPr>
        <w:sz w:val="36"/>
        <w:szCs w:val="36"/>
      </w:rPr>
      <w:t xml:space="preserve">Comunicado No: </w:t>
    </w:r>
    <w:r w:rsidR="00B77826">
      <w:rPr>
        <w:sz w:val="36"/>
        <w:szCs w:val="36"/>
      </w:rPr>
      <w:t>8</w:t>
    </w:r>
    <w:r w:rsidR="00832D13">
      <w:rPr>
        <w:sz w:val="36"/>
        <w:szCs w:val="36"/>
      </w:rPr>
      <w:t>8</w:t>
    </w:r>
    <w:r w:rsidR="00532267">
      <w:rPr>
        <w:sz w:val="36"/>
        <w:szCs w:val="36"/>
      </w:rPr>
      <w:t>6</w:t>
    </w:r>
    <w:r>
      <w:rPr>
        <w:sz w:val="36"/>
        <w:szCs w:val="36"/>
      </w:rPr>
      <w:t xml:space="preserve"> - 201</w:t>
    </w:r>
    <w:r w:rsidR="00307B36">
      <w:rPr>
        <w:sz w:val="36"/>
        <w:szCs w:val="36"/>
      </w:rPr>
      <w:t>5</w:t>
    </w:r>
  </w:p>
  <w:p w:rsidR="00F36081" w:rsidRPr="00D74D67" w:rsidRDefault="00F36081" w:rsidP="00F36081">
    <w:pPr>
      <w:framePr w:w="4645" w:h="534" w:hSpace="180" w:wrap="around" w:vAnchor="text" w:hAnchor="page" w:x="6455" w:y="163"/>
      <w:jc w:val="right"/>
      <w:rPr>
        <w:rFonts w:cs="Arial"/>
        <w:b/>
        <w:bCs/>
        <w:sz w:val="48"/>
        <w:szCs w:val="48"/>
        <w:lang w:val="pt-BR"/>
      </w:rPr>
    </w:pPr>
  </w:p>
  <w:p w:rsidR="00145C62" w:rsidRPr="00D74D67" w:rsidRDefault="00145C62">
    <w:pPr>
      <w:pStyle w:val="Encabezado"/>
      <w:tabs>
        <w:tab w:val="clear" w:pos="4252"/>
        <w:tab w:val="clear" w:pos="8504"/>
      </w:tabs>
      <w:rPr>
        <w:lang w:val="pt-BR"/>
      </w:rPr>
    </w:pPr>
    <w:r w:rsidRPr="00D74D67">
      <w:rPr>
        <w:lang w:val="pt-BR"/>
      </w:rPr>
      <w:t xml:space="preserve"> </w:t>
    </w:r>
  </w:p>
  <w:p w:rsidR="00145C62" w:rsidRDefault="00BC5FBA">
    <w:pPr>
      <w:pStyle w:val="Encabezado"/>
    </w:pPr>
    <w:r>
      <w:rPr>
        <w:noProof/>
        <w:lang w:val="es-MX" w:eastAsia="es-MX"/>
      </w:rPr>
      <mc:AlternateContent>
        <mc:Choice Requires="wpg">
          <w:drawing>
            <wp:anchor distT="0" distB="0" distL="114300" distR="114300" simplePos="0" relativeHeight="251658240" behindDoc="0" locked="0" layoutInCell="1" allowOverlap="1" wp14:anchorId="790E5BDD" wp14:editId="36E72FBC">
              <wp:simplePos x="0" y="0"/>
              <wp:positionH relativeFrom="column">
                <wp:posOffset>-241300</wp:posOffset>
              </wp:positionH>
              <wp:positionV relativeFrom="paragraph">
                <wp:posOffset>515620</wp:posOffset>
              </wp:positionV>
              <wp:extent cx="2667000" cy="445770"/>
              <wp:effectExtent l="0" t="1270" r="3175" b="635"/>
              <wp:wrapNone/>
              <wp:docPr id="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445770"/>
                        <a:chOff x="754" y="2412"/>
                        <a:chExt cx="4200" cy="702"/>
                      </a:xfrm>
                    </wpg:grpSpPr>
                    <wps:wsp>
                      <wps:cNvPr id="2" name="Text Box 35"/>
                      <wps:cNvSpPr txBox="1">
                        <a:spLocks noChangeArrowheads="1"/>
                      </wps:cNvSpPr>
                      <wps:spPr bwMode="auto">
                        <a:xfrm>
                          <a:off x="1136" y="2412"/>
                          <a:ext cx="350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wps:txbx>
                      <wps:bodyPr rot="0" vert="horz" wrap="square" lIns="91440" tIns="45720" rIns="91440" bIns="45720" anchor="t" anchorCtr="0" upright="1">
                        <a:noAutofit/>
                      </wps:bodyPr>
                    </wps:wsp>
                    <wps:wsp>
                      <wps:cNvPr id="3" name="Text Box 37"/>
                      <wps:cNvSpPr txBox="1">
                        <a:spLocks noChangeArrowheads="1"/>
                      </wps:cNvSpPr>
                      <wps:spPr bwMode="auto">
                        <a:xfrm>
                          <a:off x="754" y="2643"/>
                          <a:ext cx="420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7" style="position:absolute;margin-left:-19pt;margin-top:40.6pt;width:210pt;height:35.1pt;z-index:251658240" coordorigin="754,2412" coordsize="420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">
              <v:shape id="Text Box 35" o:spid="_x0000_s1028" type="#_x0000_t202" style="position:absolute;left:1136;top:2412;width:350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v:textbox>
              </v:shape>
              <v:shape id="Text Box 37" o:spid="_x0000_s1029" type="#_x0000_t202" style="position:absolute;left:754;top:2643;width:420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56F8E"/>
    <w:multiLevelType w:val="hybridMultilevel"/>
    <w:tmpl w:val="F0CEB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582E24"/>
    <w:multiLevelType w:val="hybridMultilevel"/>
    <w:tmpl w:val="CD50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CA06B2C"/>
    <w:multiLevelType w:val="hybridMultilevel"/>
    <w:tmpl w:val="F516192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nsid w:val="35913DCD"/>
    <w:multiLevelType w:val="hybridMultilevel"/>
    <w:tmpl w:val="4A24C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63C55CF"/>
    <w:multiLevelType w:val="hybridMultilevel"/>
    <w:tmpl w:val="4DAAE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7754DA9"/>
    <w:multiLevelType w:val="hybridMultilevel"/>
    <w:tmpl w:val="34CCD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818229B"/>
    <w:multiLevelType w:val="hybridMultilevel"/>
    <w:tmpl w:val="2494B10C"/>
    <w:lvl w:ilvl="0" w:tplc="E418EB2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30723C1"/>
    <w:multiLevelType w:val="hybridMultilevel"/>
    <w:tmpl w:val="9828C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BDE4945"/>
    <w:multiLevelType w:val="hybridMultilevel"/>
    <w:tmpl w:val="2B280AE6"/>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9">
    <w:nsid w:val="5AE37C8D"/>
    <w:multiLevelType w:val="hybridMultilevel"/>
    <w:tmpl w:val="8DF0C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324256D"/>
    <w:multiLevelType w:val="hybridMultilevel"/>
    <w:tmpl w:val="E90CF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4350633"/>
    <w:multiLevelType w:val="hybridMultilevel"/>
    <w:tmpl w:val="2A265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4920D29"/>
    <w:multiLevelType w:val="hybridMultilevel"/>
    <w:tmpl w:val="04129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319601C"/>
    <w:multiLevelType w:val="hybridMultilevel"/>
    <w:tmpl w:val="95626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3403BBB"/>
    <w:multiLevelType w:val="hybridMultilevel"/>
    <w:tmpl w:val="8F66A8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54E7954"/>
    <w:multiLevelType w:val="hybridMultilevel"/>
    <w:tmpl w:val="CF521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4"/>
  </w:num>
  <w:num w:numId="4">
    <w:abstractNumId w:val="7"/>
  </w:num>
  <w:num w:numId="5">
    <w:abstractNumId w:val="4"/>
  </w:num>
  <w:num w:numId="6">
    <w:abstractNumId w:val="10"/>
  </w:num>
  <w:num w:numId="7">
    <w:abstractNumId w:val="12"/>
  </w:num>
  <w:num w:numId="8">
    <w:abstractNumId w:val="6"/>
  </w:num>
  <w:num w:numId="9">
    <w:abstractNumId w:val="9"/>
  </w:num>
  <w:num w:numId="10">
    <w:abstractNumId w:val="11"/>
  </w:num>
  <w:num w:numId="11">
    <w:abstractNumId w:val="13"/>
  </w:num>
  <w:num w:numId="12">
    <w:abstractNumId w:val="15"/>
  </w:num>
  <w:num w:numId="13">
    <w:abstractNumId w:val="5"/>
  </w:num>
  <w:num w:numId="14">
    <w:abstractNumId w:val="3"/>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rawingGridVerticalSpacing w:val="38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F48"/>
    <w:rsid w:val="00002A03"/>
    <w:rsid w:val="0000475D"/>
    <w:rsid w:val="000121A6"/>
    <w:rsid w:val="00022278"/>
    <w:rsid w:val="00022279"/>
    <w:rsid w:val="000234B8"/>
    <w:rsid w:val="00024F52"/>
    <w:rsid w:val="00026C66"/>
    <w:rsid w:val="0002747B"/>
    <w:rsid w:val="000350C0"/>
    <w:rsid w:val="000377C2"/>
    <w:rsid w:val="00041115"/>
    <w:rsid w:val="000444C8"/>
    <w:rsid w:val="00051548"/>
    <w:rsid w:val="000579C1"/>
    <w:rsid w:val="00061056"/>
    <w:rsid w:val="0006332D"/>
    <w:rsid w:val="000643AB"/>
    <w:rsid w:val="00066105"/>
    <w:rsid w:val="00075173"/>
    <w:rsid w:val="000816DF"/>
    <w:rsid w:val="00084053"/>
    <w:rsid w:val="000856C7"/>
    <w:rsid w:val="00091308"/>
    <w:rsid w:val="00091CFE"/>
    <w:rsid w:val="000929AF"/>
    <w:rsid w:val="000947CA"/>
    <w:rsid w:val="00097876"/>
    <w:rsid w:val="000A0984"/>
    <w:rsid w:val="000A0E09"/>
    <w:rsid w:val="000A382F"/>
    <w:rsid w:val="000B6345"/>
    <w:rsid w:val="000B6589"/>
    <w:rsid w:val="000C05B1"/>
    <w:rsid w:val="000C1A8F"/>
    <w:rsid w:val="000C64A8"/>
    <w:rsid w:val="000D0F54"/>
    <w:rsid w:val="000D12E5"/>
    <w:rsid w:val="000E3797"/>
    <w:rsid w:val="000E4EC6"/>
    <w:rsid w:val="000E6E48"/>
    <w:rsid w:val="000F22F5"/>
    <w:rsid w:val="000F46CE"/>
    <w:rsid w:val="000F7BB9"/>
    <w:rsid w:val="0010141F"/>
    <w:rsid w:val="00102ECC"/>
    <w:rsid w:val="00107DF4"/>
    <w:rsid w:val="0011207A"/>
    <w:rsid w:val="00120D4E"/>
    <w:rsid w:val="00122033"/>
    <w:rsid w:val="00134DB1"/>
    <w:rsid w:val="00135DED"/>
    <w:rsid w:val="00136414"/>
    <w:rsid w:val="00137771"/>
    <w:rsid w:val="00142A6E"/>
    <w:rsid w:val="00145C62"/>
    <w:rsid w:val="00151F21"/>
    <w:rsid w:val="00161EA0"/>
    <w:rsid w:val="00167391"/>
    <w:rsid w:val="0017094C"/>
    <w:rsid w:val="00173CE0"/>
    <w:rsid w:val="00180B14"/>
    <w:rsid w:val="00191E8A"/>
    <w:rsid w:val="001A1009"/>
    <w:rsid w:val="001D5D40"/>
    <w:rsid w:val="001F6500"/>
    <w:rsid w:val="002021FD"/>
    <w:rsid w:val="0021471E"/>
    <w:rsid w:val="00214976"/>
    <w:rsid w:val="002212A5"/>
    <w:rsid w:val="00222E5D"/>
    <w:rsid w:val="00223EA5"/>
    <w:rsid w:val="002268AD"/>
    <w:rsid w:val="00244A60"/>
    <w:rsid w:val="002455BF"/>
    <w:rsid w:val="00246682"/>
    <w:rsid w:val="00261412"/>
    <w:rsid w:val="00272A12"/>
    <w:rsid w:val="00272A58"/>
    <w:rsid w:val="002746EA"/>
    <w:rsid w:val="00295B8A"/>
    <w:rsid w:val="002A4CED"/>
    <w:rsid w:val="002C0A2A"/>
    <w:rsid w:val="002C5DA3"/>
    <w:rsid w:val="002E15C6"/>
    <w:rsid w:val="002E1BBC"/>
    <w:rsid w:val="002E1E28"/>
    <w:rsid w:val="002E3925"/>
    <w:rsid w:val="0030046A"/>
    <w:rsid w:val="00306E5F"/>
    <w:rsid w:val="00307B36"/>
    <w:rsid w:val="00316AB6"/>
    <w:rsid w:val="003171E0"/>
    <w:rsid w:val="003278A0"/>
    <w:rsid w:val="00327AE0"/>
    <w:rsid w:val="0033450F"/>
    <w:rsid w:val="00335CC7"/>
    <w:rsid w:val="00343BA2"/>
    <w:rsid w:val="003465DA"/>
    <w:rsid w:val="00346DE9"/>
    <w:rsid w:val="00347499"/>
    <w:rsid w:val="003542EB"/>
    <w:rsid w:val="003544BC"/>
    <w:rsid w:val="003650A3"/>
    <w:rsid w:val="003850A9"/>
    <w:rsid w:val="003865B8"/>
    <w:rsid w:val="00396D80"/>
    <w:rsid w:val="003A2F87"/>
    <w:rsid w:val="003A3423"/>
    <w:rsid w:val="003A78A9"/>
    <w:rsid w:val="003B70C7"/>
    <w:rsid w:val="003C2535"/>
    <w:rsid w:val="003D2F86"/>
    <w:rsid w:val="003D6A98"/>
    <w:rsid w:val="003D744B"/>
    <w:rsid w:val="003E12AC"/>
    <w:rsid w:val="003F0A09"/>
    <w:rsid w:val="003F1E97"/>
    <w:rsid w:val="0040476C"/>
    <w:rsid w:val="00411C53"/>
    <w:rsid w:val="00421650"/>
    <w:rsid w:val="00426B62"/>
    <w:rsid w:val="00427338"/>
    <w:rsid w:val="004329F4"/>
    <w:rsid w:val="00443860"/>
    <w:rsid w:val="0044762D"/>
    <w:rsid w:val="004624F5"/>
    <w:rsid w:val="004707F4"/>
    <w:rsid w:val="004720AF"/>
    <w:rsid w:val="004850BB"/>
    <w:rsid w:val="00486273"/>
    <w:rsid w:val="00487D1E"/>
    <w:rsid w:val="0049059E"/>
    <w:rsid w:val="0049430E"/>
    <w:rsid w:val="00496419"/>
    <w:rsid w:val="004A314F"/>
    <w:rsid w:val="004B253D"/>
    <w:rsid w:val="004B6CAB"/>
    <w:rsid w:val="004C3649"/>
    <w:rsid w:val="004C7764"/>
    <w:rsid w:val="004D1D2C"/>
    <w:rsid w:val="004D4DD7"/>
    <w:rsid w:val="004D6A3E"/>
    <w:rsid w:val="004E2F3B"/>
    <w:rsid w:val="004E7976"/>
    <w:rsid w:val="005059B8"/>
    <w:rsid w:val="0051439E"/>
    <w:rsid w:val="00532267"/>
    <w:rsid w:val="005323AB"/>
    <w:rsid w:val="005329BF"/>
    <w:rsid w:val="00532AE0"/>
    <w:rsid w:val="00534580"/>
    <w:rsid w:val="00542615"/>
    <w:rsid w:val="0055438D"/>
    <w:rsid w:val="00555742"/>
    <w:rsid w:val="00570E79"/>
    <w:rsid w:val="00571DB1"/>
    <w:rsid w:val="005774C3"/>
    <w:rsid w:val="00584EB7"/>
    <w:rsid w:val="00586768"/>
    <w:rsid w:val="005912C8"/>
    <w:rsid w:val="005A17EB"/>
    <w:rsid w:val="005A1C1E"/>
    <w:rsid w:val="005A31AC"/>
    <w:rsid w:val="005B3417"/>
    <w:rsid w:val="005C0303"/>
    <w:rsid w:val="005C1D61"/>
    <w:rsid w:val="005C54DB"/>
    <w:rsid w:val="005D0124"/>
    <w:rsid w:val="005F19E5"/>
    <w:rsid w:val="006169B7"/>
    <w:rsid w:val="00616BFE"/>
    <w:rsid w:val="00626E44"/>
    <w:rsid w:val="00627077"/>
    <w:rsid w:val="00634AC0"/>
    <w:rsid w:val="00652751"/>
    <w:rsid w:val="006638B8"/>
    <w:rsid w:val="0067260C"/>
    <w:rsid w:val="00674F7D"/>
    <w:rsid w:val="006809E7"/>
    <w:rsid w:val="00684686"/>
    <w:rsid w:val="006B0412"/>
    <w:rsid w:val="006B20C4"/>
    <w:rsid w:val="006B5C0A"/>
    <w:rsid w:val="006C320D"/>
    <w:rsid w:val="006E2CED"/>
    <w:rsid w:val="006E4D0A"/>
    <w:rsid w:val="006F34B8"/>
    <w:rsid w:val="006F4657"/>
    <w:rsid w:val="006F5A83"/>
    <w:rsid w:val="0073111F"/>
    <w:rsid w:val="00756168"/>
    <w:rsid w:val="00766C44"/>
    <w:rsid w:val="007701ED"/>
    <w:rsid w:val="00773263"/>
    <w:rsid w:val="00775A43"/>
    <w:rsid w:val="00781FCB"/>
    <w:rsid w:val="0078286E"/>
    <w:rsid w:val="007843F0"/>
    <w:rsid w:val="007906CE"/>
    <w:rsid w:val="00792D6D"/>
    <w:rsid w:val="00793584"/>
    <w:rsid w:val="00794801"/>
    <w:rsid w:val="00796A94"/>
    <w:rsid w:val="00797A58"/>
    <w:rsid w:val="007A30C5"/>
    <w:rsid w:val="007A5AE1"/>
    <w:rsid w:val="007B5FE8"/>
    <w:rsid w:val="007C203B"/>
    <w:rsid w:val="007C2861"/>
    <w:rsid w:val="007C615C"/>
    <w:rsid w:val="007D301F"/>
    <w:rsid w:val="007E1EA0"/>
    <w:rsid w:val="007E6D32"/>
    <w:rsid w:val="007F2549"/>
    <w:rsid w:val="00804A3F"/>
    <w:rsid w:val="00805B55"/>
    <w:rsid w:val="00807C44"/>
    <w:rsid w:val="00811F74"/>
    <w:rsid w:val="008129FA"/>
    <w:rsid w:val="00815C13"/>
    <w:rsid w:val="008209FD"/>
    <w:rsid w:val="008214DD"/>
    <w:rsid w:val="00824152"/>
    <w:rsid w:val="00831E53"/>
    <w:rsid w:val="00832D13"/>
    <w:rsid w:val="008344D4"/>
    <w:rsid w:val="00837775"/>
    <w:rsid w:val="008424C6"/>
    <w:rsid w:val="008430C9"/>
    <w:rsid w:val="00845BA0"/>
    <w:rsid w:val="00846C62"/>
    <w:rsid w:val="008546E8"/>
    <w:rsid w:val="008553FB"/>
    <w:rsid w:val="0086153E"/>
    <w:rsid w:val="00863F5D"/>
    <w:rsid w:val="008658B0"/>
    <w:rsid w:val="00872CF3"/>
    <w:rsid w:val="00873A27"/>
    <w:rsid w:val="00881BDF"/>
    <w:rsid w:val="0088487B"/>
    <w:rsid w:val="008948C1"/>
    <w:rsid w:val="00897E40"/>
    <w:rsid w:val="008B1730"/>
    <w:rsid w:val="008B4575"/>
    <w:rsid w:val="008C0804"/>
    <w:rsid w:val="008D0C3F"/>
    <w:rsid w:val="008D2B5D"/>
    <w:rsid w:val="008D391D"/>
    <w:rsid w:val="008D5FD6"/>
    <w:rsid w:val="008E3879"/>
    <w:rsid w:val="008E49A8"/>
    <w:rsid w:val="008E7B5F"/>
    <w:rsid w:val="008F4451"/>
    <w:rsid w:val="008F5089"/>
    <w:rsid w:val="009001AC"/>
    <w:rsid w:val="00920E11"/>
    <w:rsid w:val="00933DF1"/>
    <w:rsid w:val="0094688B"/>
    <w:rsid w:val="00947A73"/>
    <w:rsid w:val="009519E4"/>
    <w:rsid w:val="009617AE"/>
    <w:rsid w:val="00963017"/>
    <w:rsid w:val="009652CC"/>
    <w:rsid w:val="00965A07"/>
    <w:rsid w:val="00965CB7"/>
    <w:rsid w:val="00966EDC"/>
    <w:rsid w:val="0097132B"/>
    <w:rsid w:val="00974C02"/>
    <w:rsid w:val="009752AF"/>
    <w:rsid w:val="00984FEB"/>
    <w:rsid w:val="0098576E"/>
    <w:rsid w:val="0099009D"/>
    <w:rsid w:val="0099284F"/>
    <w:rsid w:val="00994E0A"/>
    <w:rsid w:val="009971E4"/>
    <w:rsid w:val="009A259E"/>
    <w:rsid w:val="009C2FB9"/>
    <w:rsid w:val="009F579E"/>
    <w:rsid w:val="00A00708"/>
    <w:rsid w:val="00A018BC"/>
    <w:rsid w:val="00A0201E"/>
    <w:rsid w:val="00A11D3C"/>
    <w:rsid w:val="00A139F0"/>
    <w:rsid w:val="00A13C1C"/>
    <w:rsid w:val="00A46981"/>
    <w:rsid w:val="00A479B0"/>
    <w:rsid w:val="00A57321"/>
    <w:rsid w:val="00A60AC8"/>
    <w:rsid w:val="00A642B6"/>
    <w:rsid w:val="00A6480F"/>
    <w:rsid w:val="00A74D9F"/>
    <w:rsid w:val="00A7636A"/>
    <w:rsid w:val="00A77C7F"/>
    <w:rsid w:val="00A77E99"/>
    <w:rsid w:val="00A80FF6"/>
    <w:rsid w:val="00AA10ED"/>
    <w:rsid w:val="00AA4314"/>
    <w:rsid w:val="00AB103C"/>
    <w:rsid w:val="00AB3FF8"/>
    <w:rsid w:val="00AC5CBD"/>
    <w:rsid w:val="00AD2187"/>
    <w:rsid w:val="00AD3F48"/>
    <w:rsid w:val="00B011FA"/>
    <w:rsid w:val="00B109BA"/>
    <w:rsid w:val="00B1385C"/>
    <w:rsid w:val="00B15F85"/>
    <w:rsid w:val="00B176FA"/>
    <w:rsid w:val="00B22A01"/>
    <w:rsid w:val="00B24C23"/>
    <w:rsid w:val="00B333C9"/>
    <w:rsid w:val="00B34419"/>
    <w:rsid w:val="00B44E3C"/>
    <w:rsid w:val="00B56510"/>
    <w:rsid w:val="00B75829"/>
    <w:rsid w:val="00B77826"/>
    <w:rsid w:val="00B81910"/>
    <w:rsid w:val="00B844A6"/>
    <w:rsid w:val="00B93D2F"/>
    <w:rsid w:val="00B97A03"/>
    <w:rsid w:val="00BA043A"/>
    <w:rsid w:val="00BA06C4"/>
    <w:rsid w:val="00BB0EBF"/>
    <w:rsid w:val="00BB41BD"/>
    <w:rsid w:val="00BB59CC"/>
    <w:rsid w:val="00BB77FC"/>
    <w:rsid w:val="00BC015C"/>
    <w:rsid w:val="00BC05C0"/>
    <w:rsid w:val="00BC40E7"/>
    <w:rsid w:val="00BC5B14"/>
    <w:rsid w:val="00BC5FBA"/>
    <w:rsid w:val="00BD09E3"/>
    <w:rsid w:val="00BE3562"/>
    <w:rsid w:val="00BE662C"/>
    <w:rsid w:val="00C070F4"/>
    <w:rsid w:val="00C174BD"/>
    <w:rsid w:val="00C21782"/>
    <w:rsid w:val="00C33061"/>
    <w:rsid w:val="00C330DA"/>
    <w:rsid w:val="00C40215"/>
    <w:rsid w:val="00C43395"/>
    <w:rsid w:val="00C44D1F"/>
    <w:rsid w:val="00C56F7E"/>
    <w:rsid w:val="00C6025E"/>
    <w:rsid w:val="00C70A53"/>
    <w:rsid w:val="00C770F5"/>
    <w:rsid w:val="00C830A1"/>
    <w:rsid w:val="00C85E27"/>
    <w:rsid w:val="00C879EA"/>
    <w:rsid w:val="00CA2B3B"/>
    <w:rsid w:val="00CA5A74"/>
    <w:rsid w:val="00CB159E"/>
    <w:rsid w:val="00CB4FC8"/>
    <w:rsid w:val="00CB5FFF"/>
    <w:rsid w:val="00CB7538"/>
    <w:rsid w:val="00CC6410"/>
    <w:rsid w:val="00CC6BE8"/>
    <w:rsid w:val="00CD619D"/>
    <w:rsid w:val="00CE08B5"/>
    <w:rsid w:val="00CE193E"/>
    <w:rsid w:val="00CE2E50"/>
    <w:rsid w:val="00CF2974"/>
    <w:rsid w:val="00D03809"/>
    <w:rsid w:val="00D13AC8"/>
    <w:rsid w:val="00D218DB"/>
    <w:rsid w:val="00D24CF5"/>
    <w:rsid w:val="00D31895"/>
    <w:rsid w:val="00D41596"/>
    <w:rsid w:val="00D42EB6"/>
    <w:rsid w:val="00D442DB"/>
    <w:rsid w:val="00D459BE"/>
    <w:rsid w:val="00D46103"/>
    <w:rsid w:val="00D51CA1"/>
    <w:rsid w:val="00D55F63"/>
    <w:rsid w:val="00D6034B"/>
    <w:rsid w:val="00D71858"/>
    <w:rsid w:val="00D74D67"/>
    <w:rsid w:val="00D76360"/>
    <w:rsid w:val="00D766F3"/>
    <w:rsid w:val="00D770BB"/>
    <w:rsid w:val="00D80283"/>
    <w:rsid w:val="00D80E08"/>
    <w:rsid w:val="00D82BDE"/>
    <w:rsid w:val="00D87A83"/>
    <w:rsid w:val="00D926A6"/>
    <w:rsid w:val="00DA0829"/>
    <w:rsid w:val="00DA277C"/>
    <w:rsid w:val="00DB0200"/>
    <w:rsid w:val="00DC1018"/>
    <w:rsid w:val="00DC5C62"/>
    <w:rsid w:val="00DD0736"/>
    <w:rsid w:val="00DD2A9D"/>
    <w:rsid w:val="00DE27BD"/>
    <w:rsid w:val="00DF0C97"/>
    <w:rsid w:val="00DF3D1F"/>
    <w:rsid w:val="00DF5B00"/>
    <w:rsid w:val="00E01904"/>
    <w:rsid w:val="00E032B1"/>
    <w:rsid w:val="00E0764B"/>
    <w:rsid w:val="00E10AD0"/>
    <w:rsid w:val="00E13034"/>
    <w:rsid w:val="00E21A99"/>
    <w:rsid w:val="00E21CCF"/>
    <w:rsid w:val="00E25B8A"/>
    <w:rsid w:val="00E25DA5"/>
    <w:rsid w:val="00E27291"/>
    <w:rsid w:val="00E42090"/>
    <w:rsid w:val="00E46E60"/>
    <w:rsid w:val="00E66530"/>
    <w:rsid w:val="00E74160"/>
    <w:rsid w:val="00E758B3"/>
    <w:rsid w:val="00E82769"/>
    <w:rsid w:val="00E84CFD"/>
    <w:rsid w:val="00E96800"/>
    <w:rsid w:val="00EA43F3"/>
    <w:rsid w:val="00EB0E5E"/>
    <w:rsid w:val="00EB555B"/>
    <w:rsid w:val="00EB60D0"/>
    <w:rsid w:val="00EB705D"/>
    <w:rsid w:val="00EC2CE7"/>
    <w:rsid w:val="00ED03BE"/>
    <w:rsid w:val="00ED2BC0"/>
    <w:rsid w:val="00ED3699"/>
    <w:rsid w:val="00ED631E"/>
    <w:rsid w:val="00ED6FB0"/>
    <w:rsid w:val="00EF7233"/>
    <w:rsid w:val="00EF7705"/>
    <w:rsid w:val="00F008BD"/>
    <w:rsid w:val="00F02093"/>
    <w:rsid w:val="00F11A3C"/>
    <w:rsid w:val="00F24152"/>
    <w:rsid w:val="00F35DA3"/>
    <w:rsid w:val="00F36081"/>
    <w:rsid w:val="00F4141D"/>
    <w:rsid w:val="00F56B2A"/>
    <w:rsid w:val="00F67616"/>
    <w:rsid w:val="00F73B7E"/>
    <w:rsid w:val="00F7489D"/>
    <w:rsid w:val="00F8237B"/>
    <w:rsid w:val="00F94567"/>
    <w:rsid w:val="00F94E85"/>
    <w:rsid w:val="00FA6957"/>
    <w:rsid w:val="00FA7EA6"/>
    <w:rsid w:val="00FB13EC"/>
    <w:rsid w:val="00FB32C1"/>
    <w:rsid w:val="00FC35A7"/>
    <w:rsid w:val="00FD1B5D"/>
    <w:rsid w:val="00FD6690"/>
    <w:rsid w:val="00FE66F6"/>
    <w:rsid w:val="00FF52F2"/>
    <w:rsid w:val="00FF732F"/>
    <w:rsid w:val="00FF7E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8506">
      <w:bodyDiv w:val="1"/>
      <w:marLeft w:val="0"/>
      <w:marRight w:val="0"/>
      <w:marTop w:val="0"/>
      <w:marBottom w:val="0"/>
      <w:divBdr>
        <w:top w:val="none" w:sz="0" w:space="0" w:color="auto"/>
        <w:left w:val="none" w:sz="0" w:space="0" w:color="auto"/>
        <w:bottom w:val="none" w:sz="0" w:space="0" w:color="auto"/>
        <w:right w:val="none" w:sz="0" w:space="0" w:color="auto"/>
      </w:divBdr>
      <w:divsChild>
        <w:div w:id="110054586">
          <w:marLeft w:val="0"/>
          <w:marRight w:val="0"/>
          <w:marTop w:val="0"/>
          <w:marBottom w:val="0"/>
          <w:divBdr>
            <w:top w:val="none" w:sz="0" w:space="0" w:color="auto"/>
            <w:left w:val="none" w:sz="0" w:space="0" w:color="auto"/>
            <w:bottom w:val="none" w:sz="0" w:space="0" w:color="auto"/>
            <w:right w:val="none" w:sz="0" w:space="0" w:color="auto"/>
          </w:divBdr>
        </w:div>
        <w:div w:id="356586802">
          <w:marLeft w:val="0"/>
          <w:marRight w:val="0"/>
          <w:marTop w:val="0"/>
          <w:marBottom w:val="0"/>
          <w:divBdr>
            <w:top w:val="none" w:sz="0" w:space="0" w:color="auto"/>
            <w:left w:val="none" w:sz="0" w:space="0" w:color="auto"/>
            <w:bottom w:val="none" w:sz="0" w:space="0" w:color="auto"/>
            <w:right w:val="none" w:sz="0" w:space="0" w:color="auto"/>
          </w:divBdr>
        </w:div>
        <w:div w:id="638877524">
          <w:marLeft w:val="0"/>
          <w:marRight w:val="0"/>
          <w:marTop w:val="0"/>
          <w:marBottom w:val="0"/>
          <w:divBdr>
            <w:top w:val="none" w:sz="0" w:space="0" w:color="auto"/>
            <w:left w:val="none" w:sz="0" w:space="0" w:color="auto"/>
            <w:bottom w:val="none" w:sz="0" w:space="0" w:color="auto"/>
            <w:right w:val="none" w:sz="0" w:space="0" w:color="auto"/>
          </w:divBdr>
        </w:div>
        <w:div w:id="698895011">
          <w:marLeft w:val="0"/>
          <w:marRight w:val="0"/>
          <w:marTop w:val="0"/>
          <w:marBottom w:val="0"/>
          <w:divBdr>
            <w:top w:val="none" w:sz="0" w:space="0" w:color="auto"/>
            <w:left w:val="none" w:sz="0" w:space="0" w:color="auto"/>
            <w:bottom w:val="none" w:sz="0" w:space="0" w:color="auto"/>
            <w:right w:val="none" w:sz="0" w:space="0" w:color="auto"/>
          </w:divBdr>
        </w:div>
        <w:div w:id="883366113">
          <w:marLeft w:val="0"/>
          <w:marRight w:val="0"/>
          <w:marTop w:val="0"/>
          <w:marBottom w:val="0"/>
          <w:divBdr>
            <w:top w:val="none" w:sz="0" w:space="0" w:color="auto"/>
            <w:left w:val="none" w:sz="0" w:space="0" w:color="auto"/>
            <w:bottom w:val="none" w:sz="0" w:space="0" w:color="auto"/>
            <w:right w:val="none" w:sz="0" w:space="0" w:color="auto"/>
          </w:divBdr>
        </w:div>
        <w:div w:id="966354660">
          <w:marLeft w:val="0"/>
          <w:marRight w:val="0"/>
          <w:marTop w:val="0"/>
          <w:marBottom w:val="0"/>
          <w:divBdr>
            <w:top w:val="none" w:sz="0" w:space="0" w:color="auto"/>
            <w:left w:val="none" w:sz="0" w:space="0" w:color="auto"/>
            <w:bottom w:val="none" w:sz="0" w:space="0" w:color="auto"/>
            <w:right w:val="none" w:sz="0" w:space="0" w:color="auto"/>
          </w:divBdr>
        </w:div>
        <w:div w:id="1156217298">
          <w:marLeft w:val="0"/>
          <w:marRight w:val="0"/>
          <w:marTop w:val="0"/>
          <w:marBottom w:val="0"/>
          <w:divBdr>
            <w:top w:val="none" w:sz="0" w:space="0" w:color="auto"/>
            <w:left w:val="none" w:sz="0" w:space="0" w:color="auto"/>
            <w:bottom w:val="none" w:sz="0" w:space="0" w:color="auto"/>
            <w:right w:val="none" w:sz="0" w:space="0" w:color="auto"/>
          </w:divBdr>
        </w:div>
        <w:div w:id="1203441375">
          <w:marLeft w:val="0"/>
          <w:marRight w:val="0"/>
          <w:marTop w:val="0"/>
          <w:marBottom w:val="0"/>
          <w:divBdr>
            <w:top w:val="none" w:sz="0" w:space="0" w:color="auto"/>
            <w:left w:val="none" w:sz="0" w:space="0" w:color="auto"/>
            <w:bottom w:val="none" w:sz="0" w:space="0" w:color="auto"/>
            <w:right w:val="none" w:sz="0" w:space="0" w:color="auto"/>
          </w:divBdr>
        </w:div>
        <w:div w:id="1625306445">
          <w:marLeft w:val="0"/>
          <w:marRight w:val="0"/>
          <w:marTop w:val="0"/>
          <w:marBottom w:val="0"/>
          <w:divBdr>
            <w:top w:val="none" w:sz="0" w:space="0" w:color="auto"/>
            <w:left w:val="none" w:sz="0" w:space="0" w:color="auto"/>
            <w:bottom w:val="none" w:sz="0" w:space="0" w:color="auto"/>
            <w:right w:val="none" w:sz="0" w:space="0" w:color="auto"/>
          </w:divBdr>
        </w:div>
        <w:div w:id="1719626686">
          <w:marLeft w:val="0"/>
          <w:marRight w:val="0"/>
          <w:marTop w:val="0"/>
          <w:marBottom w:val="0"/>
          <w:divBdr>
            <w:top w:val="none" w:sz="0" w:space="0" w:color="auto"/>
            <w:left w:val="none" w:sz="0" w:space="0" w:color="auto"/>
            <w:bottom w:val="none" w:sz="0" w:space="0" w:color="auto"/>
            <w:right w:val="none" w:sz="0" w:space="0" w:color="auto"/>
          </w:divBdr>
        </w:div>
        <w:div w:id="1868369382">
          <w:marLeft w:val="0"/>
          <w:marRight w:val="0"/>
          <w:marTop w:val="0"/>
          <w:marBottom w:val="0"/>
          <w:divBdr>
            <w:top w:val="none" w:sz="0" w:space="0" w:color="auto"/>
            <w:left w:val="none" w:sz="0" w:space="0" w:color="auto"/>
            <w:bottom w:val="none" w:sz="0" w:space="0" w:color="auto"/>
            <w:right w:val="none" w:sz="0" w:space="0" w:color="auto"/>
          </w:divBdr>
        </w:div>
        <w:div w:id="1922254818">
          <w:marLeft w:val="0"/>
          <w:marRight w:val="0"/>
          <w:marTop w:val="0"/>
          <w:marBottom w:val="0"/>
          <w:divBdr>
            <w:top w:val="none" w:sz="0" w:space="0" w:color="auto"/>
            <w:left w:val="none" w:sz="0" w:space="0" w:color="auto"/>
            <w:bottom w:val="none" w:sz="0" w:space="0" w:color="auto"/>
            <w:right w:val="none" w:sz="0" w:space="0" w:color="auto"/>
          </w:divBdr>
        </w:div>
        <w:div w:id="2134906989">
          <w:marLeft w:val="0"/>
          <w:marRight w:val="0"/>
          <w:marTop w:val="0"/>
          <w:marBottom w:val="0"/>
          <w:divBdr>
            <w:top w:val="none" w:sz="0" w:space="0" w:color="auto"/>
            <w:left w:val="none" w:sz="0" w:space="0" w:color="auto"/>
            <w:bottom w:val="none" w:sz="0" w:space="0" w:color="auto"/>
            <w:right w:val="none" w:sz="0" w:space="0" w:color="auto"/>
          </w:divBdr>
        </w:div>
      </w:divsChild>
    </w:div>
    <w:div w:id="92554430">
      <w:bodyDiv w:val="1"/>
      <w:marLeft w:val="0"/>
      <w:marRight w:val="0"/>
      <w:marTop w:val="0"/>
      <w:marBottom w:val="0"/>
      <w:divBdr>
        <w:top w:val="none" w:sz="0" w:space="0" w:color="auto"/>
        <w:left w:val="none" w:sz="0" w:space="0" w:color="auto"/>
        <w:bottom w:val="none" w:sz="0" w:space="0" w:color="auto"/>
        <w:right w:val="none" w:sz="0" w:space="0" w:color="auto"/>
      </w:divBdr>
    </w:div>
    <w:div w:id="736974707">
      <w:bodyDiv w:val="1"/>
      <w:marLeft w:val="0"/>
      <w:marRight w:val="0"/>
      <w:marTop w:val="0"/>
      <w:marBottom w:val="0"/>
      <w:divBdr>
        <w:top w:val="none" w:sz="0" w:space="0" w:color="auto"/>
        <w:left w:val="none" w:sz="0" w:space="0" w:color="auto"/>
        <w:bottom w:val="none" w:sz="0" w:space="0" w:color="auto"/>
        <w:right w:val="none" w:sz="0" w:space="0" w:color="auto"/>
      </w:divBdr>
      <w:divsChild>
        <w:div w:id="2010479062">
          <w:marLeft w:val="0"/>
          <w:marRight w:val="0"/>
          <w:marTop w:val="0"/>
          <w:marBottom w:val="0"/>
          <w:divBdr>
            <w:top w:val="none" w:sz="0" w:space="0" w:color="auto"/>
            <w:left w:val="none" w:sz="0" w:space="0" w:color="auto"/>
            <w:bottom w:val="none" w:sz="0" w:space="0" w:color="auto"/>
            <w:right w:val="none" w:sz="0" w:space="0" w:color="auto"/>
          </w:divBdr>
          <w:divsChild>
            <w:div w:id="2114468447">
              <w:marLeft w:val="0"/>
              <w:marRight w:val="0"/>
              <w:marTop w:val="0"/>
              <w:marBottom w:val="0"/>
              <w:divBdr>
                <w:top w:val="none" w:sz="0" w:space="0" w:color="auto"/>
                <w:left w:val="none" w:sz="0" w:space="0" w:color="auto"/>
                <w:bottom w:val="none" w:sz="0" w:space="0" w:color="auto"/>
                <w:right w:val="none" w:sz="0" w:space="0" w:color="auto"/>
              </w:divBdr>
              <w:divsChild>
                <w:div w:id="154612773">
                  <w:marLeft w:val="0"/>
                  <w:marRight w:val="0"/>
                  <w:marTop w:val="0"/>
                  <w:marBottom w:val="0"/>
                  <w:divBdr>
                    <w:top w:val="none" w:sz="0" w:space="0" w:color="auto"/>
                    <w:left w:val="none" w:sz="0" w:space="0" w:color="auto"/>
                    <w:bottom w:val="none" w:sz="0" w:space="0" w:color="auto"/>
                    <w:right w:val="none" w:sz="0" w:space="0" w:color="auto"/>
                  </w:divBdr>
                  <w:divsChild>
                    <w:div w:id="23598712">
                      <w:marLeft w:val="0"/>
                      <w:marRight w:val="0"/>
                      <w:marTop w:val="0"/>
                      <w:marBottom w:val="0"/>
                      <w:divBdr>
                        <w:top w:val="none" w:sz="0" w:space="0" w:color="auto"/>
                        <w:left w:val="none" w:sz="0" w:space="0" w:color="auto"/>
                        <w:bottom w:val="none" w:sz="0" w:space="0" w:color="auto"/>
                        <w:right w:val="none" w:sz="0" w:space="0" w:color="auto"/>
                      </w:divBdr>
                      <w:divsChild>
                        <w:div w:id="836770100">
                          <w:marLeft w:val="0"/>
                          <w:marRight w:val="0"/>
                          <w:marTop w:val="0"/>
                          <w:marBottom w:val="0"/>
                          <w:divBdr>
                            <w:top w:val="none" w:sz="0" w:space="0" w:color="auto"/>
                            <w:left w:val="none" w:sz="0" w:space="0" w:color="auto"/>
                            <w:bottom w:val="none" w:sz="0" w:space="0" w:color="auto"/>
                            <w:right w:val="none" w:sz="0" w:space="0" w:color="auto"/>
                          </w:divBdr>
                          <w:divsChild>
                            <w:div w:id="2070498627">
                              <w:marLeft w:val="0"/>
                              <w:marRight w:val="0"/>
                              <w:marTop w:val="0"/>
                              <w:marBottom w:val="0"/>
                              <w:divBdr>
                                <w:top w:val="none" w:sz="0" w:space="0" w:color="auto"/>
                                <w:left w:val="none" w:sz="0" w:space="0" w:color="auto"/>
                                <w:bottom w:val="none" w:sz="0" w:space="0" w:color="auto"/>
                                <w:right w:val="none" w:sz="0" w:space="0" w:color="auto"/>
                              </w:divBdr>
                              <w:divsChild>
                                <w:div w:id="1824271670">
                                  <w:marLeft w:val="0"/>
                                  <w:marRight w:val="0"/>
                                  <w:marTop w:val="0"/>
                                  <w:marBottom w:val="0"/>
                                  <w:divBdr>
                                    <w:top w:val="none" w:sz="0" w:space="0" w:color="auto"/>
                                    <w:left w:val="none" w:sz="0" w:space="0" w:color="auto"/>
                                    <w:bottom w:val="none" w:sz="0" w:space="0" w:color="auto"/>
                                    <w:right w:val="none" w:sz="0" w:space="0" w:color="auto"/>
                                  </w:divBdr>
                                  <w:divsChild>
                                    <w:div w:id="55326703">
                                      <w:marLeft w:val="0"/>
                                      <w:marRight w:val="0"/>
                                      <w:marTop w:val="0"/>
                                      <w:marBottom w:val="0"/>
                                      <w:divBdr>
                                        <w:top w:val="none" w:sz="0" w:space="0" w:color="auto"/>
                                        <w:left w:val="none" w:sz="0" w:space="0" w:color="auto"/>
                                        <w:bottom w:val="none" w:sz="0" w:space="0" w:color="auto"/>
                                        <w:right w:val="none" w:sz="0" w:space="0" w:color="auto"/>
                                      </w:divBdr>
                                      <w:divsChild>
                                        <w:div w:id="175584109">
                                          <w:marLeft w:val="0"/>
                                          <w:marRight w:val="0"/>
                                          <w:marTop w:val="0"/>
                                          <w:marBottom w:val="0"/>
                                          <w:divBdr>
                                            <w:top w:val="none" w:sz="0" w:space="0" w:color="auto"/>
                                            <w:left w:val="none" w:sz="0" w:space="0" w:color="auto"/>
                                            <w:bottom w:val="none" w:sz="0" w:space="0" w:color="auto"/>
                                            <w:right w:val="none" w:sz="0" w:space="0" w:color="auto"/>
                                          </w:divBdr>
                                          <w:divsChild>
                                            <w:div w:id="1103844642">
                                              <w:marLeft w:val="0"/>
                                              <w:marRight w:val="0"/>
                                              <w:marTop w:val="0"/>
                                              <w:marBottom w:val="0"/>
                                              <w:divBdr>
                                                <w:top w:val="none" w:sz="0" w:space="0" w:color="auto"/>
                                                <w:left w:val="none" w:sz="0" w:space="0" w:color="auto"/>
                                                <w:bottom w:val="none" w:sz="0" w:space="0" w:color="auto"/>
                                                <w:right w:val="none" w:sz="0" w:space="0" w:color="auto"/>
                                              </w:divBdr>
                                              <w:divsChild>
                                                <w:div w:id="1116414339">
                                                  <w:marLeft w:val="0"/>
                                                  <w:marRight w:val="0"/>
                                                  <w:marTop w:val="0"/>
                                                  <w:marBottom w:val="0"/>
                                                  <w:divBdr>
                                                    <w:top w:val="none" w:sz="0" w:space="0" w:color="auto"/>
                                                    <w:left w:val="none" w:sz="0" w:space="0" w:color="auto"/>
                                                    <w:bottom w:val="none" w:sz="0" w:space="0" w:color="auto"/>
                                                    <w:right w:val="none" w:sz="0" w:space="0" w:color="auto"/>
                                                  </w:divBdr>
                                                  <w:divsChild>
                                                    <w:div w:id="1258439650">
                                                      <w:marLeft w:val="0"/>
                                                      <w:marRight w:val="0"/>
                                                      <w:marTop w:val="0"/>
                                                      <w:marBottom w:val="0"/>
                                                      <w:divBdr>
                                                        <w:top w:val="none" w:sz="0" w:space="0" w:color="auto"/>
                                                        <w:left w:val="none" w:sz="0" w:space="0" w:color="auto"/>
                                                        <w:bottom w:val="none" w:sz="0" w:space="0" w:color="auto"/>
                                                        <w:right w:val="none" w:sz="0" w:space="0" w:color="auto"/>
                                                      </w:divBdr>
                                                      <w:divsChild>
                                                        <w:div w:id="2027362461">
                                                          <w:marLeft w:val="0"/>
                                                          <w:marRight w:val="0"/>
                                                          <w:marTop w:val="0"/>
                                                          <w:marBottom w:val="0"/>
                                                          <w:divBdr>
                                                            <w:top w:val="none" w:sz="0" w:space="0" w:color="auto"/>
                                                            <w:left w:val="none" w:sz="0" w:space="0" w:color="auto"/>
                                                            <w:bottom w:val="none" w:sz="0" w:space="0" w:color="auto"/>
                                                            <w:right w:val="none" w:sz="0" w:space="0" w:color="auto"/>
                                                          </w:divBdr>
                                                          <w:divsChild>
                                                            <w:div w:id="1074857654">
                                                              <w:marLeft w:val="0"/>
                                                              <w:marRight w:val="0"/>
                                                              <w:marTop w:val="0"/>
                                                              <w:marBottom w:val="0"/>
                                                              <w:divBdr>
                                                                <w:top w:val="none" w:sz="0" w:space="0" w:color="auto"/>
                                                                <w:left w:val="none" w:sz="0" w:space="0" w:color="auto"/>
                                                                <w:bottom w:val="none" w:sz="0" w:space="0" w:color="auto"/>
                                                                <w:right w:val="none" w:sz="0" w:space="0" w:color="auto"/>
                                                              </w:divBdr>
                                                              <w:divsChild>
                                                                <w:div w:id="1604453071">
                                                                  <w:marLeft w:val="0"/>
                                                                  <w:marRight w:val="0"/>
                                                                  <w:marTop w:val="0"/>
                                                                  <w:marBottom w:val="0"/>
                                                                  <w:divBdr>
                                                                    <w:top w:val="none" w:sz="0" w:space="0" w:color="auto"/>
                                                                    <w:left w:val="none" w:sz="0" w:space="0" w:color="auto"/>
                                                                    <w:bottom w:val="none" w:sz="0" w:space="0" w:color="auto"/>
                                                                    <w:right w:val="none" w:sz="0" w:space="0" w:color="auto"/>
                                                                  </w:divBdr>
                                                                  <w:divsChild>
                                                                    <w:div w:id="1069421592">
                                                                      <w:marLeft w:val="0"/>
                                                                      <w:marRight w:val="0"/>
                                                                      <w:marTop w:val="0"/>
                                                                      <w:marBottom w:val="0"/>
                                                                      <w:divBdr>
                                                                        <w:top w:val="none" w:sz="0" w:space="0" w:color="auto"/>
                                                                        <w:left w:val="none" w:sz="0" w:space="0" w:color="auto"/>
                                                                        <w:bottom w:val="none" w:sz="0" w:space="0" w:color="auto"/>
                                                                        <w:right w:val="none" w:sz="0" w:space="0" w:color="auto"/>
                                                                      </w:divBdr>
                                                                      <w:divsChild>
                                                                        <w:div w:id="1074737914">
                                                                          <w:marLeft w:val="0"/>
                                                                          <w:marRight w:val="0"/>
                                                                          <w:marTop w:val="0"/>
                                                                          <w:marBottom w:val="0"/>
                                                                          <w:divBdr>
                                                                            <w:top w:val="none" w:sz="0" w:space="0" w:color="auto"/>
                                                                            <w:left w:val="none" w:sz="0" w:space="0" w:color="auto"/>
                                                                            <w:bottom w:val="none" w:sz="0" w:space="0" w:color="auto"/>
                                                                            <w:right w:val="none" w:sz="0" w:space="0" w:color="auto"/>
                                                                          </w:divBdr>
                                                                          <w:divsChild>
                                                                            <w:div w:id="1905332554">
                                                                              <w:marLeft w:val="0"/>
                                                                              <w:marRight w:val="0"/>
                                                                              <w:marTop w:val="0"/>
                                                                              <w:marBottom w:val="0"/>
                                                                              <w:divBdr>
                                                                                <w:top w:val="none" w:sz="0" w:space="0" w:color="auto"/>
                                                                                <w:left w:val="none" w:sz="0" w:space="0" w:color="auto"/>
                                                                                <w:bottom w:val="none" w:sz="0" w:space="0" w:color="auto"/>
                                                                                <w:right w:val="none" w:sz="0" w:space="0" w:color="auto"/>
                                                                              </w:divBdr>
                                                                              <w:divsChild>
                                                                                <w:div w:id="1556889247">
                                                                                  <w:marLeft w:val="0"/>
                                                                                  <w:marRight w:val="0"/>
                                                                                  <w:marTop w:val="0"/>
                                                                                  <w:marBottom w:val="0"/>
                                                                                  <w:divBdr>
                                                                                    <w:top w:val="none" w:sz="0" w:space="0" w:color="auto"/>
                                                                                    <w:left w:val="none" w:sz="0" w:space="0" w:color="auto"/>
                                                                                    <w:bottom w:val="none" w:sz="0" w:space="0" w:color="auto"/>
                                                                                    <w:right w:val="none" w:sz="0" w:space="0" w:color="auto"/>
                                                                                  </w:divBdr>
                                                                                  <w:divsChild>
                                                                                    <w:div w:id="225847171">
                                                                                      <w:marLeft w:val="0"/>
                                                                                      <w:marRight w:val="0"/>
                                                                                      <w:marTop w:val="0"/>
                                                                                      <w:marBottom w:val="0"/>
                                                                                      <w:divBdr>
                                                                                        <w:top w:val="none" w:sz="0" w:space="0" w:color="auto"/>
                                                                                        <w:left w:val="none" w:sz="0" w:space="0" w:color="auto"/>
                                                                                        <w:bottom w:val="none" w:sz="0" w:space="0" w:color="auto"/>
                                                                                        <w:right w:val="none" w:sz="0" w:space="0" w:color="auto"/>
                                                                                      </w:divBdr>
                                                                                      <w:divsChild>
                                                                                        <w:div w:id="552892088">
                                                                                          <w:marLeft w:val="0"/>
                                                                                          <w:marRight w:val="0"/>
                                                                                          <w:marTop w:val="0"/>
                                                                                          <w:marBottom w:val="0"/>
                                                                                          <w:divBdr>
                                                                                            <w:top w:val="none" w:sz="0" w:space="0" w:color="auto"/>
                                                                                            <w:left w:val="none" w:sz="0" w:space="0" w:color="auto"/>
                                                                                            <w:bottom w:val="none" w:sz="0" w:space="0" w:color="auto"/>
                                                                                            <w:right w:val="none" w:sz="0" w:space="0" w:color="auto"/>
                                                                                          </w:divBdr>
                                                                                          <w:divsChild>
                                                                                            <w:div w:id="271019350">
                                                                                              <w:marLeft w:val="0"/>
                                                                                              <w:marRight w:val="0"/>
                                                                                              <w:marTop w:val="0"/>
                                                                                              <w:marBottom w:val="0"/>
                                                                                              <w:divBdr>
                                                                                                <w:top w:val="none" w:sz="0" w:space="0" w:color="auto"/>
                                                                                                <w:left w:val="none" w:sz="0" w:space="0" w:color="auto"/>
                                                                                                <w:bottom w:val="none" w:sz="0" w:space="0" w:color="auto"/>
                                                                                                <w:right w:val="none" w:sz="0" w:space="0" w:color="auto"/>
                                                                                              </w:divBdr>
                                                                                              <w:divsChild>
                                                                                                <w:div w:id="1195584138">
                                                                                                  <w:marLeft w:val="0"/>
                                                                                                  <w:marRight w:val="0"/>
                                                                                                  <w:marTop w:val="0"/>
                                                                                                  <w:marBottom w:val="0"/>
                                                                                                  <w:divBdr>
                                                                                                    <w:top w:val="none" w:sz="0" w:space="0" w:color="auto"/>
                                                                                                    <w:left w:val="none" w:sz="0" w:space="0" w:color="auto"/>
                                                                                                    <w:bottom w:val="none" w:sz="0" w:space="0" w:color="auto"/>
                                                                                                    <w:right w:val="none" w:sz="0" w:space="0" w:color="auto"/>
                                                                                                  </w:divBdr>
                                                                                                  <w:divsChild>
                                                                                                    <w:div w:id="209537551">
                                                                                                      <w:marLeft w:val="0"/>
                                                                                                      <w:marRight w:val="0"/>
                                                                                                      <w:marTop w:val="0"/>
                                                                                                      <w:marBottom w:val="0"/>
                                                                                                      <w:divBdr>
                                                                                                        <w:top w:val="none" w:sz="0" w:space="0" w:color="auto"/>
                                                                                                        <w:left w:val="none" w:sz="0" w:space="0" w:color="auto"/>
                                                                                                        <w:bottom w:val="none" w:sz="0" w:space="0" w:color="auto"/>
                                                                                                        <w:right w:val="none" w:sz="0" w:space="0" w:color="auto"/>
                                                                                                      </w:divBdr>
                                                                                                      <w:divsChild>
                                                                                                        <w:div w:id="1477527981">
                                                                                                          <w:marLeft w:val="0"/>
                                                                                                          <w:marRight w:val="0"/>
                                                                                                          <w:marTop w:val="0"/>
                                                                                                          <w:marBottom w:val="0"/>
                                                                                                          <w:divBdr>
                                                                                                            <w:top w:val="none" w:sz="0" w:space="0" w:color="auto"/>
                                                                                                            <w:left w:val="none" w:sz="0" w:space="0" w:color="auto"/>
                                                                                                            <w:bottom w:val="none" w:sz="0" w:space="0" w:color="auto"/>
                                                                                                            <w:right w:val="none" w:sz="0" w:space="0" w:color="auto"/>
                                                                                                          </w:divBdr>
                                                                                                          <w:divsChild>
                                                                                                            <w:div w:id="910771537">
                                                                                                              <w:marLeft w:val="0"/>
                                                                                                              <w:marRight w:val="0"/>
                                                                                                              <w:marTop w:val="0"/>
                                                                                                              <w:marBottom w:val="0"/>
                                                                                                              <w:divBdr>
                                                                                                                <w:top w:val="none" w:sz="0" w:space="0" w:color="auto"/>
                                                                                                                <w:left w:val="none" w:sz="0" w:space="0" w:color="auto"/>
                                                                                                                <w:bottom w:val="none" w:sz="0" w:space="0" w:color="auto"/>
                                                                                                                <w:right w:val="none" w:sz="0" w:space="0" w:color="auto"/>
                                                                                                              </w:divBdr>
                                                                                                              <w:divsChild>
                                                                                                                <w:div w:id="1141850435">
                                                                                                                  <w:marLeft w:val="0"/>
                                                                                                                  <w:marRight w:val="0"/>
                                                                                                                  <w:marTop w:val="0"/>
                                                                                                                  <w:marBottom w:val="0"/>
                                                                                                                  <w:divBdr>
                                                                                                                    <w:top w:val="none" w:sz="0" w:space="0" w:color="auto"/>
                                                                                                                    <w:left w:val="none" w:sz="0" w:space="0" w:color="auto"/>
                                                                                                                    <w:bottom w:val="none" w:sz="0" w:space="0" w:color="auto"/>
                                                                                                                    <w:right w:val="none" w:sz="0" w:space="0" w:color="auto"/>
                                                                                                                  </w:divBdr>
                                                                                                                  <w:divsChild>
                                                                                                                    <w:div w:id="53166233">
                                                                                                                      <w:marLeft w:val="0"/>
                                                                                                                      <w:marRight w:val="0"/>
                                                                                                                      <w:marTop w:val="0"/>
                                                                                                                      <w:marBottom w:val="0"/>
                                                                                                                      <w:divBdr>
                                                                                                                        <w:top w:val="none" w:sz="0" w:space="0" w:color="auto"/>
                                                                                                                        <w:left w:val="none" w:sz="0" w:space="0" w:color="auto"/>
                                                                                                                        <w:bottom w:val="none" w:sz="0" w:space="0" w:color="auto"/>
                                                                                                                        <w:right w:val="none" w:sz="0" w:space="0" w:color="auto"/>
                                                                                                                      </w:divBdr>
                                                                                                                      <w:divsChild>
                                                                                                                        <w:div w:id="599947045">
                                                                                                                          <w:marLeft w:val="0"/>
                                                                                                                          <w:marRight w:val="0"/>
                                                                                                                          <w:marTop w:val="0"/>
                                                                                                                          <w:marBottom w:val="0"/>
                                                                                                                          <w:divBdr>
                                                                                                                            <w:top w:val="none" w:sz="0" w:space="0" w:color="auto"/>
                                                                                                                            <w:left w:val="none" w:sz="0" w:space="0" w:color="auto"/>
                                                                                                                            <w:bottom w:val="none" w:sz="0" w:space="0" w:color="auto"/>
                                                                                                                            <w:right w:val="none" w:sz="0" w:space="0" w:color="auto"/>
                                                                                                                          </w:divBdr>
                                                                                                                          <w:divsChild>
                                                                                                                            <w:div w:id="2130276841">
                                                                                                                              <w:marLeft w:val="0"/>
                                                                                                                              <w:marRight w:val="0"/>
                                                                                                                              <w:marTop w:val="0"/>
                                                                                                                              <w:marBottom w:val="0"/>
                                                                                                                              <w:divBdr>
                                                                                                                                <w:top w:val="none" w:sz="0" w:space="0" w:color="auto"/>
                                                                                                                                <w:left w:val="none" w:sz="0" w:space="0" w:color="auto"/>
                                                                                                                                <w:bottom w:val="none" w:sz="0" w:space="0" w:color="auto"/>
                                                                                                                                <w:right w:val="none" w:sz="0" w:space="0" w:color="auto"/>
                                                                                                                              </w:divBdr>
                                                                                                                              <w:divsChild>
                                                                                                                                <w:div w:id="124395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039071">
      <w:bodyDiv w:val="1"/>
      <w:marLeft w:val="0"/>
      <w:marRight w:val="0"/>
      <w:marTop w:val="0"/>
      <w:marBottom w:val="0"/>
      <w:divBdr>
        <w:top w:val="none" w:sz="0" w:space="0" w:color="auto"/>
        <w:left w:val="none" w:sz="0" w:space="0" w:color="auto"/>
        <w:bottom w:val="none" w:sz="0" w:space="0" w:color="auto"/>
        <w:right w:val="none" w:sz="0" w:space="0" w:color="auto"/>
      </w:divBdr>
      <w:divsChild>
        <w:div w:id="29305139">
          <w:marLeft w:val="0"/>
          <w:marRight w:val="0"/>
          <w:marTop w:val="0"/>
          <w:marBottom w:val="0"/>
          <w:divBdr>
            <w:top w:val="none" w:sz="0" w:space="0" w:color="auto"/>
            <w:left w:val="none" w:sz="0" w:space="0" w:color="auto"/>
            <w:bottom w:val="none" w:sz="0" w:space="0" w:color="auto"/>
            <w:right w:val="none" w:sz="0" w:space="0" w:color="auto"/>
          </w:divBdr>
        </w:div>
        <w:div w:id="101193229">
          <w:marLeft w:val="0"/>
          <w:marRight w:val="0"/>
          <w:marTop w:val="0"/>
          <w:marBottom w:val="0"/>
          <w:divBdr>
            <w:top w:val="none" w:sz="0" w:space="0" w:color="auto"/>
            <w:left w:val="none" w:sz="0" w:space="0" w:color="auto"/>
            <w:bottom w:val="none" w:sz="0" w:space="0" w:color="auto"/>
            <w:right w:val="none" w:sz="0" w:space="0" w:color="auto"/>
          </w:divBdr>
        </w:div>
        <w:div w:id="621377581">
          <w:marLeft w:val="0"/>
          <w:marRight w:val="0"/>
          <w:marTop w:val="0"/>
          <w:marBottom w:val="0"/>
          <w:divBdr>
            <w:top w:val="none" w:sz="0" w:space="0" w:color="auto"/>
            <w:left w:val="none" w:sz="0" w:space="0" w:color="auto"/>
            <w:bottom w:val="none" w:sz="0" w:space="0" w:color="auto"/>
            <w:right w:val="none" w:sz="0" w:space="0" w:color="auto"/>
          </w:divBdr>
        </w:div>
        <w:div w:id="630212566">
          <w:marLeft w:val="0"/>
          <w:marRight w:val="0"/>
          <w:marTop w:val="0"/>
          <w:marBottom w:val="0"/>
          <w:divBdr>
            <w:top w:val="none" w:sz="0" w:space="0" w:color="auto"/>
            <w:left w:val="none" w:sz="0" w:space="0" w:color="auto"/>
            <w:bottom w:val="none" w:sz="0" w:space="0" w:color="auto"/>
            <w:right w:val="none" w:sz="0" w:space="0" w:color="auto"/>
          </w:divBdr>
        </w:div>
        <w:div w:id="655186939">
          <w:marLeft w:val="0"/>
          <w:marRight w:val="0"/>
          <w:marTop w:val="0"/>
          <w:marBottom w:val="0"/>
          <w:divBdr>
            <w:top w:val="none" w:sz="0" w:space="0" w:color="auto"/>
            <w:left w:val="none" w:sz="0" w:space="0" w:color="auto"/>
            <w:bottom w:val="none" w:sz="0" w:space="0" w:color="auto"/>
            <w:right w:val="none" w:sz="0" w:space="0" w:color="auto"/>
          </w:divBdr>
        </w:div>
        <w:div w:id="900293922">
          <w:marLeft w:val="0"/>
          <w:marRight w:val="0"/>
          <w:marTop w:val="0"/>
          <w:marBottom w:val="0"/>
          <w:divBdr>
            <w:top w:val="none" w:sz="0" w:space="0" w:color="auto"/>
            <w:left w:val="none" w:sz="0" w:space="0" w:color="auto"/>
            <w:bottom w:val="none" w:sz="0" w:space="0" w:color="auto"/>
            <w:right w:val="none" w:sz="0" w:space="0" w:color="auto"/>
          </w:divBdr>
        </w:div>
        <w:div w:id="1086339357">
          <w:marLeft w:val="0"/>
          <w:marRight w:val="0"/>
          <w:marTop w:val="0"/>
          <w:marBottom w:val="0"/>
          <w:divBdr>
            <w:top w:val="none" w:sz="0" w:space="0" w:color="auto"/>
            <w:left w:val="none" w:sz="0" w:space="0" w:color="auto"/>
            <w:bottom w:val="none" w:sz="0" w:space="0" w:color="auto"/>
            <w:right w:val="none" w:sz="0" w:space="0" w:color="auto"/>
          </w:divBdr>
        </w:div>
        <w:div w:id="1111052670">
          <w:marLeft w:val="0"/>
          <w:marRight w:val="0"/>
          <w:marTop w:val="0"/>
          <w:marBottom w:val="0"/>
          <w:divBdr>
            <w:top w:val="none" w:sz="0" w:space="0" w:color="auto"/>
            <w:left w:val="none" w:sz="0" w:space="0" w:color="auto"/>
            <w:bottom w:val="none" w:sz="0" w:space="0" w:color="auto"/>
            <w:right w:val="none" w:sz="0" w:space="0" w:color="auto"/>
          </w:divBdr>
        </w:div>
        <w:div w:id="1178497541">
          <w:marLeft w:val="0"/>
          <w:marRight w:val="0"/>
          <w:marTop w:val="0"/>
          <w:marBottom w:val="0"/>
          <w:divBdr>
            <w:top w:val="none" w:sz="0" w:space="0" w:color="auto"/>
            <w:left w:val="none" w:sz="0" w:space="0" w:color="auto"/>
            <w:bottom w:val="none" w:sz="0" w:space="0" w:color="auto"/>
            <w:right w:val="none" w:sz="0" w:space="0" w:color="auto"/>
          </w:divBdr>
        </w:div>
        <w:div w:id="1306736432">
          <w:marLeft w:val="0"/>
          <w:marRight w:val="0"/>
          <w:marTop w:val="0"/>
          <w:marBottom w:val="0"/>
          <w:divBdr>
            <w:top w:val="none" w:sz="0" w:space="0" w:color="auto"/>
            <w:left w:val="none" w:sz="0" w:space="0" w:color="auto"/>
            <w:bottom w:val="none" w:sz="0" w:space="0" w:color="auto"/>
            <w:right w:val="none" w:sz="0" w:space="0" w:color="auto"/>
          </w:divBdr>
        </w:div>
        <w:div w:id="1850677561">
          <w:marLeft w:val="0"/>
          <w:marRight w:val="0"/>
          <w:marTop w:val="0"/>
          <w:marBottom w:val="0"/>
          <w:divBdr>
            <w:top w:val="none" w:sz="0" w:space="0" w:color="auto"/>
            <w:left w:val="none" w:sz="0" w:space="0" w:color="auto"/>
            <w:bottom w:val="none" w:sz="0" w:space="0" w:color="auto"/>
            <w:right w:val="none" w:sz="0" w:space="0" w:color="auto"/>
          </w:divBdr>
        </w:div>
        <w:div w:id="1853569096">
          <w:marLeft w:val="0"/>
          <w:marRight w:val="0"/>
          <w:marTop w:val="0"/>
          <w:marBottom w:val="0"/>
          <w:divBdr>
            <w:top w:val="none" w:sz="0" w:space="0" w:color="auto"/>
            <w:left w:val="none" w:sz="0" w:space="0" w:color="auto"/>
            <w:bottom w:val="none" w:sz="0" w:space="0" w:color="auto"/>
            <w:right w:val="none" w:sz="0" w:space="0" w:color="auto"/>
          </w:divBdr>
        </w:div>
        <w:div w:id="1935092833">
          <w:marLeft w:val="0"/>
          <w:marRight w:val="0"/>
          <w:marTop w:val="0"/>
          <w:marBottom w:val="0"/>
          <w:divBdr>
            <w:top w:val="none" w:sz="0" w:space="0" w:color="auto"/>
            <w:left w:val="none" w:sz="0" w:space="0" w:color="auto"/>
            <w:bottom w:val="none" w:sz="0" w:space="0" w:color="auto"/>
            <w:right w:val="none" w:sz="0" w:space="0" w:color="auto"/>
          </w:divBdr>
        </w:div>
      </w:divsChild>
    </w:div>
    <w:div w:id="1297297695">
      <w:bodyDiv w:val="1"/>
      <w:marLeft w:val="0"/>
      <w:marRight w:val="0"/>
      <w:marTop w:val="0"/>
      <w:marBottom w:val="0"/>
      <w:divBdr>
        <w:top w:val="none" w:sz="0" w:space="0" w:color="auto"/>
        <w:left w:val="none" w:sz="0" w:space="0" w:color="auto"/>
        <w:bottom w:val="none" w:sz="0" w:space="0" w:color="auto"/>
        <w:right w:val="none" w:sz="0" w:space="0" w:color="auto"/>
      </w:divBdr>
      <w:divsChild>
        <w:div w:id="376272699">
          <w:marLeft w:val="0"/>
          <w:marRight w:val="0"/>
          <w:marTop w:val="0"/>
          <w:marBottom w:val="0"/>
          <w:divBdr>
            <w:top w:val="none" w:sz="0" w:space="0" w:color="auto"/>
            <w:left w:val="none" w:sz="0" w:space="0" w:color="auto"/>
            <w:bottom w:val="none" w:sz="0" w:space="0" w:color="auto"/>
            <w:right w:val="none" w:sz="0" w:space="0" w:color="auto"/>
          </w:divBdr>
        </w:div>
        <w:div w:id="472796535">
          <w:marLeft w:val="0"/>
          <w:marRight w:val="0"/>
          <w:marTop w:val="0"/>
          <w:marBottom w:val="0"/>
          <w:divBdr>
            <w:top w:val="none" w:sz="0" w:space="0" w:color="auto"/>
            <w:left w:val="none" w:sz="0" w:space="0" w:color="auto"/>
            <w:bottom w:val="none" w:sz="0" w:space="0" w:color="auto"/>
            <w:right w:val="none" w:sz="0" w:space="0" w:color="auto"/>
          </w:divBdr>
        </w:div>
        <w:div w:id="850878579">
          <w:marLeft w:val="0"/>
          <w:marRight w:val="0"/>
          <w:marTop w:val="0"/>
          <w:marBottom w:val="0"/>
          <w:divBdr>
            <w:top w:val="none" w:sz="0" w:space="0" w:color="auto"/>
            <w:left w:val="none" w:sz="0" w:space="0" w:color="auto"/>
            <w:bottom w:val="none" w:sz="0" w:space="0" w:color="auto"/>
            <w:right w:val="none" w:sz="0" w:space="0" w:color="auto"/>
          </w:divBdr>
        </w:div>
        <w:div w:id="958948525">
          <w:marLeft w:val="0"/>
          <w:marRight w:val="0"/>
          <w:marTop w:val="0"/>
          <w:marBottom w:val="0"/>
          <w:divBdr>
            <w:top w:val="none" w:sz="0" w:space="0" w:color="auto"/>
            <w:left w:val="none" w:sz="0" w:space="0" w:color="auto"/>
            <w:bottom w:val="none" w:sz="0" w:space="0" w:color="auto"/>
            <w:right w:val="none" w:sz="0" w:space="0" w:color="auto"/>
          </w:divBdr>
        </w:div>
        <w:div w:id="1014259374">
          <w:marLeft w:val="0"/>
          <w:marRight w:val="0"/>
          <w:marTop w:val="0"/>
          <w:marBottom w:val="0"/>
          <w:divBdr>
            <w:top w:val="none" w:sz="0" w:space="0" w:color="auto"/>
            <w:left w:val="none" w:sz="0" w:space="0" w:color="auto"/>
            <w:bottom w:val="none" w:sz="0" w:space="0" w:color="auto"/>
            <w:right w:val="none" w:sz="0" w:space="0" w:color="auto"/>
          </w:divBdr>
        </w:div>
        <w:div w:id="1281453965">
          <w:marLeft w:val="0"/>
          <w:marRight w:val="0"/>
          <w:marTop w:val="0"/>
          <w:marBottom w:val="0"/>
          <w:divBdr>
            <w:top w:val="none" w:sz="0" w:space="0" w:color="auto"/>
            <w:left w:val="none" w:sz="0" w:space="0" w:color="auto"/>
            <w:bottom w:val="none" w:sz="0" w:space="0" w:color="auto"/>
            <w:right w:val="none" w:sz="0" w:space="0" w:color="auto"/>
          </w:divBdr>
        </w:div>
        <w:div w:id="1574046030">
          <w:marLeft w:val="0"/>
          <w:marRight w:val="0"/>
          <w:marTop w:val="0"/>
          <w:marBottom w:val="0"/>
          <w:divBdr>
            <w:top w:val="none" w:sz="0" w:space="0" w:color="auto"/>
            <w:left w:val="none" w:sz="0" w:space="0" w:color="auto"/>
            <w:bottom w:val="none" w:sz="0" w:space="0" w:color="auto"/>
            <w:right w:val="none" w:sz="0" w:space="0" w:color="auto"/>
          </w:divBdr>
        </w:div>
        <w:div w:id="1657221853">
          <w:marLeft w:val="0"/>
          <w:marRight w:val="0"/>
          <w:marTop w:val="0"/>
          <w:marBottom w:val="0"/>
          <w:divBdr>
            <w:top w:val="none" w:sz="0" w:space="0" w:color="auto"/>
            <w:left w:val="none" w:sz="0" w:space="0" w:color="auto"/>
            <w:bottom w:val="none" w:sz="0" w:space="0" w:color="auto"/>
            <w:right w:val="none" w:sz="0" w:space="0" w:color="auto"/>
          </w:divBdr>
        </w:div>
        <w:div w:id="1743482032">
          <w:marLeft w:val="0"/>
          <w:marRight w:val="0"/>
          <w:marTop w:val="0"/>
          <w:marBottom w:val="0"/>
          <w:divBdr>
            <w:top w:val="none" w:sz="0" w:space="0" w:color="auto"/>
            <w:left w:val="none" w:sz="0" w:space="0" w:color="auto"/>
            <w:bottom w:val="none" w:sz="0" w:space="0" w:color="auto"/>
            <w:right w:val="none" w:sz="0" w:space="0" w:color="auto"/>
          </w:divBdr>
        </w:div>
        <w:div w:id="1844471687">
          <w:marLeft w:val="0"/>
          <w:marRight w:val="0"/>
          <w:marTop w:val="0"/>
          <w:marBottom w:val="0"/>
          <w:divBdr>
            <w:top w:val="none" w:sz="0" w:space="0" w:color="auto"/>
            <w:left w:val="none" w:sz="0" w:space="0" w:color="auto"/>
            <w:bottom w:val="none" w:sz="0" w:space="0" w:color="auto"/>
            <w:right w:val="none" w:sz="0" w:space="0" w:color="auto"/>
          </w:divBdr>
        </w:div>
        <w:div w:id="1866601339">
          <w:marLeft w:val="0"/>
          <w:marRight w:val="0"/>
          <w:marTop w:val="0"/>
          <w:marBottom w:val="0"/>
          <w:divBdr>
            <w:top w:val="none" w:sz="0" w:space="0" w:color="auto"/>
            <w:left w:val="none" w:sz="0" w:space="0" w:color="auto"/>
            <w:bottom w:val="none" w:sz="0" w:space="0" w:color="auto"/>
            <w:right w:val="none" w:sz="0" w:space="0" w:color="auto"/>
          </w:divBdr>
        </w:div>
        <w:div w:id="1992521441">
          <w:marLeft w:val="0"/>
          <w:marRight w:val="0"/>
          <w:marTop w:val="0"/>
          <w:marBottom w:val="0"/>
          <w:divBdr>
            <w:top w:val="none" w:sz="0" w:space="0" w:color="auto"/>
            <w:left w:val="none" w:sz="0" w:space="0" w:color="auto"/>
            <w:bottom w:val="none" w:sz="0" w:space="0" w:color="auto"/>
            <w:right w:val="none" w:sz="0" w:space="0" w:color="auto"/>
          </w:divBdr>
        </w:div>
        <w:div w:id="2065398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13ED0-7098-4FB7-BBB3-D34687FEA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Pages>
  <Words>420</Words>
  <Characters>2315</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México, D</vt:lpstr>
    </vt:vector>
  </TitlesOfParts>
  <Company>PRI</Company>
  <LinksUpToDate>false</LinksUpToDate>
  <CharactersWithSpaces>2730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México, D</dc:title>
  <dc:creator>prensa</dc:creator>
  <cp:lastModifiedBy>MarioLuis</cp:lastModifiedBy>
  <cp:revision>15</cp:revision>
  <cp:lastPrinted>2015-02-13T20:15:00Z</cp:lastPrinted>
  <dcterms:created xsi:type="dcterms:W3CDTF">2015-02-26T19:24:00Z</dcterms:created>
  <dcterms:modified xsi:type="dcterms:W3CDTF">2015-03-01T16:20:00Z</dcterms:modified>
</cp:coreProperties>
</file>