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826" w:rsidRDefault="00B77826" w:rsidP="00FA6957">
      <w:pPr>
        <w:jc w:val="both"/>
        <w:rPr>
          <w:rFonts w:cs="Arial"/>
          <w:sz w:val="24"/>
          <w:szCs w:val="24"/>
          <w:lang w:val="es-MX"/>
        </w:rPr>
      </w:pPr>
    </w:p>
    <w:p w:rsidR="00B77826" w:rsidRPr="00B93D2F" w:rsidRDefault="00B77826" w:rsidP="00FA6957">
      <w:pPr>
        <w:jc w:val="both"/>
        <w:rPr>
          <w:rFonts w:cs="Arial"/>
          <w:sz w:val="24"/>
          <w:szCs w:val="24"/>
          <w:lang w:val="es-MX"/>
        </w:rPr>
      </w:pPr>
    </w:p>
    <w:p w:rsidR="00807C44" w:rsidRDefault="00AD2187" w:rsidP="00AD2187">
      <w:pPr>
        <w:tabs>
          <w:tab w:val="left" w:pos="4239"/>
        </w:tabs>
        <w:jc w:val="both"/>
        <w:rPr>
          <w:rFonts w:cs="Arial"/>
          <w:sz w:val="24"/>
          <w:szCs w:val="24"/>
          <w:lang w:val="es-MX"/>
        </w:rPr>
      </w:pPr>
      <w:r>
        <w:rPr>
          <w:rFonts w:cs="Arial"/>
          <w:sz w:val="24"/>
          <w:szCs w:val="24"/>
          <w:lang w:val="es-MX"/>
        </w:rPr>
        <w:tab/>
      </w:r>
    </w:p>
    <w:p w:rsidR="00387D85" w:rsidRDefault="008129FA" w:rsidP="008129FA">
      <w:pPr>
        <w:pStyle w:val="Sinespaciado"/>
        <w:tabs>
          <w:tab w:val="left" w:pos="2350"/>
          <w:tab w:val="right" w:pos="9974"/>
        </w:tabs>
        <w:rPr>
          <w:rFonts w:ascii="Arial" w:hAnsi="Arial" w:cs="Arial"/>
          <w:sz w:val="24"/>
          <w:szCs w:val="24"/>
          <w:lang w:eastAsia="es-MX"/>
        </w:rPr>
      </w:pPr>
      <w:r>
        <w:rPr>
          <w:rFonts w:ascii="Arial" w:hAnsi="Arial" w:cs="Arial"/>
          <w:sz w:val="24"/>
          <w:szCs w:val="24"/>
          <w:lang w:eastAsia="es-MX"/>
        </w:rPr>
        <w:tab/>
      </w:r>
      <w:r>
        <w:rPr>
          <w:rFonts w:ascii="Arial" w:hAnsi="Arial" w:cs="Arial"/>
          <w:sz w:val="24"/>
          <w:szCs w:val="24"/>
          <w:lang w:eastAsia="es-MX"/>
        </w:rPr>
        <w:tab/>
      </w:r>
    </w:p>
    <w:p w:rsidR="00387D85" w:rsidRDefault="00387D85" w:rsidP="008129FA">
      <w:pPr>
        <w:pStyle w:val="Sinespaciado"/>
        <w:tabs>
          <w:tab w:val="left" w:pos="2350"/>
          <w:tab w:val="right" w:pos="9974"/>
        </w:tabs>
        <w:rPr>
          <w:rFonts w:ascii="Arial" w:hAnsi="Arial" w:cs="Arial"/>
          <w:sz w:val="24"/>
          <w:szCs w:val="24"/>
          <w:lang w:eastAsia="es-MX"/>
        </w:rPr>
      </w:pPr>
    </w:p>
    <w:p w:rsidR="00C40215" w:rsidRPr="00F77AFC" w:rsidRDefault="00B77826" w:rsidP="00387D85">
      <w:pPr>
        <w:pStyle w:val="Sinespaciado"/>
        <w:tabs>
          <w:tab w:val="left" w:pos="2350"/>
          <w:tab w:val="right" w:pos="9974"/>
        </w:tabs>
        <w:jc w:val="right"/>
        <w:rPr>
          <w:rFonts w:ascii="Arial" w:hAnsi="Arial" w:cs="Arial"/>
          <w:sz w:val="24"/>
          <w:szCs w:val="24"/>
          <w:lang w:eastAsia="es-MX"/>
        </w:rPr>
      </w:pPr>
      <w:r>
        <w:rPr>
          <w:rFonts w:ascii="Arial" w:hAnsi="Arial" w:cs="Arial"/>
          <w:sz w:val="24"/>
          <w:szCs w:val="24"/>
          <w:lang w:eastAsia="es-MX"/>
        </w:rPr>
        <w:t>Aguascalientes, Ags</w:t>
      </w:r>
      <w:r w:rsidR="00C40215" w:rsidRPr="00F77AFC">
        <w:rPr>
          <w:rFonts w:ascii="Arial" w:hAnsi="Arial" w:cs="Arial"/>
          <w:sz w:val="24"/>
          <w:szCs w:val="24"/>
          <w:lang w:eastAsia="es-MX"/>
        </w:rPr>
        <w:t>,</w:t>
      </w:r>
      <w:r w:rsidR="004624F5">
        <w:rPr>
          <w:rFonts w:ascii="Arial" w:hAnsi="Arial" w:cs="Arial"/>
          <w:sz w:val="24"/>
          <w:szCs w:val="24"/>
          <w:lang w:eastAsia="es-MX"/>
        </w:rPr>
        <w:t xml:space="preserve"> </w:t>
      </w:r>
      <w:r w:rsidR="002E15C6">
        <w:rPr>
          <w:rFonts w:ascii="Arial" w:hAnsi="Arial" w:cs="Arial"/>
          <w:sz w:val="24"/>
          <w:szCs w:val="24"/>
          <w:lang w:eastAsia="es-MX"/>
        </w:rPr>
        <w:fldChar w:fldCharType="begin"/>
      </w:r>
      <w:r w:rsidR="002E15C6">
        <w:rPr>
          <w:rFonts w:ascii="Arial" w:hAnsi="Arial" w:cs="Arial"/>
          <w:sz w:val="24"/>
          <w:szCs w:val="24"/>
          <w:lang w:eastAsia="es-MX"/>
        </w:rPr>
        <w:instrText xml:space="preserve"> TIME \@ "dddd, dd' de 'MMMM' de 'yyyy" </w:instrText>
      </w:r>
      <w:r w:rsidR="002E15C6">
        <w:rPr>
          <w:rFonts w:ascii="Arial" w:hAnsi="Arial" w:cs="Arial"/>
          <w:sz w:val="24"/>
          <w:szCs w:val="24"/>
          <w:lang w:eastAsia="es-MX"/>
        </w:rPr>
        <w:fldChar w:fldCharType="separate"/>
      </w:r>
      <w:r w:rsidR="009B4DBC">
        <w:rPr>
          <w:rFonts w:ascii="Arial" w:hAnsi="Arial" w:cs="Arial"/>
          <w:noProof/>
          <w:sz w:val="24"/>
          <w:szCs w:val="24"/>
          <w:lang w:eastAsia="es-MX"/>
        </w:rPr>
        <w:t>viernes, 20 de marzo de 2015</w:t>
      </w:r>
      <w:r w:rsidR="002E15C6">
        <w:rPr>
          <w:rFonts w:ascii="Arial" w:hAnsi="Arial" w:cs="Arial"/>
          <w:sz w:val="24"/>
          <w:szCs w:val="24"/>
          <w:lang w:eastAsia="es-MX"/>
        </w:rPr>
        <w:fldChar w:fldCharType="end"/>
      </w:r>
    </w:p>
    <w:p w:rsidR="006809E7" w:rsidRDefault="006809E7" w:rsidP="00C40215">
      <w:pPr>
        <w:pStyle w:val="Sinespaciado"/>
        <w:jc w:val="center"/>
        <w:rPr>
          <w:rFonts w:ascii="Arial" w:hAnsi="Arial" w:cs="Arial"/>
          <w:b/>
          <w:sz w:val="16"/>
          <w:szCs w:val="16"/>
          <w:lang w:eastAsia="es-MX"/>
        </w:rPr>
      </w:pPr>
    </w:p>
    <w:p w:rsidR="003B7AFA" w:rsidRDefault="003B7AFA" w:rsidP="00C40215">
      <w:pPr>
        <w:pStyle w:val="Sinespaciado"/>
        <w:jc w:val="center"/>
        <w:rPr>
          <w:rFonts w:ascii="Arial" w:hAnsi="Arial" w:cs="Arial"/>
          <w:b/>
          <w:sz w:val="28"/>
          <w:szCs w:val="24"/>
          <w:lang w:eastAsia="es-MX"/>
        </w:rPr>
      </w:pPr>
    </w:p>
    <w:p w:rsidR="003D568D" w:rsidRPr="0075241C" w:rsidRDefault="00FD0BA5" w:rsidP="003D568D">
      <w:pPr>
        <w:jc w:val="center"/>
        <w:rPr>
          <w:rFonts w:cs="Arial"/>
          <w:b/>
        </w:rPr>
      </w:pPr>
      <w:bookmarkStart w:id="0" w:name="_GoBack"/>
      <w:bookmarkEnd w:id="0"/>
      <w:r>
        <w:rPr>
          <w:rFonts w:cs="Arial"/>
          <w:b/>
        </w:rPr>
        <w:t>EN EL PRI MILITAN LOS MEJORES POLÍTICOS: PACO GUEL</w:t>
      </w:r>
    </w:p>
    <w:p w:rsidR="003B7AFA" w:rsidRPr="008E159A" w:rsidRDefault="003B7AFA" w:rsidP="00C40215">
      <w:pPr>
        <w:pStyle w:val="Sinespaciado"/>
        <w:jc w:val="center"/>
        <w:rPr>
          <w:rFonts w:ascii="Arial" w:hAnsi="Arial" w:cs="Arial"/>
          <w:b/>
          <w:sz w:val="24"/>
          <w:szCs w:val="24"/>
          <w:lang w:eastAsia="es-MX"/>
        </w:rPr>
      </w:pPr>
    </w:p>
    <w:p w:rsidR="00E66530" w:rsidRPr="003D568D" w:rsidRDefault="001F3925" w:rsidP="00134DB1">
      <w:pPr>
        <w:pStyle w:val="Sinespaciado"/>
        <w:numPr>
          <w:ilvl w:val="0"/>
          <w:numId w:val="16"/>
        </w:numPr>
        <w:rPr>
          <w:rFonts w:ascii="Arial" w:hAnsi="Arial" w:cs="Arial"/>
          <w:b/>
          <w:sz w:val="24"/>
          <w:szCs w:val="24"/>
          <w:lang w:eastAsia="es-MX"/>
        </w:rPr>
      </w:pPr>
      <w:r>
        <w:rPr>
          <w:rFonts w:ascii="Arial" w:hAnsi="Arial" w:cs="Arial"/>
          <w:b/>
          <w:sz w:val="24"/>
          <w:szCs w:val="24"/>
        </w:rPr>
        <w:t xml:space="preserve">Representantes de todas las expresiones suman su esfuerzo  </w:t>
      </w:r>
    </w:p>
    <w:p w:rsidR="000D12E5" w:rsidRPr="003D568D" w:rsidRDefault="001F3925" w:rsidP="00134DB1">
      <w:pPr>
        <w:pStyle w:val="Sinespaciado"/>
        <w:numPr>
          <w:ilvl w:val="0"/>
          <w:numId w:val="16"/>
        </w:numPr>
        <w:rPr>
          <w:rFonts w:ascii="Arial" w:hAnsi="Arial" w:cs="Arial"/>
          <w:b/>
          <w:sz w:val="24"/>
          <w:szCs w:val="24"/>
          <w:lang w:eastAsia="es-MX"/>
        </w:rPr>
      </w:pPr>
      <w:r>
        <w:rPr>
          <w:rFonts w:ascii="Arial" w:hAnsi="Arial" w:cs="Arial"/>
          <w:b/>
          <w:sz w:val="24"/>
          <w:szCs w:val="24"/>
        </w:rPr>
        <w:t>“En el PRI nuestro objetivo común es mantener el rumbo del progreso”: FGS</w:t>
      </w:r>
    </w:p>
    <w:p w:rsidR="009720F2" w:rsidRPr="003D568D" w:rsidRDefault="009720F2" w:rsidP="00A479B0">
      <w:pPr>
        <w:pStyle w:val="Sinespaciado"/>
        <w:jc w:val="both"/>
        <w:rPr>
          <w:rFonts w:ascii="Arial" w:hAnsi="Arial" w:cs="Arial"/>
          <w:b/>
          <w:sz w:val="24"/>
          <w:szCs w:val="24"/>
          <w:lang w:eastAsia="es-MX"/>
        </w:rPr>
      </w:pPr>
    </w:p>
    <w:p w:rsidR="001F3925" w:rsidRDefault="001F3925" w:rsidP="008E159A">
      <w:pPr>
        <w:jc w:val="both"/>
        <w:rPr>
          <w:rFonts w:cs="Arial"/>
          <w:sz w:val="24"/>
          <w:szCs w:val="24"/>
        </w:rPr>
      </w:pPr>
      <w:r>
        <w:rPr>
          <w:rFonts w:cs="Arial"/>
          <w:sz w:val="24"/>
          <w:szCs w:val="24"/>
        </w:rPr>
        <w:t xml:space="preserve">Al interior del Partido Revolucionario Institucional hemos logrado trabajar en la suma de objetivos comunes que nos permitan enfrentar con mayor efectividad el reto de mantener el rumbo del progreso para todos y la transformación de Aguascalientes y México, afirmó el Presidente del Comité Directivo Estatal (CDE) de nuestro organismo político Francisco “Paco” </w:t>
      </w:r>
      <w:r w:rsidR="00702C3D">
        <w:rPr>
          <w:rFonts w:cs="Arial"/>
          <w:sz w:val="24"/>
          <w:szCs w:val="24"/>
        </w:rPr>
        <w:t>Gual</w:t>
      </w:r>
      <w:r>
        <w:rPr>
          <w:rFonts w:cs="Arial"/>
          <w:sz w:val="24"/>
          <w:szCs w:val="24"/>
        </w:rPr>
        <w:t xml:space="preserve"> Saldívar.</w:t>
      </w:r>
    </w:p>
    <w:p w:rsidR="001F3925" w:rsidRDefault="001F3925" w:rsidP="008E159A">
      <w:pPr>
        <w:jc w:val="both"/>
        <w:rPr>
          <w:rFonts w:cs="Arial"/>
          <w:sz w:val="24"/>
          <w:szCs w:val="24"/>
        </w:rPr>
      </w:pPr>
    </w:p>
    <w:p w:rsidR="00FD0BA5" w:rsidRDefault="00FD0BA5" w:rsidP="008E159A">
      <w:pPr>
        <w:jc w:val="both"/>
        <w:rPr>
          <w:rFonts w:cs="Arial"/>
          <w:sz w:val="24"/>
          <w:szCs w:val="24"/>
        </w:rPr>
      </w:pPr>
      <w:r>
        <w:rPr>
          <w:rFonts w:cs="Arial"/>
          <w:sz w:val="24"/>
          <w:szCs w:val="24"/>
        </w:rPr>
        <w:t>Al sostener un cordial encuentro con la ex secretaria general del CDE, Elsa Amabel Landín Olivares; el ex diputado Mario Guevara Palomino y el destacado priísta David Ramírez Padilla, ex titular de Seguridad Pública Municipal, Paco Guel dejó de manifiesto que en el PRI nadie sobra y la dirigencia que encabeza se encuentra abierta a escuchar y tomar en cuenta todos los puntos de vista.</w:t>
      </w:r>
    </w:p>
    <w:p w:rsidR="00FD0BA5" w:rsidRDefault="00FD0BA5" w:rsidP="008E159A">
      <w:pPr>
        <w:jc w:val="both"/>
        <w:rPr>
          <w:rFonts w:cs="Arial"/>
          <w:sz w:val="24"/>
          <w:szCs w:val="24"/>
        </w:rPr>
      </w:pPr>
    </w:p>
    <w:p w:rsidR="00306D78" w:rsidRDefault="00FD0BA5" w:rsidP="008E159A">
      <w:pPr>
        <w:jc w:val="both"/>
        <w:rPr>
          <w:rFonts w:cs="Arial"/>
          <w:sz w:val="24"/>
          <w:szCs w:val="24"/>
        </w:rPr>
      </w:pPr>
      <w:r>
        <w:rPr>
          <w:rFonts w:cs="Arial"/>
          <w:sz w:val="24"/>
          <w:szCs w:val="24"/>
        </w:rPr>
        <w:t>“</w:t>
      </w:r>
      <w:r w:rsidR="00CC6D90">
        <w:rPr>
          <w:rFonts w:cs="Arial"/>
          <w:sz w:val="24"/>
          <w:szCs w:val="24"/>
        </w:rPr>
        <w:t>En el PRI militan los mejores políticos, los más entregados</w:t>
      </w:r>
      <w:r w:rsidR="00306D78">
        <w:rPr>
          <w:rFonts w:cs="Arial"/>
          <w:sz w:val="24"/>
          <w:szCs w:val="24"/>
        </w:rPr>
        <w:t>; los</w:t>
      </w:r>
      <w:r w:rsidR="00CC6D90">
        <w:rPr>
          <w:rFonts w:cs="Arial"/>
          <w:sz w:val="24"/>
          <w:szCs w:val="24"/>
        </w:rPr>
        <w:t xml:space="preserve"> que saben hacer equipo con los ciudadanos para sumar esfuerzos y ofrecer la más atractiva oferta política</w:t>
      </w:r>
      <w:r w:rsidR="00306D78">
        <w:rPr>
          <w:rFonts w:cs="Arial"/>
          <w:sz w:val="24"/>
          <w:szCs w:val="24"/>
        </w:rPr>
        <w:t>; los que en el gobierno dan los mejores resultados; perseguimos los mismos objetivos y sabemos sumar esfuerzos para bienestar de los aguascalentenses y los mexicanos”, dijo.</w:t>
      </w:r>
    </w:p>
    <w:p w:rsidR="00306D78" w:rsidRDefault="00306D78" w:rsidP="008E159A">
      <w:pPr>
        <w:jc w:val="both"/>
        <w:rPr>
          <w:rFonts w:cs="Arial"/>
          <w:sz w:val="24"/>
          <w:szCs w:val="24"/>
        </w:rPr>
      </w:pPr>
    </w:p>
    <w:p w:rsidR="00387D85" w:rsidRDefault="00306D78" w:rsidP="008E159A">
      <w:pPr>
        <w:jc w:val="both"/>
        <w:rPr>
          <w:rFonts w:cs="Arial"/>
          <w:sz w:val="24"/>
          <w:szCs w:val="24"/>
        </w:rPr>
      </w:pPr>
      <w:r>
        <w:rPr>
          <w:rFonts w:cs="Arial"/>
          <w:sz w:val="24"/>
          <w:szCs w:val="24"/>
        </w:rPr>
        <w:t>Paco Guel Saldívar resaltó la valía de priístas como Elsa Amabel Landín, Mario Guevara y David Ramírez, quienes han sabido mantener una perfecta sintonía con la misión y la visión</w:t>
      </w:r>
      <w:r w:rsidR="004064B6">
        <w:rPr>
          <w:rFonts w:cs="Arial"/>
          <w:sz w:val="24"/>
          <w:szCs w:val="24"/>
        </w:rPr>
        <w:t xml:space="preserve"> de nuestros documentos básicos,</w:t>
      </w:r>
      <w:r>
        <w:rPr>
          <w:rFonts w:cs="Arial"/>
          <w:sz w:val="24"/>
          <w:szCs w:val="24"/>
        </w:rPr>
        <w:t xml:space="preserve"> de Carlos Lozano de la Torre </w:t>
      </w:r>
      <w:r w:rsidR="004064B6">
        <w:rPr>
          <w:rFonts w:cs="Arial"/>
          <w:sz w:val="24"/>
          <w:szCs w:val="24"/>
        </w:rPr>
        <w:t>y de Enrique Peña Nieto.</w:t>
      </w:r>
    </w:p>
    <w:p w:rsidR="004064B6" w:rsidRDefault="004064B6" w:rsidP="008E159A">
      <w:pPr>
        <w:jc w:val="both"/>
        <w:rPr>
          <w:rFonts w:cs="Arial"/>
          <w:sz w:val="24"/>
          <w:szCs w:val="24"/>
        </w:rPr>
      </w:pPr>
    </w:p>
    <w:p w:rsidR="00251987" w:rsidRDefault="00B37EEF" w:rsidP="008E159A">
      <w:pPr>
        <w:jc w:val="both"/>
        <w:rPr>
          <w:rFonts w:cs="Arial"/>
          <w:sz w:val="24"/>
          <w:szCs w:val="24"/>
        </w:rPr>
      </w:pPr>
      <w:r>
        <w:rPr>
          <w:rFonts w:cs="Arial"/>
          <w:sz w:val="24"/>
          <w:szCs w:val="24"/>
        </w:rPr>
        <w:t xml:space="preserve">En el PRI, </w:t>
      </w:r>
      <w:r w:rsidR="00BE116D">
        <w:rPr>
          <w:rFonts w:cs="Arial"/>
          <w:sz w:val="24"/>
          <w:szCs w:val="24"/>
        </w:rPr>
        <w:t>apuntó finalmente</w:t>
      </w:r>
      <w:r>
        <w:rPr>
          <w:rFonts w:cs="Arial"/>
          <w:sz w:val="24"/>
          <w:szCs w:val="24"/>
        </w:rPr>
        <w:t xml:space="preserve"> Paco Guel, no hay grupos antagónicos “existen expresiones que sanamente han sabido encontrar el punto focal que nos permite ir en la misma dirección; para la dirigencia del PRI todos somos priístas</w:t>
      </w:r>
      <w:r w:rsidR="00BE116D">
        <w:rPr>
          <w:rFonts w:cs="Arial"/>
          <w:sz w:val="24"/>
          <w:szCs w:val="24"/>
        </w:rPr>
        <w:t>,</w:t>
      </w:r>
      <w:r>
        <w:rPr>
          <w:rFonts w:cs="Arial"/>
          <w:sz w:val="24"/>
          <w:szCs w:val="24"/>
        </w:rPr>
        <w:t xml:space="preserve"> pertenecemos al mismo partido y en los momentos que se </w:t>
      </w:r>
      <w:r w:rsidR="00BE116D">
        <w:rPr>
          <w:rFonts w:cs="Arial"/>
          <w:sz w:val="24"/>
          <w:szCs w:val="24"/>
        </w:rPr>
        <w:t>requiere</w:t>
      </w:r>
      <w:r>
        <w:rPr>
          <w:rFonts w:cs="Arial"/>
          <w:sz w:val="24"/>
          <w:szCs w:val="24"/>
        </w:rPr>
        <w:t xml:space="preserve"> estamos prestos a atender el llamado y aportar con la fuerza y dinamismo necesarios, nuestro granito de arena para que </w:t>
      </w:r>
      <w:r w:rsidR="00BE116D">
        <w:rPr>
          <w:rFonts w:cs="Arial"/>
          <w:sz w:val="24"/>
          <w:szCs w:val="24"/>
        </w:rPr>
        <w:t>Aguascalientes y México</w:t>
      </w:r>
      <w:r>
        <w:rPr>
          <w:rFonts w:cs="Arial"/>
          <w:sz w:val="24"/>
          <w:szCs w:val="24"/>
        </w:rPr>
        <w:t xml:space="preserve"> no pierdan de nuevo el rumbo”, concluyó.</w:t>
      </w:r>
    </w:p>
    <w:p w:rsidR="008E159A" w:rsidRPr="008E159A" w:rsidRDefault="008E159A" w:rsidP="008E159A">
      <w:pPr>
        <w:jc w:val="both"/>
        <w:rPr>
          <w:rFonts w:cs="Arial"/>
          <w:sz w:val="24"/>
          <w:szCs w:val="24"/>
        </w:rPr>
      </w:pPr>
    </w:p>
    <w:p w:rsidR="005D0124" w:rsidRPr="005D0124" w:rsidRDefault="00C40215" w:rsidP="007A30C5">
      <w:pPr>
        <w:pStyle w:val="Sinespaciado"/>
        <w:jc w:val="center"/>
        <w:rPr>
          <w:rFonts w:cs="Arial"/>
          <w:sz w:val="24"/>
          <w:szCs w:val="24"/>
        </w:rPr>
      </w:pPr>
      <w:r w:rsidRPr="00F77AFC">
        <w:rPr>
          <w:rFonts w:ascii="Arial" w:hAnsi="Arial" w:cs="Arial"/>
          <w:b/>
          <w:sz w:val="28"/>
          <w:szCs w:val="24"/>
        </w:rPr>
        <w:t>--oo0oo--</w:t>
      </w:r>
    </w:p>
    <w:sectPr w:rsidR="005D0124" w:rsidRPr="005D0124" w:rsidSect="00EF7233">
      <w:footerReference w:type="even" r:id="rId9"/>
      <w:footerReference w:type="default" r:id="rId10"/>
      <w:headerReference w:type="first" r:id="rId11"/>
      <w:footerReference w:type="first" r:id="rId12"/>
      <w:pgSz w:w="12242" w:h="15842" w:code="1"/>
      <w:pgMar w:top="1134" w:right="1134" w:bottom="1134"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03BE" w:rsidRDefault="00D403BE">
      <w:r>
        <w:separator/>
      </w:r>
    </w:p>
  </w:endnote>
  <w:endnote w:type="continuationSeparator" w:id="0">
    <w:p w:rsidR="00D403BE" w:rsidRDefault="00D40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62" w:rsidRDefault="00145C62" w:rsidP="000A382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45C62" w:rsidRDefault="00145C62" w:rsidP="000A382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62" w:rsidRDefault="00145C62" w:rsidP="000A382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37EEF">
      <w:rPr>
        <w:rStyle w:val="Nmerodepgina"/>
        <w:noProof/>
      </w:rPr>
      <w:t>2</w:t>
    </w:r>
    <w:r>
      <w:rPr>
        <w:rStyle w:val="Nmerodepgina"/>
      </w:rPr>
      <w:fldChar w:fldCharType="end"/>
    </w:r>
  </w:p>
  <w:p w:rsidR="00145C62" w:rsidRPr="00584EB7" w:rsidRDefault="00D403BE" w:rsidP="00584EB7">
    <w:pPr>
      <w:jc w:val="center"/>
      <w:rPr>
        <w:rFonts w:cs="Arial"/>
        <w:b/>
        <w:bCs/>
        <w:sz w:val="16"/>
        <w:szCs w:val="16"/>
      </w:rPr>
    </w:pPr>
    <w:r>
      <w:rPr>
        <w:rFonts w:cs="Arial"/>
        <w:b/>
        <w:bCs/>
        <w:sz w:val="16"/>
        <w:szCs w:val="16"/>
      </w:rPr>
      <w:pict>
        <v:rect id="_x0000_i1025" style="width:0;height:1.5pt" o:hralign="center" o:hrstd="t" o:hr="t" fillcolor="gray" stroked="f"/>
      </w:pict>
    </w:r>
  </w:p>
  <w:p w:rsidR="004707F4" w:rsidRPr="00BC5FBA" w:rsidRDefault="00145C62" w:rsidP="004707F4">
    <w:pPr>
      <w:jc w:val="center"/>
      <w:rPr>
        <w:rFonts w:cs="Arial"/>
        <w:b/>
        <w:bCs/>
        <w:smallCaps/>
        <w:sz w:val="16"/>
        <w:szCs w:val="16"/>
        <w14:shadow w14:blurRad="50800" w14:dist="38100" w14:dir="2700000" w14:sx="100000" w14:sy="100000" w14:kx="0" w14:ky="0" w14:algn="tl">
          <w14:srgbClr w14:val="000000">
            <w14:alpha w14:val="60000"/>
          </w14:srgbClr>
        </w14:shadow>
      </w:rPr>
    </w:pPr>
    <w:r w:rsidRPr="00BC5FBA">
      <w:rPr>
        <w:rFonts w:cs="Arial"/>
        <w:b/>
        <w:bCs/>
        <w:smallCaps/>
        <w:sz w:val="16"/>
        <w:szCs w:val="16"/>
        <w14:shadow w14:blurRad="50800" w14:dist="38100" w14:dir="2700000" w14:sx="100000" w14:sy="100000" w14:kx="0" w14:ky="0" w14:algn="tl">
          <w14:srgbClr w14:val="000000">
            <w14:alpha w14:val="60000"/>
          </w14:srgbClr>
        </w14:shadow>
      </w:rPr>
      <w:t xml:space="preserve"> </w:t>
    </w:r>
    <w:r w:rsidR="004707F4">
      <w:rPr>
        <w:rFonts w:cs="Arial"/>
        <w:b/>
        <w:bCs/>
        <w:smallCaps/>
        <w:noProof/>
        <w:sz w:val="16"/>
        <w:szCs w:val="16"/>
        <w:lang w:val="es-MX" w:eastAsia="es-MX"/>
      </w:rPr>
      <w:drawing>
        <wp:anchor distT="0" distB="0" distL="114300" distR="114300" simplePos="0" relativeHeight="251661312" behindDoc="1" locked="0" layoutInCell="1" allowOverlap="1" wp14:anchorId="64426F11" wp14:editId="63ABCDEB">
          <wp:simplePos x="0" y="0"/>
          <wp:positionH relativeFrom="column">
            <wp:posOffset>-10516</wp:posOffset>
          </wp:positionH>
          <wp:positionV relativeFrom="paragraph">
            <wp:posOffset>8077</wp:posOffset>
          </wp:positionV>
          <wp:extent cx="1361763" cy="446227"/>
          <wp:effectExtent l="0" t="0" r="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CI.jpg"/>
                  <pic:cNvPicPr/>
                </pic:nvPicPr>
                <pic:blipFill>
                  <a:blip r:embed="rId1">
                    <a:extLst>
                      <a:ext uri="{28A0092B-C50C-407E-A947-70E740481C1C}">
                        <a14:useLocalDpi xmlns:a14="http://schemas.microsoft.com/office/drawing/2010/main" val="0"/>
                      </a:ext>
                    </a:extLst>
                  </a:blip>
                  <a:stretch>
                    <a:fillRect/>
                  </a:stretch>
                </pic:blipFill>
                <pic:spPr>
                  <a:xfrm>
                    <a:off x="0" y="0"/>
                    <a:ext cx="1361766" cy="446228"/>
                  </a:xfrm>
                  <a:prstGeom prst="rect">
                    <a:avLst/>
                  </a:prstGeom>
                </pic:spPr>
              </pic:pic>
            </a:graphicData>
          </a:graphic>
          <wp14:sizeRelH relativeFrom="page">
            <wp14:pctWidth>0</wp14:pctWidth>
          </wp14:sizeRelH>
          <wp14:sizeRelV relativeFrom="page">
            <wp14:pctHeight>0</wp14:pctHeight>
          </wp14:sizeRelV>
        </wp:anchor>
      </w:drawing>
    </w:r>
    <w:r w:rsidR="004707F4">
      <w:rPr>
        <w:rFonts w:cs="Arial"/>
        <w:b/>
        <w:bCs/>
        <w:smallCaps/>
        <w:sz w:val="16"/>
        <w:szCs w:val="16"/>
        <w14:shadow w14:blurRad="50800" w14:dist="38100" w14:dir="2700000" w14:sx="100000" w14:sy="100000" w14:kx="0" w14:ky="0" w14:algn="tl">
          <w14:srgbClr w14:val="000000">
            <w14:alpha w14:val="60000"/>
          </w14:srgbClr>
        </w14:shadow>
      </w:rPr>
      <w:t>Pedro Parga 313, Zona Centro, C. P. 20000</w:t>
    </w:r>
    <w:r w:rsidR="004707F4" w:rsidRPr="00BC5FBA">
      <w:rPr>
        <w:rFonts w:cs="Arial"/>
        <w:b/>
        <w:bCs/>
        <w:smallCaps/>
        <w:sz w:val="16"/>
        <w:szCs w:val="16"/>
        <w14:shadow w14:blurRad="50800" w14:dist="38100" w14:dir="2700000" w14:sx="100000" w14:sy="100000" w14:kx="0" w14:ky="0" w14:algn="tl">
          <w14:srgbClr w14:val="000000">
            <w14:alpha w14:val="60000"/>
          </w14:srgbClr>
        </w14:shadow>
      </w:rPr>
      <w:t xml:space="preserve">, </w:t>
    </w:r>
    <w:r w:rsidR="004707F4">
      <w:rPr>
        <w:rFonts w:cs="Arial"/>
        <w:b/>
        <w:bCs/>
        <w:smallCaps/>
        <w:sz w:val="16"/>
        <w:szCs w:val="16"/>
        <w14:shadow w14:blurRad="50800" w14:dist="38100" w14:dir="2700000" w14:sx="100000" w14:sy="100000" w14:kx="0" w14:ky="0" w14:algn="tl">
          <w14:srgbClr w14:val="000000">
            <w14:alpha w14:val="60000"/>
          </w14:srgbClr>
        </w14:shadow>
      </w:rPr>
      <w:t>Aguascalientes, Ags</w:t>
    </w:r>
  </w:p>
  <w:p w:rsidR="004707F4" w:rsidRPr="008129FA" w:rsidRDefault="004707F4" w:rsidP="004707F4">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Tels: Oficina CDE (449) 145-42-58; Directo Comunicación (449) 293-30-51</w:t>
    </w:r>
  </w:p>
  <w:p w:rsidR="004707F4" w:rsidRDefault="004707F4" w:rsidP="004707F4">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 xml:space="preserve">Visite nuestra página web </w:t>
    </w:r>
    <w:hyperlink r:id="rId2" w:history="1">
      <w:r w:rsidRPr="008129FA">
        <w:rPr>
          <w:bCs/>
          <w:smallCaps/>
          <w:sz w:val="16"/>
          <w:szCs w:val="16"/>
          <w14:shadow w14:blurRad="50800" w14:dist="38100" w14:dir="2700000" w14:sx="100000" w14:sy="100000" w14:kx="0" w14:ky="0" w14:algn="tl">
            <w14:srgbClr w14:val="000000">
              <w14:alpha w14:val="60000"/>
            </w14:srgbClr>
          </w14:shadow>
        </w:rPr>
        <w:t>www.priags.org</w:t>
      </w:r>
    </w:hyperlink>
    <w:r w:rsidRPr="008129FA">
      <w:rPr>
        <w:rFonts w:cs="Arial"/>
        <w:b/>
        <w:bCs/>
        <w:smallCaps/>
        <w:sz w:val="16"/>
        <w:szCs w:val="16"/>
        <w14:shadow w14:blurRad="50800" w14:dist="38100" w14:dir="2700000" w14:sx="100000" w14:sy="100000" w14:kx="0" w14:ky="0" w14:algn="tl">
          <w14:srgbClr w14:val="000000">
            <w14:alpha w14:val="60000"/>
          </w14:srgbClr>
        </w14:shadow>
      </w:rPr>
      <w:t xml:space="preserve"> </w:t>
    </w:r>
  </w:p>
  <w:p w:rsidR="004707F4" w:rsidRPr="004707F4" w:rsidRDefault="004707F4" w:rsidP="004707F4">
    <w:pPr>
      <w:jc w:val="center"/>
      <w:rPr>
        <w:rFonts w:cs="Arial"/>
        <w:b/>
        <w:bCs/>
        <w:smallCaps/>
        <w:sz w:val="16"/>
        <w:szCs w:val="16"/>
        <w:lang w:val="en-US"/>
        <w14:shadow w14:blurRad="50800" w14:dist="38100" w14:dir="2700000" w14:sx="100000" w14:sy="100000" w14:kx="0" w14:ky="0" w14:algn="tl">
          <w14:srgbClr w14:val="000000">
            <w14:alpha w14:val="60000"/>
          </w14:srgbClr>
        </w14:shadow>
      </w:rPr>
    </w:pPr>
    <w:r w:rsidRPr="004707F4">
      <w:rPr>
        <w:rFonts w:cs="Arial"/>
        <w:b/>
        <w:bCs/>
        <w:smallCaps/>
        <w:sz w:val="16"/>
        <w:szCs w:val="16"/>
        <w:lang w:val="en-US"/>
        <w14:shadow w14:blurRad="50800" w14:dist="38100" w14:dir="2700000" w14:sx="100000" w14:sy="100000" w14:kx="0" w14:ky="0" w14:algn="tl">
          <w14:srgbClr w14:val="000000">
            <w14:alpha w14:val="60000"/>
          </w14:srgbClr>
        </w14:shadow>
      </w:rPr>
      <w:t>Twitter @PRIAguas; Facebook/Pri Aguascalientes</w:t>
    </w:r>
  </w:p>
  <w:p w:rsidR="004707F4" w:rsidRPr="008129FA" w:rsidRDefault="004707F4" w:rsidP="004707F4">
    <w:pPr>
      <w:pStyle w:val="Piedepgina"/>
      <w:rPr>
        <w:lang w:val="en-US"/>
      </w:rPr>
    </w:pPr>
  </w:p>
  <w:p w:rsidR="00145C62" w:rsidRPr="00584EB7" w:rsidRDefault="00145C62" w:rsidP="004707F4">
    <w:pPr>
      <w:jc w:val="center"/>
      <w:rPr>
        <w:rFonts w:cs="Arial"/>
        <w:b/>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62" w:rsidRPr="00584EB7" w:rsidRDefault="00D403BE" w:rsidP="00584EB7">
    <w:pPr>
      <w:jc w:val="center"/>
      <w:rPr>
        <w:rFonts w:cs="Arial"/>
        <w:b/>
        <w:bCs/>
        <w:sz w:val="16"/>
        <w:szCs w:val="16"/>
      </w:rPr>
    </w:pPr>
    <w:r>
      <w:rPr>
        <w:rFonts w:cs="Arial"/>
        <w:b/>
        <w:bCs/>
        <w:sz w:val="16"/>
        <w:szCs w:val="16"/>
      </w:rPr>
      <w:pict>
        <v:rect id="_x0000_i1026" style="width:0;height:1.5pt" o:hralign="center" o:hrstd="t" o:hr="t" fillcolor="gray" stroked="f"/>
      </w:pict>
    </w:r>
  </w:p>
  <w:p w:rsidR="00145C62" w:rsidRPr="00BC5FBA" w:rsidRDefault="008129FA" w:rsidP="00584EB7">
    <w:pPr>
      <w:jc w:val="center"/>
      <w:rPr>
        <w:rFonts w:cs="Arial"/>
        <w:b/>
        <w:bCs/>
        <w:smallCaps/>
        <w:sz w:val="16"/>
        <w:szCs w:val="16"/>
        <w14:shadow w14:blurRad="50800" w14:dist="38100" w14:dir="2700000" w14:sx="100000" w14:sy="100000" w14:kx="0" w14:ky="0" w14:algn="tl">
          <w14:srgbClr w14:val="000000">
            <w14:alpha w14:val="60000"/>
          </w14:srgbClr>
        </w14:shadow>
      </w:rPr>
    </w:pPr>
    <w:r>
      <w:rPr>
        <w:rFonts w:cs="Arial"/>
        <w:b/>
        <w:bCs/>
        <w:smallCaps/>
        <w:noProof/>
        <w:sz w:val="16"/>
        <w:szCs w:val="16"/>
        <w:lang w:val="es-MX" w:eastAsia="es-MX"/>
      </w:rPr>
      <w:drawing>
        <wp:anchor distT="0" distB="0" distL="114300" distR="114300" simplePos="0" relativeHeight="251659264" behindDoc="1" locked="0" layoutInCell="1" allowOverlap="1" wp14:anchorId="32FDECEA" wp14:editId="52769158">
          <wp:simplePos x="0" y="0"/>
          <wp:positionH relativeFrom="column">
            <wp:posOffset>-10516</wp:posOffset>
          </wp:positionH>
          <wp:positionV relativeFrom="paragraph">
            <wp:posOffset>8077</wp:posOffset>
          </wp:positionV>
          <wp:extent cx="1361763" cy="446227"/>
          <wp:effectExtent l="0" t="0" r="0" b="0"/>
          <wp:wrapNone/>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CI.jpg"/>
                  <pic:cNvPicPr/>
                </pic:nvPicPr>
                <pic:blipFill>
                  <a:blip r:embed="rId1">
                    <a:extLst>
                      <a:ext uri="{28A0092B-C50C-407E-A947-70E740481C1C}">
                        <a14:useLocalDpi xmlns:a14="http://schemas.microsoft.com/office/drawing/2010/main" val="0"/>
                      </a:ext>
                    </a:extLst>
                  </a:blip>
                  <a:stretch>
                    <a:fillRect/>
                  </a:stretch>
                </pic:blipFill>
                <pic:spPr>
                  <a:xfrm>
                    <a:off x="0" y="0"/>
                    <a:ext cx="1361766" cy="446228"/>
                  </a:xfrm>
                  <a:prstGeom prst="rect">
                    <a:avLst/>
                  </a:prstGeom>
                </pic:spPr>
              </pic:pic>
            </a:graphicData>
          </a:graphic>
          <wp14:sizeRelH relativeFrom="page">
            <wp14:pctWidth>0</wp14:pctWidth>
          </wp14:sizeRelH>
          <wp14:sizeRelV relativeFrom="page">
            <wp14:pctHeight>0</wp14:pctHeight>
          </wp14:sizeRelV>
        </wp:anchor>
      </w:drawing>
    </w:r>
    <w:r w:rsidR="00B77826">
      <w:rPr>
        <w:rFonts w:cs="Arial"/>
        <w:b/>
        <w:bCs/>
        <w:smallCaps/>
        <w:sz w:val="16"/>
        <w:szCs w:val="16"/>
        <w14:shadow w14:blurRad="50800" w14:dist="38100" w14:dir="2700000" w14:sx="100000" w14:sy="100000" w14:kx="0" w14:ky="0" w14:algn="tl">
          <w14:srgbClr w14:val="000000">
            <w14:alpha w14:val="60000"/>
          </w14:srgbClr>
        </w14:shadow>
      </w:rPr>
      <w:t>Pedro Parga 313, Zona Centro, C. P. 20000</w:t>
    </w:r>
    <w:r w:rsidR="00145C62" w:rsidRPr="00BC5FBA">
      <w:rPr>
        <w:rFonts w:cs="Arial"/>
        <w:b/>
        <w:bCs/>
        <w:smallCaps/>
        <w:sz w:val="16"/>
        <w:szCs w:val="16"/>
        <w14:shadow w14:blurRad="50800" w14:dist="38100" w14:dir="2700000" w14:sx="100000" w14:sy="100000" w14:kx="0" w14:ky="0" w14:algn="tl">
          <w14:srgbClr w14:val="000000">
            <w14:alpha w14:val="60000"/>
          </w14:srgbClr>
        </w14:shadow>
      </w:rPr>
      <w:t xml:space="preserve">, </w:t>
    </w:r>
    <w:r w:rsidR="00B77826">
      <w:rPr>
        <w:rFonts w:cs="Arial"/>
        <w:b/>
        <w:bCs/>
        <w:smallCaps/>
        <w:sz w:val="16"/>
        <w:szCs w:val="16"/>
        <w14:shadow w14:blurRad="50800" w14:dist="38100" w14:dir="2700000" w14:sx="100000" w14:sy="100000" w14:kx="0" w14:ky="0" w14:algn="tl">
          <w14:srgbClr w14:val="000000">
            <w14:alpha w14:val="60000"/>
          </w14:srgbClr>
        </w14:shadow>
      </w:rPr>
      <w:t>Aguascalientes, Ags</w:t>
    </w:r>
  </w:p>
  <w:p w:rsidR="00145C62" w:rsidRPr="008129FA" w:rsidRDefault="00145C62" w:rsidP="00584EB7">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 xml:space="preserve">Tels: </w:t>
    </w:r>
    <w:r w:rsidR="00B77826" w:rsidRPr="008129FA">
      <w:rPr>
        <w:rFonts w:cs="Arial"/>
        <w:b/>
        <w:bCs/>
        <w:smallCaps/>
        <w:sz w:val="16"/>
        <w:szCs w:val="16"/>
        <w14:shadow w14:blurRad="50800" w14:dist="38100" w14:dir="2700000" w14:sx="100000" w14:sy="100000" w14:kx="0" w14:ky="0" w14:algn="tl">
          <w14:srgbClr w14:val="000000">
            <w14:alpha w14:val="60000"/>
          </w14:srgbClr>
        </w14:shadow>
      </w:rPr>
      <w:t xml:space="preserve">Oficina CDE </w:t>
    </w:r>
    <w:r w:rsidR="008129FA" w:rsidRPr="008129FA">
      <w:rPr>
        <w:rFonts w:cs="Arial"/>
        <w:b/>
        <w:bCs/>
        <w:smallCaps/>
        <w:sz w:val="16"/>
        <w:szCs w:val="16"/>
        <w14:shadow w14:blurRad="50800" w14:dist="38100" w14:dir="2700000" w14:sx="100000" w14:sy="100000" w14:kx="0" w14:ky="0" w14:algn="tl">
          <w14:srgbClr w14:val="000000">
            <w14:alpha w14:val="60000"/>
          </w14:srgbClr>
        </w14:shadow>
      </w:rPr>
      <w:t>(449) 145-42-58; Directo Comunicación (449) 293-30-51</w:t>
    </w:r>
  </w:p>
  <w:p w:rsidR="008129FA" w:rsidRDefault="00145C62" w:rsidP="008129FA">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 xml:space="preserve">Visite </w:t>
    </w:r>
    <w:r w:rsidR="008129FA" w:rsidRPr="008129FA">
      <w:rPr>
        <w:rFonts w:cs="Arial"/>
        <w:b/>
        <w:bCs/>
        <w:smallCaps/>
        <w:sz w:val="16"/>
        <w:szCs w:val="16"/>
        <w14:shadow w14:blurRad="50800" w14:dist="38100" w14:dir="2700000" w14:sx="100000" w14:sy="100000" w14:kx="0" w14:ky="0" w14:algn="tl">
          <w14:srgbClr w14:val="000000">
            <w14:alpha w14:val="60000"/>
          </w14:srgbClr>
        </w14:shadow>
      </w:rPr>
      <w:t xml:space="preserve">nuestra página web </w:t>
    </w:r>
    <w:hyperlink r:id="rId2" w:history="1">
      <w:r w:rsidR="008129FA" w:rsidRPr="008129FA">
        <w:rPr>
          <w:bCs/>
          <w:smallCaps/>
          <w:sz w:val="16"/>
          <w:szCs w:val="16"/>
          <w14:shadow w14:blurRad="50800" w14:dist="38100" w14:dir="2700000" w14:sx="100000" w14:sy="100000" w14:kx="0" w14:ky="0" w14:algn="tl">
            <w14:srgbClr w14:val="000000">
              <w14:alpha w14:val="60000"/>
            </w14:srgbClr>
          </w14:shadow>
        </w:rPr>
        <w:t>www.priags.org</w:t>
      </w:r>
    </w:hyperlink>
    <w:r w:rsidR="008129FA" w:rsidRPr="008129FA">
      <w:rPr>
        <w:rFonts w:cs="Arial"/>
        <w:b/>
        <w:bCs/>
        <w:smallCaps/>
        <w:sz w:val="16"/>
        <w:szCs w:val="16"/>
        <w14:shadow w14:blurRad="50800" w14:dist="38100" w14:dir="2700000" w14:sx="100000" w14:sy="100000" w14:kx="0" w14:ky="0" w14:algn="tl">
          <w14:srgbClr w14:val="000000">
            <w14:alpha w14:val="60000"/>
          </w14:srgbClr>
        </w14:shadow>
      </w:rPr>
      <w:t xml:space="preserve"> </w:t>
    </w:r>
  </w:p>
  <w:p w:rsidR="00145C62" w:rsidRPr="008129FA" w:rsidRDefault="008129FA" w:rsidP="00805B55">
    <w:pPr>
      <w:jc w:val="center"/>
      <w:rPr>
        <w:lang w:val="en-US"/>
      </w:rPr>
    </w:pPr>
    <w:r w:rsidRPr="004707F4">
      <w:rPr>
        <w:rFonts w:cs="Arial"/>
        <w:b/>
        <w:bCs/>
        <w:smallCaps/>
        <w:sz w:val="16"/>
        <w:szCs w:val="16"/>
        <w:lang w:val="en-US"/>
        <w14:shadow w14:blurRad="50800" w14:dist="38100" w14:dir="2700000" w14:sx="100000" w14:sy="100000" w14:kx="0" w14:ky="0" w14:algn="tl">
          <w14:srgbClr w14:val="000000">
            <w14:alpha w14:val="60000"/>
          </w14:srgbClr>
        </w14:shadow>
      </w:rPr>
      <w:t>Twitter @PRIAguas; Facebook/Pri Aguascalientes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03BE" w:rsidRDefault="00D403BE">
      <w:r>
        <w:separator/>
      </w:r>
    </w:p>
  </w:footnote>
  <w:footnote w:type="continuationSeparator" w:id="0">
    <w:p w:rsidR="00D403BE" w:rsidRDefault="00D403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62" w:rsidRPr="0000475D" w:rsidRDefault="00BC5FBA">
    <w:pPr>
      <w:rPr>
        <w:lang w:val="es-MX"/>
      </w:rPr>
    </w:pPr>
    <w:r>
      <w:rPr>
        <w:noProof/>
        <w:lang w:val="es-MX" w:eastAsia="es-MX"/>
      </w:rPr>
      <mc:AlternateContent>
        <mc:Choice Requires="wps">
          <w:drawing>
            <wp:anchor distT="0" distB="0" distL="114300" distR="114300" simplePos="0" relativeHeight="251657216" behindDoc="0" locked="0" layoutInCell="1" allowOverlap="1" wp14:anchorId="08E23880" wp14:editId="699E4D74">
              <wp:simplePos x="0" y="0"/>
              <wp:positionH relativeFrom="column">
                <wp:posOffset>113843</wp:posOffset>
              </wp:positionH>
              <wp:positionV relativeFrom="paragraph">
                <wp:posOffset>-69825</wp:posOffset>
              </wp:positionV>
              <wp:extent cx="1880006" cy="1301700"/>
              <wp:effectExtent l="0" t="0" r="635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006" cy="130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A" w:rsidRDefault="008129FA">
                          <w:r>
                            <w:rPr>
                              <w:noProof/>
                              <w:lang w:val="es-MX" w:eastAsia="es-MX"/>
                            </w:rPr>
                            <w:drawing>
                              <wp:inline distT="0" distB="0" distL="0" distR="0">
                                <wp:extent cx="1555750" cy="1209675"/>
                                <wp:effectExtent l="0" t="0" r="6350" b="952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_TrasformandoAg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5750" cy="12096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8.95pt;margin-top:-5.5pt;width:148.05pt;height:1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" stroked="f">
              <v:textbox>
                <w:txbxContent>
                  <w:p w:rsidR="00F56B2A" w:rsidRDefault="008129FA">
                    <w:r>
                      <w:rPr>
                        <w:noProof/>
                        <w:lang w:val="es-MX" w:eastAsia="es-MX"/>
                      </w:rPr>
                      <w:drawing>
                        <wp:inline distT="0" distB="0" distL="0" distR="0">
                          <wp:extent cx="1555750" cy="1209675"/>
                          <wp:effectExtent l="0" t="0" r="6350" b="952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_TrasformandoAg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55750" cy="1209675"/>
                                  </a:xfrm>
                                  <a:prstGeom prst="rect">
                                    <a:avLst/>
                                  </a:prstGeom>
                                </pic:spPr>
                              </pic:pic>
                            </a:graphicData>
                          </a:graphic>
                        </wp:inline>
                      </w:drawing>
                    </w:r>
                  </w:p>
                </w:txbxContent>
              </v:textbox>
            </v:shape>
          </w:pict>
        </mc:Fallback>
      </mc:AlternateContent>
    </w:r>
  </w:p>
  <w:p w:rsidR="00145C62" w:rsidRPr="0000475D" w:rsidRDefault="00145C62">
    <w:pPr>
      <w:rPr>
        <w:lang w:val="es-MX"/>
      </w:rPr>
    </w:pPr>
  </w:p>
  <w:p w:rsidR="000F22F5" w:rsidRPr="005C1D61" w:rsidRDefault="000F22F5" w:rsidP="000F22F5">
    <w:pPr>
      <w:pStyle w:val="Ttulo6"/>
      <w:framePr w:w="4645" w:h="534" w:wrap="around" w:hAnchor="page" w:x="6455" w:y="163"/>
      <w:jc w:val="right"/>
      <w:rPr>
        <w:rFonts w:cs="Arial"/>
        <w:sz w:val="36"/>
        <w:szCs w:val="36"/>
      </w:rPr>
    </w:pPr>
    <w:r>
      <w:rPr>
        <w:sz w:val="36"/>
        <w:szCs w:val="36"/>
      </w:rPr>
      <w:t xml:space="preserve">Comunicado No: </w:t>
    </w:r>
    <w:r w:rsidR="00B77826">
      <w:rPr>
        <w:sz w:val="36"/>
        <w:szCs w:val="36"/>
      </w:rPr>
      <w:t>8</w:t>
    </w:r>
    <w:r w:rsidR="00387D85">
      <w:rPr>
        <w:sz w:val="36"/>
        <w:szCs w:val="36"/>
      </w:rPr>
      <w:t>9</w:t>
    </w:r>
    <w:r w:rsidR="00205DD4">
      <w:rPr>
        <w:sz w:val="36"/>
        <w:szCs w:val="36"/>
      </w:rPr>
      <w:t>5</w:t>
    </w:r>
    <w:r>
      <w:rPr>
        <w:sz w:val="36"/>
        <w:szCs w:val="36"/>
      </w:rPr>
      <w:t xml:space="preserve"> - 201</w:t>
    </w:r>
    <w:r w:rsidR="00307B36">
      <w:rPr>
        <w:sz w:val="36"/>
        <w:szCs w:val="36"/>
      </w:rPr>
      <w:t>5</w:t>
    </w:r>
  </w:p>
  <w:p w:rsidR="00F36081" w:rsidRPr="00D74D67" w:rsidRDefault="00F36081" w:rsidP="00F36081">
    <w:pPr>
      <w:framePr w:w="4645" w:h="534" w:hSpace="180" w:wrap="around" w:vAnchor="text" w:hAnchor="page" w:x="6455" w:y="163"/>
      <w:jc w:val="right"/>
      <w:rPr>
        <w:rFonts w:cs="Arial"/>
        <w:b/>
        <w:bCs/>
        <w:sz w:val="48"/>
        <w:szCs w:val="48"/>
        <w:lang w:val="pt-BR"/>
      </w:rPr>
    </w:pPr>
  </w:p>
  <w:p w:rsidR="00145C62" w:rsidRPr="00D74D67" w:rsidRDefault="00145C62">
    <w:pPr>
      <w:pStyle w:val="Encabezado"/>
      <w:tabs>
        <w:tab w:val="clear" w:pos="4252"/>
        <w:tab w:val="clear" w:pos="8504"/>
      </w:tabs>
      <w:rPr>
        <w:lang w:val="pt-BR"/>
      </w:rPr>
    </w:pPr>
    <w:r w:rsidRPr="00D74D67">
      <w:rPr>
        <w:lang w:val="pt-BR"/>
      </w:rPr>
      <w:t xml:space="preserve"> </w:t>
    </w:r>
  </w:p>
  <w:p w:rsidR="00145C62" w:rsidRDefault="00BC5FBA">
    <w:pPr>
      <w:pStyle w:val="Encabezado"/>
    </w:pPr>
    <w:r>
      <w:rPr>
        <w:noProof/>
        <w:lang w:val="es-MX" w:eastAsia="es-MX"/>
      </w:rPr>
      <mc:AlternateContent>
        <mc:Choice Requires="wpg">
          <w:drawing>
            <wp:anchor distT="0" distB="0" distL="114300" distR="114300" simplePos="0" relativeHeight="251658240" behindDoc="0" locked="0" layoutInCell="1" allowOverlap="1" wp14:anchorId="790E5BDD" wp14:editId="36E72FBC">
              <wp:simplePos x="0" y="0"/>
              <wp:positionH relativeFrom="column">
                <wp:posOffset>-241300</wp:posOffset>
              </wp:positionH>
              <wp:positionV relativeFrom="paragraph">
                <wp:posOffset>515620</wp:posOffset>
              </wp:positionV>
              <wp:extent cx="2667000" cy="445770"/>
              <wp:effectExtent l="0" t="1270" r="3175" b="635"/>
              <wp:wrapNone/>
              <wp:docPr id="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445770"/>
                        <a:chOff x="754" y="2412"/>
                        <a:chExt cx="4200" cy="702"/>
                      </a:xfrm>
                    </wpg:grpSpPr>
                    <wps:wsp>
                      <wps:cNvPr id="2" name="Text Box 35"/>
                      <wps:cNvSpPr txBox="1">
                        <a:spLocks noChangeArrowheads="1"/>
                      </wps:cNvSpPr>
                      <wps:spPr bwMode="auto">
                        <a:xfrm>
                          <a:off x="1136" y="2412"/>
                          <a:ext cx="3508"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C62" w:rsidRPr="00E4100C" w:rsidRDefault="00F56B2A" w:rsidP="00EF7233">
                            <w:pPr>
                              <w:pStyle w:val="Textoindependiente2"/>
                              <w:pBdr>
                                <w:top w:val="none" w:sz="0" w:space="0" w:color="auto"/>
                                <w:left w:val="none" w:sz="0" w:space="0" w:color="auto"/>
                                <w:bottom w:val="none" w:sz="0" w:space="0" w:color="auto"/>
                                <w:right w:val="none" w:sz="0" w:space="0" w:color="auto"/>
                              </w:pBdr>
                              <w:rPr>
                                <w:rFonts w:cs="Arial"/>
                                <w:sz w:val="18"/>
                                <w:szCs w:val="18"/>
                              </w:rPr>
                            </w:pPr>
                            <w:r>
                              <w:rPr>
                                <w:rFonts w:cs="Arial"/>
                                <w:sz w:val="18"/>
                                <w:szCs w:val="18"/>
                              </w:rPr>
                              <w:t xml:space="preserve">Comité </w:t>
                            </w:r>
                            <w:r w:rsidR="00B77826">
                              <w:rPr>
                                <w:rFonts w:cs="Arial"/>
                                <w:sz w:val="18"/>
                                <w:szCs w:val="18"/>
                              </w:rPr>
                              <w:t>Directivo Estatal</w:t>
                            </w:r>
                          </w:p>
                        </w:txbxContent>
                      </wps:txbx>
                      <wps:bodyPr rot="0" vert="horz" wrap="square" lIns="91440" tIns="45720" rIns="91440" bIns="45720" anchor="t" anchorCtr="0" upright="1">
                        <a:noAutofit/>
                      </wps:bodyPr>
                    </wps:wsp>
                    <wps:wsp>
                      <wps:cNvPr id="3" name="Text Box 37"/>
                      <wps:cNvSpPr txBox="1">
                        <a:spLocks noChangeArrowheads="1"/>
                      </wps:cNvSpPr>
                      <wps:spPr bwMode="auto">
                        <a:xfrm>
                          <a:off x="754" y="2643"/>
                          <a:ext cx="4200"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C66" w:rsidRPr="00137771" w:rsidRDefault="00026C66" w:rsidP="00026C66">
                            <w:pPr>
                              <w:jc w:val="center"/>
                              <w:rPr>
                                <w:sz w:val="20"/>
                                <w:szCs w:val="20"/>
                              </w:rPr>
                            </w:pPr>
                            <w:r>
                              <w:rPr>
                                <w:rFonts w:cs="Arial"/>
                                <w:sz w:val="20"/>
                                <w:szCs w:val="20"/>
                                <w:lang w:val="es-MX"/>
                              </w:rPr>
                              <w:t>Secretaría de Comunicación Institucional</w:t>
                            </w:r>
                          </w:p>
                          <w:p w:rsidR="00145C62" w:rsidRPr="00137771" w:rsidRDefault="00145C62" w:rsidP="00EF7233">
                            <w:pPr>
                              <w:jc w:val="center"/>
                              <w:rPr>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27" style="position:absolute;margin-left:-19pt;margin-top:40.6pt;width:210pt;height:35.1pt;z-index:251658240" coordorigin="754,2412" coordsize="420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">
              <v:shape id="Text Box 35" o:spid="_x0000_s1028" type="#_x0000_t202" style="position:absolute;left:1136;top:2412;width:3508;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145C62" w:rsidRPr="00E4100C" w:rsidRDefault="00F56B2A" w:rsidP="00EF7233">
                      <w:pPr>
                        <w:pStyle w:val="Textoindependiente2"/>
                        <w:pBdr>
                          <w:top w:val="none" w:sz="0" w:space="0" w:color="auto"/>
                          <w:left w:val="none" w:sz="0" w:space="0" w:color="auto"/>
                          <w:bottom w:val="none" w:sz="0" w:space="0" w:color="auto"/>
                          <w:right w:val="none" w:sz="0" w:space="0" w:color="auto"/>
                        </w:pBdr>
                        <w:rPr>
                          <w:rFonts w:cs="Arial"/>
                          <w:sz w:val="18"/>
                          <w:szCs w:val="18"/>
                        </w:rPr>
                      </w:pPr>
                      <w:r>
                        <w:rPr>
                          <w:rFonts w:cs="Arial"/>
                          <w:sz w:val="18"/>
                          <w:szCs w:val="18"/>
                        </w:rPr>
                        <w:t xml:space="preserve">Comité </w:t>
                      </w:r>
                      <w:r w:rsidR="00B77826">
                        <w:rPr>
                          <w:rFonts w:cs="Arial"/>
                          <w:sz w:val="18"/>
                          <w:szCs w:val="18"/>
                        </w:rPr>
                        <w:t>Directivo Estatal</w:t>
                      </w:r>
                    </w:p>
                  </w:txbxContent>
                </v:textbox>
              </v:shape>
              <v:shape id="Text Box 37" o:spid="_x0000_s1029" type="#_x0000_t202" style="position:absolute;left:754;top:2643;width:4200;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026C66" w:rsidRPr="00137771" w:rsidRDefault="00026C66" w:rsidP="00026C66">
                      <w:pPr>
                        <w:jc w:val="center"/>
                        <w:rPr>
                          <w:sz w:val="20"/>
                          <w:szCs w:val="20"/>
                        </w:rPr>
                      </w:pPr>
                      <w:r>
                        <w:rPr>
                          <w:rFonts w:cs="Arial"/>
                          <w:sz w:val="20"/>
                          <w:szCs w:val="20"/>
                          <w:lang w:val="es-MX"/>
                        </w:rPr>
                        <w:t>Secretaría de Comunicación Institucional</w:t>
                      </w:r>
                    </w:p>
                    <w:p w:rsidR="00145C62" w:rsidRPr="00137771" w:rsidRDefault="00145C62" w:rsidP="00EF7233">
                      <w:pPr>
                        <w:jc w:val="center"/>
                        <w:rPr>
                          <w:sz w:val="20"/>
                          <w:szCs w:val="20"/>
                        </w:rP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56F8E"/>
    <w:multiLevelType w:val="hybridMultilevel"/>
    <w:tmpl w:val="F0CEB6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8582E24"/>
    <w:multiLevelType w:val="hybridMultilevel"/>
    <w:tmpl w:val="CD503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CA06B2C"/>
    <w:multiLevelType w:val="hybridMultilevel"/>
    <w:tmpl w:val="F516192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
    <w:nsid w:val="35913DCD"/>
    <w:multiLevelType w:val="hybridMultilevel"/>
    <w:tmpl w:val="4A24C2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63C55CF"/>
    <w:multiLevelType w:val="hybridMultilevel"/>
    <w:tmpl w:val="4DAAE6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7754DA9"/>
    <w:multiLevelType w:val="hybridMultilevel"/>
    <w:tmpl w:val="34CCD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818229B"/>
    <w:multiLevelType w:val="hybridMultilevel"/>
    <w:tmpl w:val="2494B10C"/>
    <w:lvl w:ilvl="0" w:tplc="E418EB2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30723C1"/>
    <w:multiLevelType w:val="hybridMultilevel"/>
    <w:tmpl w:val="9828C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BDE4945"/>
    <w:multiLevelType w:val="hybridMultilevel"/>
    <w:tmpl w:val="2B280AE6"/>
    <w:lvl w:ilvl="0" w:tplc="080A0001">
      <w:start w:val="1"/>
      <w:numFmt w:val="bullet"/>
      <w:lvlText w:val=""/>
      <w:lvlJc w:val="left"/>
      <w:pPr>
        <w:ind w:left="2844" w:hanging="360"/>
      </w:pPr>
      <w:rPr>
        <w:rFonts w:ascii="Symbol" w:hAnsi="Symbol" w:hint="default"/>
      </w:rPr>
    </w:lvl>
    <w:lvl w:ilvl="1" w:tplc="080A0003" w:tentative="1">
      <w:start w:val="1"/>
      <w:numFmt w:val="bullet"/>
      <w:lvlText w:val="o"/>
      <w:lvlJc w:val="left"/>
      <w:pPr>
        <w:ind w:left="3564" w:hanging="360"/>
      </w:pPr>
      <w:rPr>
        <w:rFonts w:ascii="Courier New" w:hAnsi="Courier New" w:cs="Courier New" w:hint="default"/>
      </w:rPr>
    </w:lvl>
    <w:lvl w:ilvl="2" w:tplc="080A0005" w:tentative="1">
      <w:start w:val="1"/>
      <w:numFmt w:val="bullet"/>
      <w:lvlText w:val=""/>
      <w:lvlJc w:val="left"/>
      <w:pPr>
        <w:ind w:left="4284" w:hanging="360"/>
      </w:pPr>
      <w:rPr>
        <w:rFonts w:ascii="Wingdings" w:hAnsi="Wingdings" w:hint="default"/>
      </w:rPr>
    </w:lvl>
    <w:lvl w:ilvl="3" w:tplc="080A0001" w:tentative="1">
      <w:start w:val="1"/>
      <w:numFmt w:val="bullet"/>
      <w:lvlText w:val=""/>
      <w:lvlJc w:val="left"/>
      <w:pPr>
        <w:ind w:left="5004" w:hanging="360"/>
      </w:pPr>
      <w:rPr>
        <w:rFonts w:ascii="Symbol" w:hAnsi="Symbol" w:hint="default"/>
      </w:rPr>
    </w:lvl>
    <w:lvl w:ilvl="4" w:tplc="080A0003" w:tentative="1">
      <w:start w:val="1"/>
      <w:numFmt w:val="bullet"/>
      <w:lvlText w:val="o"/>
      <w:lvlJc w:val="left"/>
      <w:pPr>
        <w:ind w:left="5724" w:hanging="360"/>
      </w:pPr>
      <w:rPr>
        <w:rFonts w:ascii="Courier New" w:hAnsi="Courier New" w:cs="Courier New" w:hint="default"/>
      </w:rPr>
    </w:lvl>
    <w:lvl w:ilvl="5" w:tplc="080A0005" w:tentative="1">
      <w:start w:val="1"/>
      <w:numFmt w:val="bullet"/>
      <w:lvlText w:val=""/>
      <w:lvlJc w:val="left"/>
      <w:pPr>
        <w:ind w:left="6444" w:hanging="360"/>
      </w:pPr>
      <w:rPr>
        <w:rFonts w:ascii="Wingdings" w:hAnsi="Wingdings" w:hint="default"/>
      </w:rPr>
    </w:lvl>
    <w:lvl w:ilvl="6" w:tplc="080A0001" w:tentative="1">
      <w:start w:val="1"/>
      <w:numFmt w:val="bullet"/>
      <w:lvlText w:val=""/>
      <w:lvlJc w:val="left"/>
      <w:pPr>
        <w:ind w:left="7164" w:hanging="360"/>
      </w:pPr>
      <w:rPr>
        <w:rFonts w:ascii="Symbol" w:hAnsi="Symbol" w:hint="default"/>
      </w:rPr>
    </w:lvl>
    <w:lvl w:ilvl="7" w:tplc="080A0003" w:tentative="1">
      <w:start w:val="1"/>
      <w:numFmt w:val="bullet"/>
      <w:lvlText w:val="o"/>
      <w:lvlJc w:val="left"/>
      <w:pPr>
        <w:ind w:left="7884" w:hanging="360"/>
      </w:pPr>
      <w:rPr>
        <w:rFonts w:ascii="Courier New" w:hAnsi="Courier New" w:cs="Courier New" w:hint="default"/>
      </w:rPr>
    </w:lvl>
    <w:lvl w:ilvl="8" w:tplc="080A0005" w:tentative="1">
      <w:start w:val="1"/>
      <w:numFmt w:val="bullet"/>
      <w:lvlText w:val=""/>
      <w:lvlJc w:val="left"/>
      <w:pPr>
        <w:ind w:left="8604" w:hanging="360"/>
      </w:pPr>
      <w:rPr>
        <w:rFonts w:ascii="Wingdings" w:hAnsi="Wingdings" w:hint="default"/>
      </w:rPr>
    </w:lvl>
  </w:abstractNum>
  <w:abstractNum w:abstractNumId="9">
    <w:nsid w:val="5AE37C8D"/>
    <w:multiLevelType w:val="hybridMultilevel"/>
    <w:tmpl w:val="8DF0C1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324256D"/>
    <w:multiLevelType w:val="hybridMultilevel"/>
    <w:tmpl w:val="E90CF5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64350633"/>
    <w:multiLevelType w:val="hybridMultilevel"/>
    <w:tmpl w:val="2A265D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4920D29"/>
    <w:multiLevelType w:val="hybridMultilevel"/>
    <w:tmpl w:val="04129F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319601C"/>
    <w:multiLevelType w:val="hybridMultilevel"/>
    <w:tmpl w:val="95626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3403BBB"/>
    <w:multiLevelType w:val="hybridMultilevel"/>
    <w:tmpl w:val="8F66A8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54E7954"/>
    <w:multiLevelType w:val="hybridMultilevel"/>
    <w:tmpl w:val="CF521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4"/>
  </w:num>
  <w:num w:numId="4">
    <w:abstractNumId w:val="7"/>
  </w:num>
  <w:num w:numId="5">
    <w:abstractNumId w:val="4"/>
  </w:num>
  <w:num w:numId="6">
    <w:abstractNumId w:val="10"/>
  </w:num>
  <w:num w:numId="7">
    <w:abstractNumId w:val="12"/>
  </w:num>
  <w:num w:numId="8">
    <w:abstractNumId w:val="6"/>
  </w:num>
  <w:num w:numId="9">
    <w:abstractNumId w:val="9"/>
  </w:num>
  <w:num w:numId="10">
    <w:abstractNumId w:val="11"/>
  </w:num>
  <w:num w:numId="11">
    <w:abstractNumId w:val="13"/>
  </w:num>
  <w:num w:numId="12">
    <w:abstractNumId w:val="15"/>
  </w:num>
  <w:num w:numId="13">
    <w:abstractNumId w:val="5"/>
  </w:num>
  <w:num w:numId="14">
    <w:abstractNumId w:val="3"/>
  </w:num>
  <w:num w:numId="15">
    <w:abstractNumId w:val="8"/>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40"/>
  <w:drawingGridVerticalSpacing w:val="381"/>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F48"/>
    <w:rsid w:val="00001266"/>
    <w:rsid w:val="00002A03"/>
    <w:rsid w:val="0000475D"/>
    <w:rsid w:val="000121A6"/>
    <w:rsid w:val="00022278"/>
    <w:rsid w:val="00022279"/>
    <w:rsid w:val="00022868"/>
    <w:rsid w:val="000234B8"/>
    <w:rsid w:val="00024F52"/>
    <w:rsid w:val="00025D91"/>
    <w:rsid w:val="00026C66"/>
    <w:rsid w:val="00026E65"/>
    <w:rsid w:val="0002747B"/>
    <w:rsid w:val="00031F0C"/>
    <w:rsid w:val="000350C0"/>
    <w:rsid w:val="000377C2"/>
    <w:rsid w:val="00041115"/>
    <w:rsid w:val="00042E62"/>
    <w:rsid w:val="000444C8"/>
    <w:rsid w:val="000464B1"/>
    <w:rsid w:val="00051548"/>
    <w:rsid w:val="00053D50"/>
    <w:rsid w:val="000579C1"/>
    <w:rsid w:val="00061056"/>
    <w:rsid w:val="0006332D"/>
    <w:rsid w:val="000643AB"/>
    <w:rsid w:val="000659DA"/>
    <w:rsid w:val="00066105"/>
    <w:rsid w:val="00075173"/>
    <w:rsid w:val="000816DF"/>
    <w:rsid w:val="0008295B"/>
    <w:rsid w:val="00084053"/>
    <w:rsid w:val="000856C7"/>
    <w:rsid w:val="00086656"/>
    <w:rsid w:val="00091308"/>
    <w:rsid w:val="00091CFE"/>
    <w:rsid w:val="000929AF"/>
    <w:rsid w:val="000947CA"/>
    <w:rsid w:val="00095E3B"/>
    <w:rsid w:val="00097876"/>
    <w:rsid w:val="000A0984"/>
    <w:rsid w:val="000A0E09"/>
    <w:rsid w:val="000A382F"/>
    <w:rsid w:val="000B6345"/>
    <w:rsid w:val="000B6589"/>
    <w:rsid w:val="000C05B1"/>
    <w:rsid w:val="000C1A8F"/>
    <w:rsid w:val="000C64A8"/>
    <w:rsid w:val="000C7BB0"/>
    <w:rsid w:val="000D0F54"/>
    <w:rsid w:val="000D12E5"/>
    <w:rsid w:val="000E0594"/>
    <w:rsid w:val="000E3797"/>
    <w:rsid w:val="000E4EC6"/>
    <w:rsid w:val="000E6E48"/>
    <w:rsid w:val="000F22F5"/>
    <w:rsid w:val="000F46CE"/>
    <w:rsid w:val="000F7BB9"/>
    <w:rsid w:val="0010141F"/>
    <w:rsid w:val="00102ECC"/>
    <w:rsid w:val="00107DF4"/>
    <w:rsid w:val="0011207A"/>
    <w:rsid w:val="00120D4E"/>
    <w:rsid w:val="00122033"/>
    <w:rsid w:val="00134DB1"/>
    <w:rsid w:val="00135DED"/>
    <w:rsid w:val="00136414"/>
    <w:rsid w:val="00137771"/>
    <w:rsid w:val="00142A6E"/>
    <w:rsid w:val="00145C62"/>
    <w:rsid w:val="00151F21"/>
    <w:rsid w:val="00155714"/>
    <w:rsid w:val="00161EA0"/>
    <w:rsid w:val="00167391"/>
    <w:rsid w:val="0017094C"/>
    <w:rsid w:val="00173CE0"/>
    <w:rsid w:val="00180B14"/>
    <w:rsid w:val="00191E8A"/>
    <w:rsid w:val="00194C09"/>
    <w:rsid w:val="001A1009"/>
    <w:rsid w:val="001B094C"/>
    <w:rsid w:val="001C6133"/>
    <w:rsid w:val="001D0916"/>
    <w:rsid w:val="001D5D40"/>
    <w:rsid w:val="001F3925"/>
    <w:rsid w:val="001F4D49"/>
    <w:rsid w:val="001F6500"/>
    <w:rsid w:val="002021FD"/>
    <w:rsid w:val="00205DD4"/>
    <w:rsid w:val="0021471E"/>
    <w:rsid w:val="00214976"/>
    <w:rsid w:val="002212A5"/>
    <w:rsid w:val="00222E5D"/>
    <w:rsid w:val="00223EA5"/>
    <w:rsid w:val="002268AD"/>
    <w:rsid w:val="00244A60"/>
    <w:rsid w:val="00245103"/>
    <w:rsid w:val="002455BF"/>
    <w:rsid w:val="00246682"/>
    <w:rsid w:val="00251987"/>
    <w:rsid w:val="00260ACF"/>
    <w:rsid w:val="00261412"/>
    <w:rsid w:val="00272A12"/>
    <w:rsid w:val="00272A58"/>
    <w:rsid w:val="002746EA"/>
    <w:rsid w:val="00295B8A"/>
    <w:rsid w:val="002A4CED"/>
    <w:rsid w:val="002C0A2A"/>
    <w:rsid w:val="002C5DA3"/>
    <w:rsid w:val="002E15C6"/>
    <w:rsid w:val="002E1BBC"/>
    <w:rsid w:val="002E1E28"/>
    <w:rsid w:val="002E3925"/>
    <w:rsid w:val="0030046A"/>
    <w:rsid w:val="00306D78"/>
    <w:rsid w:val="00306E5F"/>
    <w:rsid w:val="00307B36"/>
    <w:rsid w:val="003112E1"/>
    <w:rsid w:val="00316AB6"/>
    <w:rsid w:val="003171E0"/>
    <w:rsid w:val="003278A0"/>
    <w:rsid w:val="00327AE0"/>
    <w:rsid w:val="0033238D"/>
    <w:rsid w:val="00332D7F"/>
    <w:rsid w:val="0033450F"/>
    <w:rsid w:val="00335CC7"/>
    <w:rsid w:val="00343BA2"/>
    <w:rsid w:val="003465DA"/>
    <w:rsid w:val="00346DE9"/>
    <w:rsid w:val="00347499"/>
    <w:rsid w:val="003542EB"/>
    <w:rsid w:val="003544BC"/>
    <w:rsid w:val="003633FE"/>
    <w:rsid w:val="003650A3"/>
    <w:rsid w:val="003721A7"/>
    <w:rsid w:val="003745E8"/>
    <w:rsid w:val="003850A9"/>
    <w:rsid w:val="003865B8"/>
    <w:rsid w:val="00387D85"/>
    <w:rsid w:val="00396D80"/>
    <w:rsid w:val="003A2F87"/>
    <w:rsid w:val="003A3423"/>
    <w:rsid w:val="003A78A9"/>
    <w:rsid w:val="003B70C7"/>
    <w:rsid w:val="003B7AFA"/>
    <w:rsid w:val="003C2535"/>
    <w:rsid w:val="003C56FB"/>
    <w:rsid w:val="003D2F86"/>
    <w:rsid w:val="003D568D"/>
    <w:rsid w:val="003D6A98"/>
    <w:rsid w:val="003D744B"/>
    <w:rsid w:val="003E12AC"/>
    <w:rsid w:val="003F0A09"/>
    <w:rsid w:val="003F1E97"/>
    <w:rsid w:val="0040476C"/>
    <w:rsid w:val="004064B6"/>
    <w:rsid w:val="00411C53"/>
    <w:rsid w:val="00421650"/>
    <w:rsid w:val="00426B62"/>
    <w:rsid w:val="00427338"/>
    <w:rsid w:val="00430DE4"/>
    <w:rsid w:val="004329F4"/>
    <w:rsid w:val="00443860"/>
    <w:rsid w:val="0044762D"/>
    <w:rsid w:val="004624F5"/>
    <w:rsid w:val="004707F4"/>
    <w:rsid w:val="004720AF"/>
    <w:rsid w:val="004850BB"/>
    <w:rsid w:val="00486273"/>
    <w:rsid w:val="00487D1E"/>
    <w:rsid w:val="0049059E"/>
    <w:rsid w:val="0049430E"/>
    <w:rsid w:val="00496419"/>
    <w:rsid w:val="004A314F"/>
    <w:rsid w:val="004B1E8D"/>
    <w:rsid w:val="004B253D"/>
    <w:rsid w:val="004B6CAB"/>
    <w:rsid w:val="004C3649"/>
    <w:rsid w:val="004C7764"/>
    <w:rsid w:val="004D1D2C"/>
    <w:rsid w:val="004D4DD7"/>
    <w:rsid w:val="004D6A3E"/>
    <w:rsid w:val="004E20CC"/>
    <w:rsid w:val="004E2F3B"/>
    <w:rsid w:val="004E7976"/>
    <w:rsid w:val="005059B8"/>
    <w:rsid w:val="0051317C"/>
    <w:rsid w:val="0051439E"/>
    <w:rsid w:val="00532267"/>
    <w:rsid w:val="005323AB"/>
    <w:rsid w:val="005329BF"/>
    <w:rsid w:val="00532AE0"/>
    <w:rsid w:val="00534580"/>
    <w:rsid w:val="00542615"/>
    <w:rsid w:val="0055438D"/>
    <w:rsid w:val="00555742"/>
    <w:rsid w:val="00570E79"/>
    <w:rsid w:val="00571DB1"/>
    <w:rsid w:val="005774C3"/>
    <w:rsid w:val="00584EB7"/>
    <w:rsid w:val="00586768"/>
    <w:rsid w:val="005912C8"/>
    <w:rsid w:val="005A17EB"/>
    <w:rsid w:val="005A1C1E"/>
    <w:rsid w:val="005A31AC"/>
    <w:rsid w:val="005B3417"/>
    <w:rsid w:val="005C0303"/>
    <w:rsid w:val="005C1D61"/>
    <w:rsid w:val="005C3D7D"/>
    <w:rsid w:val="005C54DB"/>
    <w:rsid w:val="005D0124"/>
    <w:rsid w:val="005F19E5"/>
    <w:rsid w:val="006169B7"/>
    <w:rsid w:val="00616BFE"/>
    <w:rsid w:val="006237B2"/>
    <w:rsid w:val="00626E44"/>
    <w:rsid w:val="00627077"/>
    <w:rsid w:val="00634AC0"/>
    <w:rsid w:val="00652751"/>
    <w:rsid w:val="006546AF"/>
    <w:rsid w:val="006638B8"/>
    <w:rsid w:val="00666507"/>
    <w:rsid w:val="0067260C"/>
    <w:rsid w:val="00673B00"/>
    <w:rsid w:val="00674F7D"/>
    <w:rsid w:val="006809E7"/>
    <w:rsid w:val="00684686"/>
    <w:rsid w:val="006A7A35"/>
    <w:rsid w:val="006B0412"/>
    <w:rsid w:val="006B20C4"/>
    <w:rsid w:val="006B5C0A"/>
    <w:rsid w:val="006C320D"/>
    <w:rsid w:val="006E2CED"/>
    <w:rsid w:val="006E4D0A"/>
    <w:rsid w:val="006F34B8"/>
    <w:rsid w:val="006F42EC"/>
    <w:rsid w:val="006F4657"/>
    <w:rsid w:val="006F5A83"/>
    <w:rsid w:val="00702C3D"/>
    <w:rsid w:val="00720866"/>
    <w:rsid w:val="0073111F"/>
    <w:rsid w:val="00746332"/>
    <w:rsid w:val="0075007C"/>
    <w:rsid w:val="00756168"/>
    <w:rsid w:val="00766C44"/>
    <w:rsid w:val="007701ED"/>
    <w:rsid w:val="00773263"/>
    <w:rsid w:val="00775A43"/>
    <w:rsid w:val="00781FCB"/>
    <w:rsid w:val="0078286E"/>
    <w:rsid w:val="007843F0"/>
    <w:rsid w:val="007906CE"/>
    <w:rsid w:val="00792D6D"/>
    <w:rsid w:val="00793584"/>
    <w:rsid w:val="00794801"/>
    <w:rsid w:val="00796A94"/>
    <w:rsid w:val="00797A58"/>
    <w:rsid w:val="007A30C5"/>
    <w:rsid w:val="007A5AE1"/>
    <w:rsid w:val="007B5B07"/>
    <w:rsid w:val="007B5FE8"/>
    <w:rsid w:val="007C203B"/>
    <w:rsid w:val="007C2861"/>
    <w:rsid w:val="007C615C"/>
    <w:rsid w:val="007D301F"/>
    <w:rsid w:val="007E1EA0"/>
    <w:rsid w:val="007E6D32"/>
    <w:rsid w:val="007F2549"/>
    <w:rsid w:val="007F393F"/>
    <w:rsid w:val="007F5FCE"/>
    <w:rsid w:val="00804A3F"/>
    <w:rsid w:val="00805B55"/>
    <w:rsid w:val="00807C44"/>
    <w:rsid w:val="00811F74"/>
    <w:rsid w:val="008129FA"/>
    <w:rsid w:val="00815C13"/>
    <w:rsid w:val="008209FD"/>
    <w:rsid w:val="008214DD"/>
    <w:rsid w:val="00824152"/>
    <w:rsid w:val="00831E53"/>
    <w:rsid w:val="00832D13"/>
    <w:rsid w:val="008344D4"/>
    <w:rsid w:val="00837775"/>
    <w:rsid w:val="008424C6"/>
    <w:rsid w:val="008430C9"/>
    <w:rsid w:val="00845BA0"/>
    <w:rsid w:val="00845C0A"/>
    <w:rsid w:val="00846C62"/>
    <w:rsid w:val="008546E8"/>
    <w:rsid w:val="008553FB"/>
    <w:rsid w:val="0086153E"/>
    <w:rsid w:val="00863F5D"/>
    <w:rsid w:val="008658B0"/>
    <w:rsid w:val="00872CF3"/>
    <w:rsid w:val="0087367F"/>
    <w:rsid w:val="00873A27"/>
    <w:rsid w:val="00881BDF"/>
    <w:rsid w:val="0088487B"/>
    <w:rsid w:val="008948C1"/>
    <w:rsid w:val="00897E40"/>
    <w:rsid w:val="008B1730"/>
    <w:rsid w:val="008B4575"/>
    <w:rsid w:val="008C0804"/>
    <w:rsid w:val="008C71F5"/>
    <w:rsid w:val="008D0C3F"/>
    <w:rsid w:val="008D2B5D"/>
    <w:rsid w:val="008D391D"/>
    <w:rsid w:val="008D5FD6"/>
    <w:rsid w:val="008E159A"/>
    <w:rsid w:val="008E3879"/>
    <w:rsid w:val="008E49A8"/>
    <w:rsid w:val="008E7B5F"/>
    <w:rsid w:val="008F4451"/>
    <w:rsid w:val="008F5089"/>
    <w:rsid w:val="009001AC"/>
    <w:rsid w:val="0091002D"/>
    <w:rsid w:val="00920E11"/>
    <w:rsid w:val="00933DF1"/>
    <w:rsid w:val="0094688B"/>
    <w:rsid w:val="00947A73"/>
    <w:rsid w:val="009519E4"/>
    <w:rsid w:val="009617AE"/>
    <w:rsid w:val="00963017"/>
    <w:rsid w:val="009652CC"/>
    <w:rsid w:val="00965A07"/>
    <w:rsid w:val="00965CB7"/>
    <w:rsid w:val="00966EDC"/>
    <w:rsid w:val="0097132B"/>
    <w:rsid w:val="009720F2"/>
    <w:rsid w:val="00974C02"/>
    <w:rsid w:val="009752AF"/>
    <w:rsid w:val="00975C7A"/>
    <w:rsid w:val="00984FEB"/>
    <w:rsid w:val="0098576E"/>
    <w:rsid w:val="0099009D"/>
    <w:rsid w:val="0099284F"/>
    <w:rsid w:val="00994E0A"/>
    <w:rsid w:val="009971E4"/>
    <w:rsid w:val="009A259E"/>
    <w:rsid w:val="009B4DBC"/>
    <w:rsid w:val="009C2FB9"/>
    <w:rsid w:val="009F579E"/>
    <w:rsid w:val="009F5CF1"/>
    <w:rsid w:val="00A00708"/>
    <w:rsid w:val="00A018BC"/>
    <w:rsid w:val="00A0201E"/>
    <w:rsid w:val="00A11314"/>
    <w:rsid w:val="00A11D3C"/>
    <w:rsid w:val="00A139F0"/>
    <w:rsid w:val="00A13C1C"/>
    <w:rsid w:val="00A14AC2"/>
    <w:rsid w:val="00A269E9"/>
    <w:rsid w:val="00A46981"/>
    <w:rsid w:val="00A479B0"/>
    <w:rsid w:val="00A57321"/>
    <w:rsid w:val="00A60AC8"/>
    <w:rsid w:val="00A642B6"/>
    <w:rsid w:val="00A6480F"/>
    <w:rsid w:val="00A74D9F"/>
    <w:rsid w:val="00A7636A"/>
    <w:rsid w:val="00A77C7F"/>
    <w:rsid w:val="00A77E99"/>
    <w:rsid w:val="00A80318"/>
    <w:rsid w:val="00A80FF6"/>
    <w:rsid w:val="00AA10ED"/>
    <w:rsid w:val="00AA4314"/>
    <w:rsid w:val="00AB0E63"/>
    <w:rsid w:val="00AB103C"/>
    <w:rsid w:val="00AB3FF8"/>
    <w:rsid w:val="00AC5CBD"/>
    <w:rsid w:val="00AD1EC4"/>
    <w:rsid w:val="00AD2187"/>
    <w:rsid w:val="00AD3F48"/>
    <w:rsid w:val="00B011FA"/>
    <w:rsid w:val="00B109BA"/>
    <w:rsid w:val="00B1385C"/>
    <w:rsid w:val="00B15F85"/>
    <w:rsid w:val="00B176FA"/>
    <w:rsid w:val="00B22A01"/>
    <w:rsid w:val="00B24C23"/>
    <w:rsid w:val="00B333C9"/>
    <w:rsid w:val="00B34419"/>
    <w:rsid w:val="00B37EEF"/>
    <w:rsid w:val="00B44E3C"/>
    <w:rsid w:val="00B55251"/>
    <w:rsid w:val="00B56510"/>
    <w:rsid w:val="00B60682"/>
    <w:rsid w:val="00B72DB9"/>
    <w:rsid w:val="00B75829"/>
    <w:rsid w:val="00B77826"/>
    <w:rsid w:val="00B81910"/>
    <w:rsid w:val="00B844A6"/>
    <w:rsid w:val="00B93D2F"/>
    <w:rsid w:val="00B97A03"/>
    <w:rsid w:val="00BA043A"/>
    <w:rsid w:val="00BA06C4"/>
    <w:rsid w:val="00BA7C6A"/>
    <w:rsid w:val="00BB0EBF"/>
    <w:rsid w:val="00BB41BD"/>
    <w:rsid w:val="00BB59CC"/>
    <w:rsid w:val="00BB77FC"/>
    <w:rsid w:val="00BC015C"/>
    <w:rsid w:val="00BC05C0"/>
    <w:rsid w:val="00BC40E7"/>
    <w:rsid w:val="00BC4448"/>
    <w:rsid w:val="00BC5B14"/>
    <w:rsid w:val="00BC5FBA"/>
    <w:rsid w:val="00BD09E3"/>
    <w:rsid w:val="00BE116D"/>
    <w:rsid w:val="00BE3562"/>
    <w:rsid w:val="00BE450E"/>
    <w:rsid w:val="00BE52EE"/>
    <w:rsid w:val="00BE662C"/>
    <w:rsid w:val="00C070F4"/>
    <w:rsid w:val="00C174BD"/>
    <w:rsid w:val="00C21782"/>
    <w:rsid w:val="00C33061"/>
    <w:rsid w:val="00C330DA"/>
    <w:rsid w:val="00C40215"/>
    <w:rsid w:val="00C43395"/>
    <w:rsid w:val="00C44D1F"/>
    <w:rsid w:val="00C56F7E"/>
    <w:rsid w:val="00C6025E"/>
    <w:rsid w:val="00C70A53"/>
    <w:rsid w:val="00C72FE7"/>
    <w:rsid w:val="00C770F5"/>
    <w:rsid w:val="00C8297A"/>
    <w:rsid w:val="00C830A1"/>
    <w:rsid w:val="00C85E27"/>
    <w:rsid w:val="00C879EA"/>
    <w:rsid w:val="00CA2B3B"/>
    <w:rsid w:val="00CA5A74"/>
    <w:rsid w:val="00CB159E"/>
    <w:rsid w:val="00CB4FC8"/>
    <w:rsid w:val="00CB5FFF"/>
    <w:rsid w:val="00CB7538"/>
    <w:rsid w:val="00CC02C8"/>
    <w:rsid w:val="00CC6410"/>
    <w:rsid w:val="00CC6BE8"/>
    <w:rsid w:val="00CC6D90"/>
    <w:rsid w:val="00CD619D"/>
    <w:rsid w:val="00CE08B5"/>
    <w:rsid w:val="00CE193E"/>
    <w:rsid w:val="00CE2E50"/>
    <w:rsid w:val="00CF138D"/>
    <w:rsid w:val="00CF2974"/>
    <w:rsid w:val="00D03809"/>
    <w:rsid w:val="00D06A21"/>
    <w:rsid w:val="00D13AC8"/>
    <w:rsid w:val="00D218DB"/>
    <w:rsid w:val="00D24CF5"/>
    <w:rsid w:val="00D31895"/>
    <w:rsid w:val="00D3353B"/>
    <w:rsid w:val="00D352B2"/>
    <w:rsid w:val="00D403BE"/>
    <w:rsid w:val="00D41596"/>
    <w:rsid w:val="00D42EB6"/>
    <w:rsid w:val="00D442DB"/>
    <w:rsid w:val="00D459BE"/>
    <w:rsid w:val="00D46103"/>
    <w:rsid w:val="00D51CA1"/>
    <w:rsid w:val="00D55F63"/>
    <w:rsid w:val="00D6034B"/>
    <w:rsid w:val="00D71858"/>
    <w:rsid w:val="00D74D67"/>
    <w:rsid w:val="00D76360"/>
    <w:rsid w:val="00D766F3"/>
    <w:rsid w:val="00D770BB"/>
    <w:rsid w:val="00D80283"/>
    <w:rsid w:val="00D80E08"/>
    <w:rsid w:val="00D82BDE"/>
    <w:rsid w:val="00D8690F"/>
    <w:rsid w:val="00D86FEC"/>
    <w:rsid w:val="00D87A83"/>
    <w:rsid w:val="00D9269C"/>
    <w:rsid w:val="00D926A6"/>
    <w:rsid w:val="00DA0829"/>
    <w:rsid w:val="00DA277C"/>
    <w:rsid w:val="00DB0200"/>
    <w:rsid w:val="00DC1018"/>
    <w:rsid w:val="00DC5C62"/>
    <w:rsid w:val="00DD0736"/>
    <w:rsid w:val="00DD2A9D"/>
    <w:rsid w:val="00DE27BD"/>
    <w:rsid w:val="00DF0C97"/>
    <w:rsid w:val="00DF3D1F"/>
    <w:rsid w:val="00DF5B00"/>
    <w:rsid w:val="00E01904"/>
    <w:rsid w:val="00E032B1"/>
    <w:rsid w:val="00E06B51"/>
    <w:rsid w:val="00E0764B"/>
    <w:rsid w:val="00E10AD0"/>
    <w:rsid w:val="00E13034"/>
    <w:rsid w:val="00E21A99"/>
    <w:rsid w:val="00E21CCF"/>
    <w:rsid w:val="00E25B8A"/>
    <w:rsid w:val="00E25DA5"/>
    <w:rsid w:val="00E27291"/>
    <w:rsid w:val="00E42090"/>
    <w:rsid w:val="00E46E60"/>
    <w:rsid w:val="00E66530"/>
    <w:rsid w:val="00E72524"/>
    <w:rsid w:val="00E74160"/>
    <w:rsid w:val="00E758B3"/>
    <w:rsid w:val="00E82769"/>
    <w:rsid w:val="00E84CFD"/>
    <w:rsid w:val="00E96800"/>
    <w:rsid w:val="00EA43F3"/>
    <w:rsid w:val="00EB0E5E"/>
    <w:rsid w:val="00EB555B"/>
    <w:rsid w:val="00EB60D0"/>
    <w:rsid w:val="00EB705D"/>
    <w:rsid w:val="00EB7907"/>
    <w:rsid w:val="00EC2CE7"/>
    <w:rsid w:val="00ED03BE"/>
    <w:rsid w:val="00ED2BC0"/>
    <w:rsid w:val="00ED3699"/>
    <w:rsid w:val="00ED631E"/>
    <w:rsid w:val="00ED6FB0"/>
    <w:rsid w:val="00EF7233"/>
    <w:rsid w:val="00EF7705"/>
    <w:rsid w:val="00F008BD"/>
    <w:rsid w:val="00F02093"/>
    <w:rsid w:val="00F11A3C"/>
    <w:rsid w:val="00F24152"/>
    <w:rsid w:val="00F24BF0"/>
    <w:rsid w:val="00F35DA3"/>
    <w:rsid w:val="00F36081"/>
    <w:rsid w:val="00F4141D"/>
    <w:rsid w:val="00F42985"/>
    <w:rsid w:val="00F56B2A"/>
    <w:rsid w:val="00F67616"/>
    <w:rsid w:val="00F70273"/>
    <w:rsid w:val="00F73B7E"/>
    <w:rsid w:val="00F7489D"/>
    <w:rsid w:val="00F81AE2"/>
    <w:rsid w:val="00F8237B"/>
    <w:rsid w:val="00F94567"/>
    <w:rsid w:val="00F94E85"/>
    <w:rsid w:val="00FA6957"/>
    <w:rsid w:val="00FA7D5A"/>
    <w:rsid w:val="00FA7EA6"/>
    <w:rsid w:val="00FB13EC"/>
    <w:rsid w:val="00FB32C1"/>
    <w:rsid w:val="00FC35A7"/>
    <w:rsid w:val="00FD0BA5"/>
    <w:rsid w:val="00FD1B5D"/>
    <w:rsid w:val="00FD6690"/>
    <w:rsid w:val="00FE66F6"/>
    <w:rsid w:val="00FF52F2"/>
    <w:rsid w:val="00FF732F"/>
    <w:rsid w:val="00FF7A43"/>
    <w:rsid w:val="00FF7E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4D0A"/>
    <w:rPr>
      <w:rFonts w:ascii="Arial" w:hAnsi="Arial"/>
      <w:sz w:val="28"/>
      <w:szCs w:val="28"/>
      <w:lang w:val="es-ES" w:eastAsia="es-ES"/>
    </w:rPr>
  </w:style>
  <w:style w:type="paragraph" w:styleId="Ttulo1">
    <w:name w:val="heading 1"/>
    <w:basedOn w:val="Normal"/>
    <w:next w:val="Normal"/>
    <w:qFormat/>
    <w:rsid w:val="00781FCB"/>
    <w:pPr>
      <w:keepNext/>
      <w:spacing w:before="240" w:after="60"/>
      <w:outlineLvl w:val="0"/>
    </w:pPr>
    <w:rPr>
      <w:rFonts w:cs="Arial"/>
      <w:b/>
      <w:bCs/>
      <w:kern w:val="32"/>
      <w:sz w:val="32"/>
      <w:szCs w:val="32"/>
    </w:rPr>
  </w:style>
  <w:style w:type="paragraph" w:styleId="Ttulo2">
    <w:name w:val="heading 2"/>
    <w:basedOn w:val="Normal"/>
    <w:next w:val="Normal"/>
    <w:qFormat/>
    <w:rsid w:val="00781FCB"/>
    <w:pPr>
      <w:keepNext/>
      <w:spacing w:before="240" w:after="60"/>
      <w:outlineLvl w:val="1"/>
    </w:pPr>
    <w:rPr>
      <w:rFonts w:cs="Arial"/>
      <w:b/>
      <w:bCs/>
      <w:i/>
      <w:iCs/>
    </w:rPr>
  </w:style>
  <w:style w:type="paragraph" w:styleId="Ttulo3">
    <w:name w:val="heading 3"/>
    <w:basedOn w:val="Normal"/>
    <w:next w:val="Normal"/>
    <w:qFormat/>
    <w:rsid w:val="00781FCB"/>
    <w:pPr>
      <w:keepNext/>
      <w:spacing w:before="240" w:after="60"/>
      <w:outlineLvl w:val="2"/>
    </w:pPr>
    <w:rPr>
      <w:rFonts w:cs="Arial"/>
      <w:b/>
      <w:bCs/>
      <w:sz w:val="26"/>
      <w:szCs w:val="26"/>
    </w:rPr>
  </w:style>
  <w:style w:type="paragraph" w:styleId="Ttulo4">
    <w:name w:val="heading 4"/>
    <w:basedOn w:val="Normal"/>
    <w:next w:val="Normal"/>
    <w:qFormat/>
    <w:rsid w:val="00781FCB"/>
    <w:pPr>
      <w:keepNext/>
      <w:jc w:val="right"/>
      <w:outlineLvl w:val="3"/>
    </w:pPr>
    <w:rPr>
      <w:rFonts w:cs="Arial"/>
      <w:b/>
      <w:bCs/>
      <w:szCs w:val="26"/>
    </w:rPr>
  </w:style>
  <w:style w:type="paragraph" w:styleId="Ttulo5">
    <w:name w:val="heading 5"/>
    <w:basedOn w:val="Normal"/>
    <w:next w:val="Normal"/>
    <w:qFormat/>
    <w:rsid w:val="00781FCB"/>
    <w:pPr>
      <w:keepNext/>
      <w:jc w:val="center"/>
      <w:outlineLvl w:val="4"/>
    </w:pPr>
    <w:rPr>
      <w:b/>
      <w:bCs/>
      <w:i/>
      <w:iCs/>
      <w:sz w:val="20"/>
    </w:rPr>
  </w:style>
  <w:style w:type="paragraph" w:styleId="Ttulo6">
    <w:name w:val="heading 6"/>
    <w:basedOn w:val="Normal"/>
    <w:next w:val="Normal"/>
    <w:qFormat/>
    <w:rsid w:val="00781FCB"/>
    <w:pPr>
      <w:keepNext/>
      <w:framePr w:w="8100" w:h="1260" w:hSpace="180" w:wrap="around" w:vAnchor="text" w:hAnchor="text" w:x="1797" w:y="62"/>
      <w:jc w:val="center"/>
      <w:outlineLvl w:val="5"/>
    </w:pPr>
    <w:rPr>
      <w:b/>
      <w:bCs/>
      <w:smallCaps/>
      <w:sz w:val="56"/>
      <w14:shadow w14:blurRad="50800" w14:dist="38100" w14:dir="2700000" w14:sx="100000" w14:sy="100000" w14:kx="0" w14:ky="0" w14:algn="tl">
        <w14:srgbClr w14:val="000000">
          <w14:alpha w14:val="60000"/>
        </w14:srgbClr>
      </w14:shadow>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781FCB"/>
    <w:pPr>
      <w:tabs>
        <w:tab w:val="center" w:pos="4252"/>
        <w:tab w:val="right" w:pos="8504"/>
      </w:tabs>
    </w:pPr>
  </w:style>
  <w:style w:type="paragraph" w:styleId="Epgrafe">
    <w:name w:val="caption"/>
    <w:basedOn w:val="Normal"/>
    <w:next w:val="Normal"/>
    <w:qFormat/>
    <w:rsid w:val="00781FCB"/>
    <w:pPr>
      <w:framePr w:w="8100" w:h="1260" w:hSpace="180" w:wrap="around" w:vAnchor="text" w:hAnchor="text" w:x="1797" w:y="62"/>
      <w:jc w:val="center"/>
    </w:pPr>
    <w:rPr>
      <w:rFonts w:cs="Arial"/>
      <w:b/>
      <w:bCs/>
      <w:smallCaps/>
      <w:sz w:val="52"/>
    </w:rPr>
  </w:style>
  <w:style w:type="paragraph" w:styleId="Textoindependiente2">
    <w:name w:val="Body Text 2"/>
    <w:basedOn w:val="Normal"/>
    <w:link w:val="Textoindependiente2Car"/>
    <w:rsid w:val="00781FCB"/>
    <w:pPr>
      <w:framePr w:w="1257" w:h="535" w:hSpace="181" w:wrap="notBeside" w:vAnchor="text" w:hAnchor="page" w:x="1314" w:y="1521"/>
      <w:pBdr>
        <w:top w:val="single" w:sz="6" w:space="7" w:color="000000"/>
        <w:left w:val="single" w:sz="6" w:space="7" w:color="000000"/>
        <w:bottom w:val="single" w:sz="6" w:space="7" w:color="000000"/>
        <w:right w:val="single" w:sz="6" w:space="7" w:color="000000"/>
      </w:pBdr>
      <w:jc w:val="center"/>
    </w:pPr>
    <w:rPr>
      <w:b/>
      <w:bCs/>
      <w:smallCaps/>
      <w:sz w:val="14"/>
    </w:rPr>
  </w:style>
  <w:style w:type="paragraph" w:styleId="Piedepgina">
    <w:name w:val="footer"/>
    <w:basedOn w:val="Normal"/>
    <w:rsid w:val="00781FCB"/>
    <w:pPr>
      <w:tabs>
        <w:tab w:val="center" w:pos="4252"/>
        <w:tab w:val="right" w:pos="8504"/>
      </w:tabs>
    </w:pPr>
  </w:style>
  <w:style w:type="paragraph" w:styleId="Textodeglobo">
    <w:name w:val="Balloon Text"/>
    <w:basedOn w:val="Normal"/>
    <w:semiHidden/>
    <w:rsid w:val="00773263"/>
    <w:rPr>
      <w:rFonts w:ascii="Tahoma" w:hAnsi="Tahoma" w:cs="Tahoma"/>
      <w:sz w:val="16"/>
      <w:szCs w:val="16"/>
    </w:rPr>
  </w:style>
  <w:style w:type="character" w:styleId="Nmerodepgina">
    <w:name w:val="page number"/>
    <w:basedOn w:val="Fuentedeprrafopredeter"/>
    <w:rsid w:val="000A382F"/>
  </w:style>
  <w:style w:type="character" w:styleId="Hipervnculo">
    <w:name w:val="Hyperlink"/>
    <w:rsid w:val="00343BA2"/>
    <w:rPr>
      <w:color w:val="0000FF"/>
      <w:u w:val="single"/>
    </w:rPr>
  </w:style>
  <w:style w:type="character" w:customStyle="1" w:styleId="Textoindependiente2Car">
    <w:name w:val="Texto independiente 2 Car"/>
    <w:link w:val="Textoindependiente2"/>
    <w:rsid w:val="00F56B2A"/>
    <w:rPr>
      <w:rFonts w:ascii="Arial" w:hAnsi="Arial"/>
      <w:b/>
      <w:bCs/>
      <w:smallCaps/>
      <w:sz w:val="14"/>
      <w:szCs w:val="28"/>
      <w:lang w:val="es-ES" w:eastAsia="es-ES"/>
    </w:rPr>
  </w:style>
  <w:style w:type="paragraph" w:styleId="Prrafodelista">
    <w:name w:val="List Paragraph"/>
    <w:basedOn w:val="Normal"/>
    <w:uiPriority w:val="34"/>
    <w:qFormat/>
    <w:rsid w:val="006E4D0A"/>
    <w:pPr>
      <w:ind w:left="720"/>
      <w:contextualSpacing/>
    </w:pPr>
  </w:style>
  <w:style w:type="character" w:customStyle="1" w:styleId="apple-converted-space">
    <w:name w:val="apple-converted-space"/>
    <w:basedOn w:val="Fuentedeprrafopredeter"/>
    <w:rsid w:val="00A77C7F"/>
  </w:style>
  <w:style w:type="paragraph" w:styleId="Sinespaciado">
    <w:name w:val="No Spacing"/>
    <w:uiPriority w:val="1"/>
    <w:qFormat/>
    <w:rsid w:val="008E49A8"/>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4D0A"/>
    <w:rPr>
      <w:rFonts w:ascii="Arial" w:hAnsi="Arial"/>
      <w:sz w:val="28"/>
      <w:szCs w:val="28"/>
      <w:lang w:val="es-ES" w:eastAsia="es-ES"/>
    </w:rPr>
  </w:style>
  <w:style w:type="paragraph" w:styleId="Ttulo1">
    <w:name w:val="heading 1"/>
    <w:basedOn w:val="Normal"/>
    <w:next w:val="Normal"/>
    <w:qFormat/>
    <w:rsid w:val="00781FCB"/>
    <w:pPr>
      <w:keepNext/>
      <w:spacing w:before="240" w:after="60"/>
      <w:outlineLvl w:val="0"/>
    </w:pPr>
    <w:rPr>
      <w:rFonts w:cs="Arial"/>
      <w:b/>
      <w:bCs/>
      <w:kern w:val="32"/>
      <w:sz w:val="32"/>
      <w:szCs w:val="32"/>
    </w:rPr>
  </w:style>
  <w:style w:type="paragraph" w:styleId="Ttulo2">
    <w:name w:val="heading 2"/>
    <w:basedOn w:val="Normal"/>
    <w:next w:val="Normal"/>
    <w:qFormat/>
    <w:rsid w:val="00781FCB"/>
    <w:pPr>
      <w:keepNext/>
      <w:spacing w:before="240" w:after="60"/>
      <w:outlineLvl w:val="1"/>
    </w:pPr>
    <w:rPr>
      <w:rFonts w:cs="Arial"/>
      <w:b/>
      <w:bCs/>
      <w:i/>
      <w:iCs/>
    </w:rPr>
  </w:style>
  <w:style w:type="paragraph" w:styleId="Ttulo3">
    <w:name w:val="heading 3"/>
    <w:basedOn w:val="Normal"/>
    <w:next w:val="Normal"/>
    <w:qFormat/>
    <w:rsid w:val="00781FCB"/>
    <w:pPr>
      <w:keepNext/>
      <w:spacing w:before="240" w:after="60"/>
      <w:outlineLvl w:val="2"/>
    </w:pPr>
    <w:rPr>
      <w:rFonts w:cs="Arial"/>
      <w:b/>
      <w:bCs/>
      <w:sz w:val="26"/>
      <w:szCs w:val="26"/>
    </w:rPr>
  </w:style>
  <w:style w:type="paragraph" w:styleId="Ttulo4">
    <w:name w:val="heading 4"/>
    <w:basedOn w:val="Normal"/>
    <w:next w:val="Normal"/>
    <w:qFormat/>
    <w:rsid w:val="00781FCB"/>
    <w:pPr>
      <w:keepNext/>
      <w:jc w:val="right"/>
      <w:outlineLvl w:val="3"/>
    </w:pPr>
    <w:rPr>
      <w:rFonts w:cs="Arial"/>
      <w:b/>
      <w:bCs/>
      <w:szCs w:val="26"/>
    </w:rPr>
  </w:style>
  <w:style w:type="paragraph" w:styleId="Ttulo5">
    <w:name w:val="heading 5"/>
    <w:basedOn w:val="Normal"/>
    <w:next w:val="Normal"/>
    <w:qFormat/>
    <w:rsid w:val="00781FCB"/>
    <w:pPr>
      <w:keepNext/>
      <w:jc w:val="center"/>
      <w:outlineLvl w:val="4"/>
    </w:pPr>
    <w:rPr>
      <w:b/>
      <w:bCs/>
      <w:i/>
      <w:iCs/>
      <w:sz w:val="20"/>
    </w:rPr>
  </w:style>
  <w:style w:type="paragraph" w:styleId="Ttulo6">
    <w:name w:val="heading 6"/>
    <w:basedOn w:val="Normal"/>
    <w:next w:val="Normal"/>
    <w:qFormat/>
    <w:rsid w:val="00781FCB"/>
    <w:pPr>
      <w:keepNext/>
      <w:framePr w:w="8100" w:h="1260" w:hSpace="180" w:wrap="around" w:vAnchor="text" w:hAnchor="text" w:x="1797" w:y="62"/>
      <w:jc w:val="center"/>
      <w:outlineLvl w:val="5"/>
    </w:pPr>
    <w:rPr>
      <w:b/>
      <w:bCs/>
      <w:smallCaps/>
      <w:sz w:val="56"/>
      <w14:shadow w14:blurRad="50800" w14:dist="38100" w14:dir="2700000" w14:sx="100000" w14:sy="100000" w14:kx="0" w14:ky="0" w14:algn="tl">
        <w14:srgbClr w14:val="000000">
          <w14:alpha w14:val="60000"/>
        </w14:srgbClr>
      </w14:shadow>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781FCB"/>
    <w:pPr>
      <w:tabs>
        <w:tab w:val="center" w:pos="4252"/>
        <w:tab w:val="right" w:pos="8504"/>
      </w:tabs>
    </w:pPr>
  </w:style>
  <w:style w:type="paragraph" w:styleId="Epgrafe">
    <w:name w:val="caption"/>
    <w:basedOn w:val="Normal"/>
    <w:next w:val="Normal"/>
    <w:qFormat/>
    <w:rsid w:val="00781FCB"/>
    <w:pPr>
      <w:framePr w:w="8100" w:h="1260" w:hSpace="180" w:wrap="around" w:vAnchor="text" w:hAnchor="text" w:x="1797" w:y="62"/>
      <w:jc w:val="center"/>
    </w:pPr>
    <w:rPr>
      <w:rFonts w:cs="Arial"/>
      <w:b/>
      <w:bCs/>
      <w:smallCaps/>
      <w:sz w:val="52"/>
    </w:rPr>
  </w:style>
  <w:style w:type="paragraph" w:styleId="Textoindependiente2">
    <w:name w:val="Body Text 2"/>
    <w:basedOn w:val="Normal"/>
    <w:link w:val="Textoindependiente2Car"/>
    <w:rsid w:val="00781FCB"/>
    <w:pPr>
      <w:framePr w:w="1257" w:h="535" w:hSpace="181" w:wrap="notBeside" w:vAnchor="text" w:hAnchor="page" w:x="1314" w:y="1521"/>
      <w:pBdr>
        <w:top w:val="single" w:sz="6" w:space="7" w:color="000000"/>
        <w:left w:val="single" w:sz="6" w:space="7" w:color="000000"/>
        <w:bottom w:val="single" w:sz="6" w:space="7" w:color="000000"/>
        <w:right w:val="single" w:sz="6" w:space="7" w:color="000000"/>
      </w:pBdr>
      <w:jc w:val="center"/>
    </w:pPr>
    <w:rPr>
      <w:b/>
      <w:bCs/>
      <w:smallCaps/>
      <w:sz w:val="14"/>
    </w:rPr>
  </w:style>
  <w:style w:type="paragraph" w:styleId="Piedepgina">
    <w:name w:val="footer"/>
    <w:basedOn w:val="Normal"/>
    <w:rsid w:val="00781FCB"/>
    <w:pPr>
      <w:tabs>
        <w:tab w:val="center" w:pos="4252"/>
        <w:tab w:val="right" w:pos="8504"/>
      </w:tabs>
    </w:pPr>
  </w:style>
  <w:style w:type="paragraph" w:styleId="Textodeglobo">
    <w:name w:val="Balloon Text"/>
    <w:basedOn w:val="Normal"/>
    <w:semiHidden/>
    <w:rsid w:val="00773263"/>
    <w:rPr>
      <w:rFonts w:ascii="Tahoma" w:hAnsi="Tahoma" w:cs="Tahoma"/>
      <w:sz w:val="16"/>
      <w:szCs w:val="16"/>
    </w:rPr>
  </w:style>
  <w:style w:type="character" w:styleId="Nmerodepgina">
    <w:name w:val="page number"/>
    <w:basedOn w:val="Fuentedeprrafopredeter"/>
    <w:rsid w:val="000A382F"/>
  </w:style>
  <w:style w:type="character" w:styleId="Hipervnculo">
    <w:name w:val="Hyperlink"/>
    <w:rsid w:val="00343BA2"/>
    <w:rPr>
      <w:color w:val="0000FF"/>
      <w:u w:val="single"/>
    </w:rPr>
  </w:style>
  <w:style w:type="character" w:customStyle="1" w:styleId="Textoindependiente2Car">
    <w:name w:val="Texto independiente 2 Car"/>
    <w:link w:val="Textoindependiente2"/>
    <w:rsid w:val="00F56B2A"/>
    <w:rPr>
      <w:rFonts w:ascii="Arial" w:hAnsi="Arial"/>
      <w:b/>
      <w:bCs/>
      <w:smallCaps/>
      <w:sz w:val="14"/>
      <w:szCs w:val="28"/>
      <w:lang w:val="es-ES" w:eastAsia="es-ES"/>
    </w:rPr>
  </w:style>
  <w:style w:type="paragraph" w:styleId="Prrafodelista">
    <w:name w:val="List Paragraph"/>
    <w:basedOn w:val="Normal"/>
    <w:uiPriority w:val="34"/>
    <w:qFormat/>
    <w:rsid w:val="006E4D0A"/>
    <w:pPr>
      <w:ind w:left="720"/>
      <w:contextualSpacing/>
    </w:pPr>
  </w:style>
  <w:style w:type="character" w:customStyle="1" w:styleId="apple-converted-space">
    <w:name w:val="apple-converted-space"/>
    <w:basedOn w:val="Fuentedeprrafopredeter"/>
    <w:rsid w:val="00A77C7F"/>
  </w:style>
  <w:style w:type="paragraph" w:styleId="Sinespaciado">
    <w:name w:val="No Spacing"/>
    <w:uiPriority w:val="1"/>
    <w:qFormat/>
    <w:rsid w:val="008E49A8"/>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8506">
      <w:bodyDiv w:val="1"/>
      <w:marLeft w:val="0"/>
      <w:marRight w:val="0"/>
      <w:marTop w:val="0"/>
      <w:marBottom w:val="0"/>
      <w:divBdr>
        <w:top w:val="none" w:sz="0" w:space="0" w:color="auto"/>
        <w:left w:val="none" w:sz="0" w:space="0" w:color="auto"/>
        <w:bottom w:val="none" w:sz="0" w:space="0" w:color="auto"/>
        <w:right w:val="none" w:sz="0" w:space="0" w:color="auto"/>
      </w:divBdr>
      <w:divsChild>
        <w:div w:id="110054586">
          <w:marLeft w:val="0"/>
          <w:marRight w:val="0"/>
          <w:marTop w:val="0"/>
          <w:marBottom w:val="0"/>
          <w:divBdr>
            <w:top w:val="none" w:sz="0" w:space="0" w:color="auto"/>
            <w:left w:val="none" w:sz="0" w:space="0" w:color="auto"/>
            <w:bottom w:val="none" w:sz="0" w:space="0" w:color="auto"/>
            <w:right w:val="none" w:sz="0" w:space="0" w:color="auto"/>
          </w:divBdr>
        </w:div>
        <w:div w:id="356586802">
          <w:marLeft w:val="0"/>
          <w:marRight w:val="0"/>
          <w:marTop w:val="0"/>
          <w:marBottom w:val="0"/>
          <w:divBdr>
            <w:top w:val="none" w:sz="0" w:space="0" w:color="auto"/>
            <w:left w:val="none" w:sz="0" w:space="0" w:color="auto"/>
            <w:bottom w:val="none" w:sz="0" w:space="0" w:color="auto"/>
            <w:right w:val="none" w:sz="0" w:space="0" w:color="auto"/>
          </w:divBdr>
        </w:div>
        <w:div w:id="638877524">
          <w:marLeft w:val="0"/>
          <w:marRight w:val="0"/>
          <w:marTop w:val="0"/>
          <w:marBottom w:val="0"/>
          <w:divBdr>
            <w:top w:val="none" w:sz="0" w:space="0" w:color="auto"/>
            <w:left w:val="none" w:sz="0" w:space="0" w:color="auto"/>
            <w:bottom w:val="none" w:sz="0" w:space="0" w:color="auto"/>
            <w:right w:val="none" w:sz="0" w:space="0" w:color="auto"/>
          </w:divBdr>
        </w:div>
        <w:div w:id="698895011">
          <w:marLeft w:val="0"/>
          <w:marRight w:val="0"/>
          <w:marTop w:val="0"/>
          <w:marBottom w:val="0"/>
          <w:divBdr>
            <w:top w:val="none" w:sz="0" w:space="0" w:color="auto"/>
            <w:left w:val="none" w:sz="0" w:space="0" w:color="auto"/>
            <w:bottom w:val="none" w:sz="0" w:space="0" w:color="auto"/>
            <w:right w:val="none" w:sz="0" w:space="0" w:color="auto"/>
          </w:divBdr>
        </w:div>
        <w:div w:id="883366113">
          <w:marLeft w:val="0"/>
          <w:marRight w:val="0"/>
          <w:marTop w:val="0"/>
          <w:marBottom w:val="0"/>
          <w:divBdr>
            <w:top w:val="none" w:sz="0" w:space="0" w:color="auto"/>
            <w:left w:val="none" w:sz="0" w:space="0" w:color="auto"/>
            <w:bottom w:val="none" w:sz="0" w:space="0" w:color="auto"/>
            <w:right w:val="none" w:sz="0" w:space="0" w:color="auto"/>
          </w:divBdr>
        </w:div>
        <w:div w:id="966354660">
          <w:marLeft w:val="0"/>
          <w:marRight w:val="0"/>
          <w:marTop w:val="0"/>
          <w:marBottom w:val="0"/>
          <w:divBdr>
            <w:top w:val="none" w:sz="0" w:space="0" w:color="auto"/>
            <w:left w:val="none" w:sz="0" w:space="0" w:color="auto"/>
            <w:bottom w:val="none" w:sz="0" w:space="0" w:color="auto"/>
            <w:right w:val="none" w:sz="0" w:space="0" w:color="auto"/>
          </w:divBdr>
        </w:div>
        <w:div w:id="1156217298">
          <w:marLeft w:val="0"/>
          <w:marRight w:val="0"/>
          <w:marTop w:val="0"/>
          <w:marBottom w:val="0"/>
          <w:divBdr>
            <w:top w:val="none" w:sz="0" w:space="0" w:color="auto"/>
            <w:left w:val="none" w:sz="0" w:space="0" w:color="auto"/>
            <w:bottom w:val="none" w:sz="0" w:space="0" w:color="auto"/>
            <w:right w:val="none" w:sz="0" w:space="0" w:color="auto"/>
          </w:divBdr>
        </w:div>
        <w:div w:id="1203441375">
          <w:marLeft w:val="0"/>
          <w:marRight w:val="0"/>
          <w:marTop w:val="0"/>
          <w:marBottom w:val="0"/>
          <w:divBdr>
            <w:top w:val="none" w:sz="0" w:space="0" w:color="auto"/>
            <w:left w:val="none" w:sz="0" w:space="0" w:color="auto"/>
            <w:bottom w:val="none" w:sz="0" w:space="0" w:color="auto"/>
            <w:right w:val="none" w:sz="0" w:space="0" w:color="auto"/>
          </w:divBdr>
        </w:div>
        <w:div w:id="1625306445">
          <w:marLeft w:val="0"/>
          <w:marRight w:val="0"/>
          <w:marTop w:val="0"/>
          <w:marBottom w:val="0"/>
          <w:divBdr>
            <w:top w:val="none" w:sz="0" w:space="0" w:color="auto"/>
            <w:left w:val="none" w:sz="0" w:space="0" w:color="auto"/>
            <w:bottom w:val="none" w:sz="0" w:space="0" w:color="auto"/>
            <w:right w:val="none" w:sz="0" w:space="0" w:color="auto"/>
          </w:divBdr>
        </w:div>
        <w:div w:id="1719626686">
          <w:marLeft w:val="0"/>
          <w:marRight w:val="0"/>
          <w:marTop w:val="0"/>
          <w:marBottom w:val="0"/>
          <w:divBdr>
            <w:top w:val="none" w:sz="0" w:space="0" w:color="auto"/>
            <w:left w:val="none" w:sz="0" w:space="0" w:color="auto"/>
            <w:bottom w:val="none" w:sz="0" w:space="0" w:color="auto"/>
            <w:right w:val="none" w:sz="0" w:space="0" w:color="auto"/>
          </w:divBdr>
        </w:div>
        <w:div w:id="1868369382">
          <w:marLeft w:val="0"/>
          <w:marRight w:val="0"/>
          <w:marTop w:val="0"/>
          <w:marBottom w:val="0"/>
          <w:divBdr>
            <w:top w:val="none" w:sz="0" w:space="0" w:color="auto"/>
            <w:left w:val="none" w:sz="0" w:space="0" w:color="auto"/>
            <w:bottom w:val="none" w:sz="0" w:space="0" w:color="auto"/>
            <w:right w:val="none" w:sz="0" w:space="0" w:color="auto"/>
          </w:divBdr>
        </w:div>
        <w:div w:id="1922254818">
          <w:marLeft w:val="0"/>
          <w:marRight w:val="0"/>
          <w:marTop w:val="0"/>
          <w:marBottom w:val="0"/>
          <w:divBdr>
            <w:top w:val="none" w:sz="0" w:space="0" w:color="auto"/>
            <w:left w:val="none" w:sz="0" w:space="0" w:color="auto"/>
            <w:bottom w:val="none" w:sz="0" w:space="0" w:color="auto"/>
            <w:right w:val="none" w:sz="0" w:space="0" w:color="auto"/>
          </w:divBdr>
        </w:div>
        <w:div w:id="2134906989">
          <w:marLeft w:val="0"/>
          <w:marRight w:val="0"/>
          <w:marTop w:val="0"/>
          <w:marBottom w:val="0"/>
          <w:divBdr>
            <w:top w:val="none" w:sz="0" w:space="0" w:color="auto"/>
            <w:left w:val="none" w:sz="0" w:space="0" w:color="auto"/>
            <w:bottom w:val="none" w:sz="0" w:space="0" w:color="auto"/>
            <w:right w:val="none" w:sz="0" w:space="0" w:color="auto"/>
          </w:divBdr>
        </w:div>
      </w:divsChild>
    </w:div>
    <w:div w:id="92554430">
      <w:bodyDiv w:val="1"/>
      <w:marLeft w:val="0"/>
      <w:marRight w:val="0"/>
      <w:marTop w:val="0"/>
      <w:marBottom w:val="0"/>
      <w:divBdr>
        <w:top w:val="none" w:sz="0" w:space="0" w:color="auto"/>
        <w:left w:val="none" w:sz="0" w:space="0" w:color="auto"/>
        <w:bottom w:val="none" w:sz="0" w:space="0" w:color="auto"/>
        <w:right w:val="none" w:sz="0" w:space="0" w:color="auto"/>
      </w:divBdr>
    </w:div>
    <w:div w:id="736974707">
      <w:bodyDiv w:val="1"/>
      <w:marLeft w:val="0"/>
      <w:marRight w:val="0"/>
      <w:marTop w:val="0"/>
      <w:marBottom w:val="0"/>
      <w:divBdr>
        <w:top w:val="none" w:sz="0" w:space="0" w:color="auto"/>
        <w:left w:val="none" w:sz="0" w:space="0" w:color="auto"/>
        <w:bottom w:val="none" w:sz="0" w:space="0" w:color="auto"/>
        <w:right w:val="none" w:sz="0" w:space="0" w:color="auto"/>
      </w:divBdr>
      <w:divsChild>
        <w:div w:id="2010479062">
          <w:marLeft w:val="0"/>
          <w:marRight w:val="0"/>
          <w:marTop w:val="0"/>
          <w:marBottom w:val="0"/>
          <w:divBdr>
            <w:top w:val="none" w:sz="0" w:space="0" w:color="auto"/>
            <w:left w:val="none" w:sz="0" w:space="0" w:color="auto"/>
            <w:bottom w:val="none" w:sz="0" w:space="0" w:color="auto"/>
            <w:right w:val="none" w:sz="0" w:space="0" w:color="auto"/>
          </w:divBdr>
          <w:divsChild>
            <w:div w:id="2114468447">
              <w:marLeft w:val="0"/>
              <w:marRight w:val="0"/>
              <w:marTop w:val="0"/>
              <w:marBottom w:val="0"/>
              <w:divBdr>
                <w:top w:val="none" w:sz="0" w:space="0" w:color="auto"/>
                <w:left w:val="none" w:sz="0" w:space="0" w:color="auto"/>
                <w:bottom w:val="none" w:sz="0" w:space="0" w:color="auto"/>
                <w:right w:val="none" w:sz="0" w:space="0" w:color="auto"/>
              </w:divBdr>
              <w:divsChild>
                <w:div w:id="154612773">
                  <w:marLeft w:val="0"/>
                  <w:marRight w:val="0"/>
                  <w:marTop w:val="0"/>
                  <w:marBottom w:val="0"/>
                  <w:divBdr>
                    <w:top w:val="none" w:sz="0" w:space="0" w:color="auto"/>
                    <w:left w:val="none" w:sz="0" w:space="0" w:color="auto"/>
                    <w:bottom w:val="none" w:sz="0" w:space="0" w:color="auto"/>
                    <w:right w:val="none" w:sz="0" w:space="0" w:color="auto"/>
                  </w:divBdr>
                  <w:divsChild>
                    <w:div w:id="23598712">
                      <w:marLeft w:val="0"/>
                      <w:marRight w:val="0"/>
                      <w:marTop w:val="0"/>
                      <w:marBottom w:val="0"/>
                      <w:divBdr>
                        <w:top w:val="none" w:sz="0" w:space="0" w:color="auto"/>
                        <w:left w:val="none" w:sz="0" w:space="0" w:color="auto"/>
                        <w:bottom w:val="none" w:sz="0" w:space="0" w:color="auto"/>
                        <w:right w:val="none" w:sz="0" w:space="0" w:color="auto"/>
                      </w:divBdr>
                      <w:divsChild>
                        <w:div w:id="836770100">
                          <w:marLeft w:val="0"/>
                          <w:marRight w:val="0"/>
                          <w:marTop w:val="0"/>
                          <w:marBottom w:val="0"/>
                          <w:divBdr>
                            <w:top w:val="none" w:sz="0" w:space="0" w:color="auto"/>
                            <w:left w:val="none" w:sz="0" w:space="0" w:color="auto"/>
                            <w:bottom w:val="none" w:sz="0" w:space="0" w:color="auto"/>
                            <w:right w:val="none" w:sz="0" w:space="0" w:color="auto"/>
                          </w:divBdr>
                          <w:divsChild>
                            <w:div w:id="2070498627">
                              <w:marLeft w:val="0"/>
                              <w:marRight w:val="0"/>
                              <w:marTop w:val="0"/>
                              <w:marBottom w:val="0"/>
                              <w:divBdr>
                                <w:top w:val="none" w:sz="0" w:space="0" w:color="auto"/>
                                <w:left w:val="none" w:sz="0" w:space="0" w:color="auto"/>
                                <w:bottom w:val="none" w:sz="0" w:space="0" w:color="auto"/>
                                <w:right w:val="none" w:sz="0" w:space="0" w:color="auto"/>
                              </w:divBdr>
                              <w:divsChild>
                                <w:div w:id="1824271670">
                                  <w:marLeft w:val="0"/>
                                  <w:marRight w:val="0"/>
                                  <w:marTop w:val="0"/>
                                  <w:marBottom w:val="0"/>
                                  <w:divBdr>
                                    <w:top w:val="none" w:sz="0" w:space="0" w:color="auto"/>
                                    <w:left w:val="none" w:sz="0" w:space="0" w:color="auto"/>
                                    <w:bottom w:val="none" w:sz="0" w:space="0" w:color="auto"/>
                                    <w:right w:val="none" w:sz="0" w:space="0" w:color="auto"/>
                                  </w:divBdr>
                                  <w:divsChild>
                                    <w:div w:id="55326703">
                                      <w:marLeft w:val="0"/>
                                      <w:marRight w:val="0"/>
                                      <w:marTop w:val="0"/>
                                      <w:marBottom w:val="0"/>
                                      <w:divBdr>
                                        <w:top w:val="none" w:sz="0" w:space="0" w:color="auto"/>
                                        <w:left w:val="none" w:sz="0" w:space="0" w:color="auto"/>
                                        <w:bottom w:val="none" w:sz="0" w:space="0" w:color="auto"/>
                                        <w:right w:val="none" w:sz="0" w:space="0" w:color="auto"/>
                                      </w:divBdr>
                                      <w:divsChild>
                                        <w:div w:id="175584109">
                                          <w:marLeft w:val="0"/>
                                          <w:marRight w:val="0"/>
                                          <w:marTop w:val="0"/>
                                          <w:marBottom w:val="0"/>
                                          <w:divBdr>
                                            <w:top w:val="none" w:sz="0" w:space="0" w:color="auto"/>
                                            <w:left w:val="none" w:sz="0" w:space="0" w:color="auto"/>
                                            <w:bottom w:val="none" w:sz="0" w:space="0" w:color="auto"/>
                                            <w:right w:val="none" w:sz="0" w:space="0" w:color="auto"/>
                                          </w:divBdr>
                                          <w:divsChild>
                                            <w:div w:id="1103844642">
                                              <w:marLeft w:val="0"/>
                                              <w:marRight w:val="0"/>
                                              <w:marTop w:val="0"/>
                                              <w:marBottom w:val="0"/>
                                              <w:divBdr>
                                                <w:top w:val="none" w:sz="0" w:space="0" w:color="auto"/>
                                                <w:left w:val="none" w:sz="0" w:space="0" w:color="auto"/>
                                                <w:bottom w:val="none" w:sz="0" w:space="0" w:color="auto"/>
                                                <w:right w:val="none" w:sz="0" w:space="0" w:color="auto"/>
                                              </w:divBdr>
                                              <w:divsChild>
                                                <w:div w:id="1116414339">
                                                  <w:marLeft w:val="0"/>
                                                  <w:marRight w:val="0"/>
                                                  <w:marTop w:val="0"/>
                                                  <w:marBottom w:val="0"/>
                                                  <w:divBdr>
                                                    <w:top w:val="none" w:sz="0" w:space="0" w:color="auto"/>
                                                    <w:left w:val="none" w:sz="0" w:space="0" w:color="auto"/>
                                                    <w:bottom w:val="none" w:sz="0" w:space="0" w:color="auto"/>
                                                    <w:right w:val="none" w:sz="0" w:space="0" w:color="auto"/>
                                                  </w:divBdr>
                                                  <w:divsChild>
                                                    <w:div w:id="1258439650">
                                                      <w:marLeft w:val="0"/>
                                                      <w:marRight w:val="0"/>
                                                      <w:marTop w:val="0"/>
                                                      <w:marBottom w:val="0"/>
                                                      <w:divBdr>
                                                        <w:top w:val="none" w:sz="0" w:space="0" w:color="auto"/>
                                                        <w:left w:val="none" w:sz="0" w:space="0" w:color="auto"/>
                                                        <w:bottom w:val="none" w:sz="0" w:space="0" w:color="auto"/>
                                                        <w:right w:val="none" w:sz="0" w:space="0" w:color="auto"/>
                                                      </w:divBdr>
                                                      <w:divsChild>
                                                        <w:div w:id="2027362461">
                                                          <w:marLeft w:val="0"/>
                                                          <w:marRight w:val="0"/>
                                                          <w:marTop w:val="0"/>
                                                          <w:marBottom w:val="0"/>
                                                          <w:divBdr>
                                                            <w:top w:val="none" w:sz="0" w:space="0" w:color="auto"/>
                                                            <w:left w:val="none" w:sz="0" w:space="0" w:color="auto"/>
                                                            <w:bottom w:val="none" w:sz="0" w:space="0" w:color="auto"/>
                                                            <w:right w:val="none" w:sz="0" w:space="0" w:color="auto"/>
                                                          </w:divBdr>
                                                          <w:divsChild>
                                                            <w:div w:id="1074857654">
                                                              <w:marLeft w:val="0"/>
                                                              <w:marRight w:val="0"/>
                                                              <w:marTop w:val="0"/>
                                                              <w:marBottom w:val="0"/>
                                                              <w:divBdr>
                                                                <w:top w:val="none" w:sz="0" w:space="0" w:color="auto"/>
                                                                <w:left w:val="none" w:sz="0" w:space="0" w:color="auto"/>
                                                                <w:bottom w:val="none" w:sz="0" w:space="0" w:color="auto"/>
                                                                <w:right w:val="none" w:sz="0" w:space="0" w:color="auto"/>
                                                              </w:divBdr>
                                                              <w:divsChild>
                                                                <w:div w:id="1604453071">
                                                                  <w:marLeft w:val="0"/>
                                                                  <w:marRight w:val="0"/>
                                                                  <w:marTop w:val="0"/>
                                                                  <w:marBottom w:val="0"/>
                                                                  <w:divBdr>
                                                                    <w:top w:val="none" w:sz="0" w:space="0" w:color="auto"/>
                                                                    <w:left w:val="none" w:sz="0" w:space="0" w:color="auto"/>
                                                                    <w:bottom w:val="none" w:sz="0" w:space="0" w:color="auto"/>
                                                                    <w:right w:val="none" w:sz="0" w:space="0" w:color="auto"/>
                                                                  </w:divBdr>
                                                                  <w:divsChild>
                                                                    <w:div w:id="1069421592">
                                                                      <w:marLeft w:val="0"/>
                                                                      <w:marRight w:val="0"/>
                                                                      <w:marTop w:val="0"/>
                                                                      <w:marBottom w:val="0"/>
                                                                      <w:divBdr>
                                                                        <w:top w:val="none" w:sz="0" w:space="0" w:color="auto"/>
                                                                        <w:left w:val="none" w:sz="0" w:space="0" w:color="auto"/>
                                                                        <w:bottom w:val="none" w:sz="0" w:space="0" w:color="auto"/>
                                                                        <w:right w:val="none" w:sz="0" w:space="0" w:color="auto"/>
                                                                      </w:divBdr>
                                                                      <w:divsChild>
                                                                        <w:div w:id="1074737914">
                                                                          <w:marLeft w:val="0"/>
                                                                          <w:marRight w:val="0"/>
                                                                          <w:marTop w:val="0"/>
                                                                          <w:marBottom w:val="0"/>
                                                                          <w:divBdr>
                                                                            <w:top w:val="none" w:sz="0" w:space="0" w:color="auto"/>
                                                                            <w:left w:val="none" w:sz="0" w:space="0" w:color="auto"/>
                                                                            <w:bottom w:val="none" w:sz="0" w:space="0" w:color="auto"/>
                                                                            <w:right w:val="none" w:sz="0" w:space="0" w:color="auto"/>
                                                                          </w:divBdr>
                                                                          <w:divsChild>
                                                                            <w:div w:id="1905332554">
                                                                              <w:marLeft w:val="0"/>
                                                                              <w:marRight w:val="0"/>
                                                                              <w:marTop w:val="0"/>
                                                                              <w:marBottom w:val="0"/>
                                                                              <w:divBdr>
                                                                                <w:top w:val="none" w:sz="0" w:space="0" w:color="auto"/>
                                                                                <w:left w:val="none" w:sz="0" w:space="0" w:color="auto"/>
                                                                                <w:bottom w:val="none" w:sz="0" w:space="0" w:color="auto"/>
                                                                                <w:right w:val="none" w:sz="0" w:space="0" w:color="auto"/>
                                                                              </w:divBdr>
                                                                              <w:divsChild>
                                                                                <w:div w:id="1556889247">
                                                                                  <w:marLeft w:val="0"/>
                                                                                  <w:marRight w:val="0"/>
                                                                                  <w:marTop w:val="0"/>
                                                                                  <w:marBottom w:val="0"/>
                                                                                  <w:divBdr>
                                                                                    <w:top w:val="none" w:sz="0" w:space="0" w:color="auto"/>
                                                                                    <w:left w:val="none" w:sz="0" w:space="0" w:color="auto"/>
                                                                                    <w:bottom w:val="none" w:sz="0" w:space="0" w:color="auto"/>
                                                                                    <w:right w:val="none" w:sz="0" w:space="0" w:color="auto"/>
                                                                                  </w:divBdr>
                                                                                  <w:divsChild>
                                                                                    <w:div w:id="225847171">
                                                                                      <w:marLeft w:val="0"/>
                                                                                      <w:marRight w:val="0"/>
                                                                                      <w:marTop w:val="0"/>
                                                                                      <w:marBottom w:val="0"/>
                                                                                      <w:divBdr>
                                                                                        <w:top w:val="none" w:sz="0" w:space="0" w:color="auto"/>
                                                                                        <w:left w:val="none" w:sz="0" w:space="0" w:color="auto"/>
                                                                                        <w:bottom w:val="none" w:sz="0" w:space="0" w:color="auto"/>
                                                                                        <w:right w:val="none" w:sz="0" w:space="0" w:color="auto"/>
                                                                                      </w:divBdr>
                                                                                      <w:divsChild>
                                                                                        <w:div w:id="552892088">
                                                                                          <w:marLeft w:val="0"/>
                                                                                          <w:marRight w:val="0"/>
                                                                                          <w:marTop w:val="0"/>
                                                                                          <w:marBottom w:val="0"/>
                                                                                          <w:divBdr>
                                                                                            <w:top w:val="none" w:sz="0" w:space="0" w:color="auto"/>
                                                                                            <w:left w:val="none" w:sz="0" w:space="0" w:color="auto"/>
                                                                                            <w:bottom w:val="none" w:sz="0" w:space="0" w:color="auto"/>
                                                                                            <w:right w:val="none" w:sz="0" w:space="0" w:color="auto"/>
                                                                                          </w:divBdr>
                                                                                          <w:divsChild>
                                                                                            <w:div w:id="271019350">
                                                                                              <w:marLeft w:val="0"/>
                                                                                              <w:marRight w:val="0"/>
                                                                                              <w:marTop w:val="0"/>
                                                                                              <w:marBottom w:val="0"/>
                                                                                              <w:divBdr>
                                                                                                <w:top w:val="none" w:sz="0" w:space="0" w:color="auto"/>
                                                                                                <w:left w:val="none" w:sz="0" w:space="0" w:color="auto"/>
                                                                                                <w:bottom w:val="none" w:sz="0" w:space="0" w:color="auto"/>
                                                                                                <w:right w:val="none" w:sz="0" w:space="0" w:color="auto"/>
                                                                                              </w:divBdr>
                                                                                              <w:divsChild>
                                                                                                <w:div w:id="1195584138">
                                                                                                  <w:marLeft w:val="0"/>
                                                                                                  <w:marRight w:val="0"/>
                                                                                                  <w:marTop w:val="0"/>
                                                                                                  <w:marBottom w:val="0"/>
                                                                                                  <w:divBdr>
                                                                                                    <w:top w:val="none" w:sz="0" w:space="0" w:color="auto"/>
                                                                                                    <w:left w:val="none" w:sz="0" w:space="0" w:color="auto"/>
                                                                                                    <w:bottom w:val="none" w:sz="0" w:space="0" w:color="auto"/>
                                                                                                    <w:right w:val="none" w:sz="0" w:space="0" w:color="auto"/>
                                                                                                  </w:divBdr>
                                                                                                  <w:divsChild>
                                                                                                    <w:div w:id="209537551">
                                                                                                      <w:marLeft w:val="0"/>
                                                                                                      <w:marRight w:val="0"/>
                                                                                                      <w:marTop w:val="0"/>
                                                                                                      <w:marBottom w:val="0"/>
                                                                                                      <w:divBdr>
                                                                                                        <w:top w:val="none" w:sz="0" w:space="0" w:color="auto"/>
                                                                                                        <w:left w:val="none" w:sz="0" w:space="0" w:color="auto"/>
                                                                                                        <w:bottom w:val="none" w:sz="0" w:space="0" w:color="auto"/>
                                                                                                        <w:right w:val="none" w:sz="0" w:space="0" w:color="auto"/>
                                                                                                      </w:divBdr>
                                                                                                      <w:divsChild>
                                                                                                        <w:div w:id="1477527981">
                                                                                                          <w:marLeft w:val="0"/>
                                                                                                          <w:marRight w:val="0"/>
                                                                                                          <w:marTop w:val="0"/>
                                                                                                          <w:marBottom w:val="0"/>
                                                                                                          <w:divBdr>
                                                                                                            <w:top w:val="none" w:sz="0" w:space="0" w:color="auto"/>
                                                                                                            <w:left w:val="none" w:sz="0" w:space="0" w:color="auto"/>
                                                                                                            <w:bottom w:val="none" w:sz="0" w:space="0" w:color="auto"/>
                                                                                                            <w:right w:val="none" w:sz="0" w:space="0" w:color="auto"/>
                                                                                                          </w:divBdr>
                                                                                                          <w:divsChild>
                                                                                                            <w:div w:id="910771537">
                                                                                                              <w:marLeft w:val="0"/>
                                                                                                              <w:marRight w:val="0"/>
                                                                                                              <w:marTop w:val="0"/>
                                                                                                              <w:marBottom w:val="0"/>
                                                                                                              <w:divBdr>
                                                                                                                <w:top w:val="none" w:sz="0" w:space="0" w:color="auto"/>
                                                                                                                <w:left w:val="none" w:sz="0" w:space="0" w:color="auto"/>
                                                                                                                <w:bottom w:val="none" w:sz="0" w:space="0" w:color="auto"/>
                                                                                                                <w:right w:val="none" w:sz="0" w:space="0" w:color="auto"/>
                                                                                                              </w:divBdr>
                                                                                                              <w:divsChild>
                                                                                                                <w:div w:id="1141850435">
                                                                                                                  <w:marLeft w:val="0"/>
                                                                                                                  <w:marRight w:val="0"/>
                                                                                                                  <w:marTop w:val="0"/>
                                                                                                                  <w:marBottom w:val="0"/>
                                                                                                                  <w:divBdr>
                                                                                                                    <w:top w:val="none" w:sz="0" w:space="0" w:color="auto"/>
                                                                                                                    <w:left w:val="none" w:sz="0" w:space="0" w:color="auto"/>
                                                                                                                    <w:bottom w:val="none" w:sz="0" w:space="0" w:color="auto"/>
                                                                                                                    <w:right w:val="none" w:sz="0" w:space="0" w:color="auto"/>
                                                                                                                  </w:divBdr>
                                                                                                                  <w:divsChild>
                                                                                                                    <w:div w:id="53166233">
                                                                                                                      <w:marLeft w:val="0"/>
                                                                                                                      <w:marRight w:val="0"/>
                                                                                                                      <w:marTop w:val="0"/>
                                                                                                                      <w:marBottom w:val="0"/>
                                                                                                                      <w:divBdr>
                                                                                                                        <w:top w:val="none" w:sz="0" w:space="0" w:color="auto"/>
                                                                                                                        <w:left w:val="none" w:sz="0" w:space="0" w:color="auto"/>
                                                                                                                        <w:bottom w:val="none" w:sz="0" w:space="0" w:color="auto"/>
                                                                                                                        <w:right w:val="none" w:sz="0" w:space="0" w:color="auto"/>
                                                                                                                      </w:divBdr>
                                                                                                                      <w:divsChild>
                                                                                                                        <w:div w:id="599947045">
                                                                                                                          <w:marLeft w:val="0"/>
                                                                                                                          <w:marRight w:val="0"/>
                                                                                                                          <w:marTop w:val="0"/>
                                                                                                                          <w:marBottom w:val="0"/>
                                                                                                                          <w:divBdr>
                                                                                                                            <w:top w:val="none" w:sz="0" w:space="0" w:color="auto"/>
                                                                                                                            <w:left w:val="none" w:sz="0" w:space="0" w:color="auto"/>
                                                                                                                            <w:bottom w:val="none" w:sz="0" w:space="0" w:color="auto"/>
                                                                                                                            <w:right w:val="none" w:sz="0" w:space="0" w:color="auto"/>
                                                                                                                          </w:divBdr>
                                                                                                                          <w:divsChild>
                                                                                                                            <w:div w:id="2130276841">
                                                                                                                              <w:marLeft w:val="0"/>
                                                                                                                              <w:marRight w:val="0"/>
                                                                                                                              <w:marTop w:val="0"/>
                                                                                                                              <w:marBottom w:val="0"/>
                                                                                                                              <w:divBdr>
                                                                                                                                <w:top w:val="none" w:sz="0" w:space="0" w:color="auto"/>
                                                                                                                                <w:left w:val="none" w:sz="0" w:space="0" w:color="auto"/>
                                                                                                                                <w:bottom w:val="none" w:sz="0" w:space="0" w:color="auto"/>
                                                                                                                                <w:right w:val="none" w:sz="0" w:space="0" w:color="auto"/>
                                                                                                                              </w:divBdr>
                                                                                                                              <w:divsChild>
                                                                                                                                <w:div w:id="124395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039071">
      <w:bodyDiv w:val="1"/>
      <w:marLeft w:val="0"/>
      <w:marRight w:val="0"/>
      <w:marTop w:val="0"/>
      <w:marBottom w:val="0"/>
      <w:divBdr>
        <w:top w:val="none" w:sz="0" w:space="0" w:color="auto"/>
        <w:left w:val="none" w:sz="0" w:space="0" w:color="auto"/>
        <w:bottom w:val="none" w:sz="0" w:space="0" w:color="auto"/>
        <w:right w:val="none" w:sz="0" w:space="0" w:color="auto"/>
      </w:divBdr>
      <w:divsChild>
        <w:div w:id="29305139">
          <w:marLeft w:val="0"/>
          <w:marRight w:val="0"/>
          <w:marTop w:val="0"/>
          <w:marBottom w:val="0"/>
          <w:divBdr>
            <w:top w:val="none" w:sz="0" w:space="0" w:color="auto"/>
            <w:left w:val="none" w:sz="0" w:space="0" w:color="auto"/>
            <w:bottom w:val="none" w:sz="0" w:space="0" w:color="auto"/>
            <w:right w:val="none" w:sz="0" w:space="0" w:color="auto"/>
          </w:divBdr>
        </w:div>
        <w:div w:id="101193229">
          <w:marLeft w:val="0"/>
          <w:marRight w:val="0"/>
          <w:marTop w:val="0"/>
          <w:marBottom w:val="0"/>
          <w:divBdr>
            <w:top w:val="none" w:sz="0" w:space="0" w:color="auto"/>
            <w:left w:val="none" w:sz="0" w:space="0" w:color="auto"/>
            <w:bottom w:val="none" w:sz="0" w:space="0" w:color="auto"/>
            <w:right w:val="none" w:sz="0" w:space="0" w:color="auto"/>
          </w:divBdr>
        </w:div>
        <w:div w:id="621377581">
          <w:marLeft w:val="0"/>
          <w:marRight w:val="0"/>
          <w:marTop w:val="0"/>
          <w:marBottom w:val="0"/>
          <w:divBdr>
            <w:top w:val="none" w:sz="0" w:space="0" w:color="auto"/>
            <w:left w:val="none" w:sz="0" w:space="0" w:color="auto"/>
            <w:bottom w:val="none" w:sz="0" w:space="0" w:color="auto"/>
            <w:right w:val="none" w:sz="0" w:space="0" w:color="auto"/>
          </w:divBdr>
        </w:div>
        <w:div w:id="630212566">
          <w:marLeft w:val="0"/>
          <w:marRight w:val="0"/>
          <w:marTop w:val="0"/>
          <w:marBottom w:val="0"/>
          <w:divBdr>
            <w:top w:val="none" w:sz="0" w:space="0" w:color="auto"/>
            <w:left w:val="none" w:sz="0" w:space="0" w:color="auto"/>
            <w:bottom w:val="none" w:sz="0" w:space="0" w:color="auto"/>
            <w:right w:val="none" w:sz="0" w:space="0" w:color="auto"/>
          </w:divBdr>
        </w:div>
        <w:div w:id="655186939">
          <w:marLeft w:val="0"/>
          <w:marRight w:val="0"/>
          <w:marTop w:val="0"/>
          <w:marBottom w:val="0"/>
          <w:divBdr>
            <w:top w:val="none" w:sz="0" w:space="0" w:color="auto"/>
            <w:left w:val="none" w:sz="0" w:space="0" w:color="auto"/>
            <w:bottom w:val="none" w:sz="0" w:space="0" w:color="auto"/>
            <w:right w:val="none" w:sz="0" w:space="0" w:color="auto"/>
          </w:divBdr>
        </w:div>
        <w:div w:id="900293922">
          <w:marLeft w:val="0"/>
          <w:marRight w:val="0"/>
          <w:marTop w:val="0"/>
          <w:marBottom w:val="0"/>
          <w:divBdr>
            <w:top w:val="none" w:sz="0" w:space="0" w:color="auto"/>
            <w:left w:val="none" w:sz="0" w:space="0" w:color="auto"/>
            <w:bottom w:val="none" w:sz="0" w:space="0" w:color="auto"/>
            <w:right w:val="none" w:sz="0" w:space="0" w:color="auto"/>
          </w:divBdr>
        </w:div>
        <w:div w:id="1086339357">
          <w:marLeft w:val="0"/>
          <w:marRight w:val="0"/>
          <w:marTop w:val="0"/>
          <w:marBottom w:val="0"/>
          <w:divBdr>
            <w:top w:val="none" w:sz="0" w:space="0" w:color="auto"/>
            <w:left w:val="none" w:sz="0" w:space="0" w:color="auto"/>
            <w:bottom w:val="none" w:sz="0" w:space="0" w:color="auto"/>
            <w:right w:val="none" w:sz="0" w:space="0" w:color="auto"/>
          </w:divBdr>
        </w:div>
        <w:div w:id="1111052670">
          <w:marLeft w:val="0"/>
          <w:marRight w:val="0"/>
          <w:marTop w:val="0"/>
          <w:marBottom w:val="0"/>
          <w:divBdr>
            <w:top w:val="none" w:sz="0" w:space="0" w:color="auto"/>
            <w:left w:val="none" w:sz="0" w:space="0" w:color="auto"/>
            <w:bottom w:val="none" w:sz="0" w:space="0" w:color="auto"/>
            <w:right w:val="none" w:sz="0" w:space="0" w:color="auto"/>
          </w:divBdr>
        </w:div>
        <w:div w:id="1178497541">
          <w:marLeft w:val="0"/>
          <w:marRight w:val="0"/>
          <w:marTop w:val="0"/>
          <w:marBottom w:val="0"/>
          <w:divBdr>
            <w:top w:val="none" w:sz="0" w:space="0" w:color="auto"/>
            <w:left w:val="none" w:sz="0" w:space="0" w:color="auto"/>
            <w:bottom w:val="none" w:sz="0" w:space="0" w:color="auto"/>
            <w:right w:val="none" w:sz="0" w:space="0" w:color="auto"/>
          </w:divBdr>
        </w:div>
        <w:div w:id="1306736432">
          <w:marLeft w:val="0"/>
          <w:marRight w:val="0"/>
          <w:marTop w:val="0"/>
          <w:marBottom w:val="0"/>
          <w:divBdr>
            <w:top w:val="none" w:sz="0" w:space="0" w:color="auto"/>
            <w:left w:val="none" w:sz="0" w:space="0" w:color="auto"/>
            <w:bottom w:val="none" w:sz="0" w:space="0" w:color="auto"/>
            <w:right w:val="none" w:sz="0" w:space="0" w:color="auto"/>
          </w:divBdr>
        </w:div>
        <w:div w:id="1850677561">
          <w:marLeft w:val="0"/>
          <w:marRight w:val="0"/>
          <w:marTop w:val="0"/>
          <w:marBottom w:val="0"/>
          <w:divBdr>
            <w:top w:val="none" w:sz="0" w:space="0" w:color="auto"/>
            <w:left w:val="none" w:sz="0" w:space="0" w:color="auto"/>
            <w:bottom w:val="none" w:sz="0" w:space="0" w:color="auto"/>
            <w:right w:val="none" w:sz="0" w:space="0" w:color="auto"/>
          </w:divBdr>
        </w:div>
        <w:div w:id="1853569096">
          <w:marLeft w:val="0"/>
          <w:marRight w:val="0"/>
          <w:marTop w:val="0"/>
          <w:marBottom w:val="0"/>
          <w:divBdr>
            <w:top w:val="none" w:sz="0" w:space="0" w:color="auto"/>
            <w:left w:val="none" w:sz="0" w:space="0" w:color="auto"/>
            <w:bottom w:val="none" w:sz="0" w:space="0" w:color="auto"/>
            <w:right w:val="none" w:sz="0" w:space="0" w:color="auto"/>
          </w:divBdr>
        </w:div>
        <w:div w:id="1935092833">
          <w:marLeft w:val="0"/>
          <w:marRight w:val="0"/>
          <w:marTop w:val="0"/>
          <w:marBottom w:val="0"/>
          <w:divBdr>
            <w:top w:val="none" w:sz="0" w:space="0" w:color="auto"/>
            <w:left w:val="none" w:sz="0" w:space="0" w:color="auto"/>
            <w:bottom w:val="none" w:sz="0" w:space="0" w:color="auto"/>
            <w:right w:val="none" w:sz="0" w:space="0" w:color="auto"/>
          </w:divBdr>
        </w:div>
      </w:divsChild>
    </w:div>
    <w:div w:id="1297297695">
      <w:bodyDiv w:val="1"/>
      <w:marLeft w:val="0"/>
      <w:marRight w:val="0"/>
      <w:marTop w:val="0"/>
      <w:marBottom w:val="0"/>
      <w:divBdr>
        <w:top w:val="none" w:sz="0" w:space="0" w:color="auto"/>
        <w:left w:val="none" w:sz="0" w:space="0" w:color="auto"/>
        <w:bottom w:val="none" w:sz="0" w:space="0" w:color="auto"/>
        <w:right w:val="none" w:sz="0" w:space="0" w:color="auto"/>
      </w:divBdr>
      <w:divsChild>
        <w:div w:id="376272699">
          <w:marLeft w:val="0"/>
          <w:marRight w:val="0"/>
          <w:marTop w:val="0"/>
          <w:marBottom w:val="0"/>
          <w:divBdr>
            <w:top w:val="none" w:sz="0" w:space="0" w:color="auto"/>
            <w:left w:val="none" w:sz="0" w:space="0" w:color="auto"/>
            <w:bottom w:val="none" w:sz="0" w:space="0" w:color="auto"/>
            <w:right w:val="none" w:sz="0" w:space="0" w:color="auto"/>
          </w:divBdr>
        </w:div>
        <w:div w:id="472796535">
          <w:marLeft w:val="0"/>
          <w:marRight w:val="0"/>
          <w:marTop w:val="0"/>
          <w:marBottom w:val="0"/>
          <w:divBdr>
            <w:top w:val="none" w:sz="0" w:space="0" w:color="auto"/>
            <w:left w:val="none" w:sz="0" w:space="0" w:color="auto"/>
            <w:bottom w:val="none" w:sz="0" w:space="0" w:color="auto"/>
            <w:right w:val="none" w:sz="0" w:space="0" w:color="auto"/>
          </w:divBdr>
        </w:div>
        <w:div w:id="850878579">
          <w:marLeft w:val="0"/>
          <w:marRight w:val="0"/>
          <w:marTop w:val="0"/>
          <w:marBottom w:val="0"/>
          <w:divBdr>
            <w:top w:val="none" w:sz="0" w:space="0" w:color="auto"/>
            <w:left w:val="none" w:sz="0" w:space="0" w:color="auto"/>
            <w:bottom w:val="none" w:sz="0" w:space="0" w:color="auto"/>
            <w:right w:val="none" w:sz="0" w:space="0" w:color="auto"/>
          </w:divBdr>
        </w:div>
        <w:div w:id="958948525">
          <w:marLeft w:val="0"/>
          <w:marRight w:val="0"/>
          <w:marTop w:val="0"/>
          <w:marBottom w:val="0"/>
          <w:divBdr>
            <w:top w:val="none" w:sz="0" w:space="0" w:color="auto"/>
            <w:left w:val="none" w:sz="0" w:space="0" w:color="auto"/>
            <w:bottom w:val="none" w:sz="0" w:space="0" w:color="auto"/>
            <w:right w:val="none" w:sz="0" w:space="0" w:color="auto"/>
          </w:divBdr>
        </w:div>
        <w:div w:id="1014259374">
          <w:marLeft w:val="0"/>
          <w:marRight w:val="0"/>
          <w:marTop w:val="0"/>
          <w:marBottom w:val="0"/>
          <w:divBdr>
            <w:top w:val="none" w:sz="0" w:space="0" w:color="auto"/>
            <w:left w:val="none" w:sz="0" w:space="0" w:color="auto"/>
            <w:bottom w:val="none" w:sz="0" w:space="0" w:color="auto"/>
            <w:right w:val="none" w:sz="0" w:space="0" w:color="auto"/>
          </w:divBdr>
        </w:div>
        <w:div w:id="1281453965">
          <w:marLeft w:val="0"/>
          <w:marRight w:val="0"/>
          <w:marTop w:val="0"/>
          <w:marBottom w:val="0"/>
          <w:divBdr>
            <w:top w:val="none" w:sz="0" w:space="0" w:color="auto"/>
            <w:left w:val="none" w:sz="0" w:space="0" w:color="auto"/>
            <w:bottom w:val="none" w:sz="0" w:space="0" w:color="auto"/>
            <w:right w:val="none" w:sz="0" w:space="0" w:color="auto"/>
          </w:divBdr>
        </w:div>
        <w:div w:id="1574046030">
          <w:marLeft w:val="0"/>
          <w:marRight w:val="0"/>
          <w:marTop w:val="0"/>
          <w:marBottom w:val="0"/>
          <w:divBdr>
            <w:top w:val="none" w:sz="0" w:space="0" w:color="auto"/>
            <w:left w:val="none" w:sz="0" w:space="0" w:color="auto"/>
            <w:bottom w:val="none" w:sz="0" w:space="0" w:color="auto"/>
            <w:right w:val="none" w:sz="0" w:space="0" w:color="auto"/>
          </w:divBdr>
        </w:div>
        <w:div w:id="1657221853">
          <w:marLeft w:val="0"/>
          <w:marRight w:val="0"/>
          <w:marTop w:val="0"/>
          <w:marBottom w:val="0"/>
          <w:divBdr>
            <w:top w:val="none" w:sz="0" w:space="0" w:color="auto"/>
            <w:left w:val="none" w:sz="0" w:space="0" w:color="auto"/>
            <w:bottom w:val="none" w:sz="0" w:space="0" w:color="auto"/>
            <w:right w:val="none" w:sz="0" w:space="0" w:color="auto"/>
          </w:divBdr>
        </w:div>
        <w:div w:id="1743482032">
          <w:marLeft w:val="0"/>
          <w:marRight w:val="0"/>
          <w:marTop w:val="0"/>
          <w:marBottom w:val="0"/>
          <w:divBdr>
            <w:top w:val="none" w:sz="0" w:space="0" w:color="auto"/>
            <w:left w:val="none" w:sz="0" w:space="0" w:color="auto"/>
            <w:bottom w:val="none" w:sz="0" w:space="0" w:color="auto"/>
            <w:right w:val="none" w:sz="0" w:space="0" w:color="auto"/>
          </w:divBdr>
        </w:div>
        <w:div w:id="1844471687">
          <w:marLeft w:val="0"/>
          <w:marRight w:val="0"/>
          <w:marTop w:val="0"/>
          <w:marBottom w:val="0"/>
          <w:divBdr>
            <w:top w:val="none" w:sz="0" w:space="0" w:color="auto"/>
            <w:left w:val="none" w:sz="0" w:space="0" w:color="auto"/>
            <w:bottom w:val="none" w:sz="0" w:space="0" w:color="auto"/>
            <w:right w:val="none" w:sz="0" w:space="0" w:color="auto"/>
          </w:divBdr>
        </w:div>
        <w:div w:id="1866601339">
          <w:marLeft w:val="0"/>
          <w:marRight w:val="0"/>
          <w:marTop w:val="0"/>
          <w:marBottom w:val="0"/>
          <w:divBdr>
            <w:top w:val="none" w:sz="0" w:space="0" w:color="auto"/>
            <w:left w:val="none" w:sz="0" w:space="0" w:color="auto"/>
            <w:bottom w:val="none" w:sz="0" w:space="0" w:color="auto"/>
            <w:right w:val="none" w:sz="0" w:space="0" w:color="auto"/>
          </w:divBdr>
        </w:div>
        <w:div w:id="1992521441">
          <w:marLeft w:val="0"/>
          <w:marRight w:val="0"/>
          <w:marTop w:val="0"/>
          <w:marBottom w:val="0"/>
          <w:divBdr>
            <w:top w:val="none" w:sz="0" w:space="0" w:color="auto"/>
            <w:left w:val="none" w:sz="0" w:space="0" w:color="auto"/>
            <w:bottom w:val="none" w:sz="0" w:space="0" w:color="auto"/>
            <w:right w:val="none" w:sz="0" w:space="0" w:color="auto"/>
          </w:divBdr>
        </w:div>
        <w:div w:id="20653989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priags.org" TargetMode="External"/><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2" Type="http://schemas.openxmlformats.org/officeDocument/2006/relationships/hyperlink" Target="http://www.priags.org" TargetMode="External"/><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81E6A-49FB-47BA-9994-F20457ADE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755</TotalTime>
  <Pages>1</Pages>
  <Words>331</Words>
  <Characters>1826</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México, D</vt:lpstr>
    </vt:vector>
  </TitlesOfParts>
  <Company>PRI</Company>
  <LinksUpToDate>false</LinksUpToDate>
  <CharactersWithSpaces>2153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México, D</dc:title>
  <dc:creator>prensa</dc:creator>
  <cp:lastModifiedBy>Comunicacion</cp:lastModifiedBy>
  <cp:revision>90</cp:revision>
  <cp:lastPrinted>2015-02-13T20:15:00Z</cp:lastPrinted>
  <dcterms:created xsi:type="dcterms:W3CDTF">2015-02-26T19:24:00Z</dcterms:created>
  <dcterms:modified xsi:type="dcterms:W3CDTF">2015-03-20T21:25:00Z</dcterms:modified>
</cp:coreProperties>
</file>