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826" w:rsidRDefault="009C367F" w:rsidP="005E1739">
      <w:pPr>
        <w:rPr>
          <w:lang w:val="es-MX"/>
        </w:rPr>
      </w:pPr>
      <w:r>
        <w:rPr>
          <w:lang w:val="es-MX"/>
        </w:rPr>
        <w:tab/>
      </w:r>
    </w:p>
    <w:p w:rsidR="00B77826" w:rsidRPr="00B93D2F" w:rsidRDefault="00B77826" w:rsidP="00FA6957">
      <w:pPr>
        <w:jc w:val="both"/>
        <w:rPr>
          <w:rFonts w:cs="Arial"/>
          <w:sz w:val="24"/>
          <w:szCs w:val="24"/>
          <w:lang w:val="es-MX"/>
        </w:rPr>
      </w:pPr>
    </w:p>
    <w:p w:rsidR="00807C44" w:rsidRPr="00B93D2F" w:rsidRDefault="00807C44" w:rsidP="00FA6957">
      <w:pPr>
        <w:jc w:val="both"/>
        <w:rPr>
          <w:rFonts w:cs="Arial"/>
          <w:sz w:val="24"/>
          <w:szCs w:val="24"/>
          <w:lang w:val="es-MX"/>
        </w:rPr>
      </w:pPr>
    </w:p>
    <w:p w:rsidR="00C40215" w:rsidRPr="00F77AFC" w:rsidRDefault="000C1E4C" w:rsidP="00A030BF">
      <w:pPr>
        <w:pStyle w:val="Sinespaciado"/>
        <w:tabs>
          <w:tab w:val="left" w:pos="2350"/>
          <w:tab w:val="right" w:pos="9974"/>
        </w:tabs>
        <w:jc w:val="right"/>
        <w:rPr>
          <w:rFonts w:ascii="Arial" w:hAnsi="Arial" w:cs="Arial"/>
          <w:sz w:val="24"/>
          <w:szCs w:val="24"/>
          <w:lang w:eastAsia="es-MX"/>
        </w:rPr>
      </w:pPr>
      <w:r>
        <w:rPr>
          <w:rFonts w:ascii="Arial" w:hAnsi="Arial" w:cs="Arial"/>
          <w:sz w:val="24"/>
          <w:szCs w:val="24"/>
          <w:lang w:eastAsia="es-MX"/>
        </w:rPr>
        <w:t>Aguascalientes, Ags</w:t>
      </w:r>
      <w:r w:rsidR="00D527DC">
        <w:rPr>
          <w:rFonts w:ascii="Arial" w:hAnsi="Arial" w:cs="Arial"/>
          <w:sz w:val="24"/>
          <w:szCs w:val="24"/>
          <w:lang w:eastAsia="es-MX"/>
        </w:rPr>
        <w:t>.</w:t>
      </w:r>
      <w:r w:rsidR="0034470C">
        <w:rPr>
          <w:rFonts w:ascii="Arial" w:hAnsi="Arial" w:cs="Arial"/>
          <w:sz w:val="24"/>
          <w:szCs w:val="24"/>
          <w:lang w:eastAsia="es-MX"/>
        </w:rPr>
        <w:t xml:space="preserve"> </w:t>
      </w:r>
      <w:r>
        <w:rPr>
          <w:rFonts w:ascii="Arial" w:hAnsi="Arial" w:cs="Arial"/>
          <w:sz w:val="24"/>
          <w:szCs w:val="24"/>
          <w:lang w:eastAsia="es-MX"/>
        </w:rPr>
        <w:t>Martes 30</w:t>
      </w:r>
      <w:r w:rsidR="00D52D62">
        <w:rPr>
          <w:rFonts w:ascii="Arial" w:hAnsi="Arial" w:cs="Arial"/>
          <w:sz w:val="24"/>
          <w:szCs w:val="24"/>
          <w:lang w:eastAsia="es-MX"/>
        </w:rPr>
        <w:t xml:space="preserve"> </w:t>
      </w:r>
      <w:r w:rsidR="0034470C">
        <w:rPr>
          <w:rFonts w:ascii="Arial" w:hAnsi="Arial" w:cs="Arial"/>
          <w:sz w:val="24"/>
          <w:szCs w:val="24"/>
          <w:lang w:eastAsia="es-MX"/>
        </w:rPr>
        <w:t xml:space="preserve">de </w:t>
      </w:r>
      <w:r w:rsidR="00BB4B27">
        <w:rPr>
          <w:rFonts w:ascii="Arial" w:hAnsi="Arial" w:cs="Arial"/>
          <w:sz w:val="24"/>
          <w:szCs w:val="24"/>
          <w:lang w:eastAsia="es-MX"/>
        </w:rPr>
        <w:t>septiembre</w:t>
      </w:r>
      <w:r w:rsidR="0034470C">
        <w:rPr>
          <w:rFonts w:ascii="Arial" w:hAnsi="Arial" w:cs="Arial"/>
          <w:sz w:val="24"/>
          <w:szCs w:val="24"/>
          <w:lang w:eastAsia="es-MX"/>
        </w:rPr>
        <w:t xml:space="preserve"> de 2015</w:t>
      </w:r>
    </w:p>
    <w:p w:rsidR="003C06FD" w:rsidRDefault="003C06FD" w:rsidP="00BD0931">
      <w:pPr>
        <w:pStyle w:val="Sinespaciado"/>
        <w:tabs>
          <w:tab w:val="left" w:pos="5460"/>
        </w:tabs>
        <w:rPr>
          <w:rFonts w:ascii="Arial" w:hAnsi="Arial" w:cs="Arial"/>
          <w:sz w:val="24"/>
          <w:szCs w:val="24"/>
          <w:lang w:eastAsia="es-MX"/>
        </w:rPr>
      </w:pPr>
    </w:p>
    <w:p w:rsidR="00D52D62" w:rsidRPr="00A755ED" w:rsidRDefault="000C1E4C" w:rsidP="00D52D62">
      <w:pPr>
        <w:jc w:val="center"/>
        <w:rPr>
          <w:rFonts w:cs="Arial"/>
          <w:b/>
          <w:sz w:val="36"/>
          <w:szCs w:val="36"/>
        </w:rPr>
      </w:pPr>
      <w:r>
        <w:rPr>
          <w:rFonts w:cs="Arial"/>
          <w:b/>
          <w:sz w:val="36"/>
          <w:szCs w:val="36"/>
        </w:rPr>
        <w:t>ES EL PRI UNA INSTITUCIÓN FUERTE</w:t>
      </w:r>
      <w:r w:rsidR="00EF14C3">
        <w:rPr>
          <w:rFonts w:cs="Arial"/>
          <w:b/>
          <w:sz w:val="36"/>
          <w:szCs w:val="36"/>
        </w:rPr>
        <w:t>,</w:t>
      </w:r>
      <w:r>
        <w:rPr>
          <w:rFonts w:cs="Arial"/>
          <w:b/>
          <w:sz w:val="36"/>
          <w:szCs w:val="36"/>
        </w:rPr>
        <w:t xml:space="preserve"> UNIDA Y QUE SIGUE ADELANTE: ABEL SALGADO</w:t>
      </w:r>
    </w:p>
    <w:p w:rsidR="003C06FD" w:rsidRPr="007D556F" w:rsidRDefault="003C06FD" w:rsidP="00C40215">
      <w:pPr>
        <w:pStyle w:val="Sinespaciado"/>
        <w:jc w:val="center"/>
        <w:rPr>
          <w:rFonts w:ascii="Arial" w:hAnsi="Arial" w:cs="Arial"/>
          <w:b/>
          <w:sz w:val="24"/>
          <w:szCs w:val="24"/>
          <w:lang w:val="es-ES" w:eastAsia="es-MX"/>
        </w:rPr>
      </w:pPr>
    </w:p>
    <w:p w:rsidR="007506CA" w:rsidRPr="00663CBF" w:rsidRDefault="000C1E4C" w:rsidP="007506CA">
      <w:pPr>
        <w:numPr>
          <w:ilvl w:val="0"/>
          <w:numId w:val="16"/>
        </w:numPr>
        <w:jc w:val="both"/>
        <w:rPr>
          <w:rFonts w:eastAsia="Calibri" w:cs="Arial"/>
          <w:b/>
          <w:sz w:val="24"/>
          <w:szCs w:val="24"/>
          <w:lang w:val="es-MX" w:eastAsia="en-US"/>
        </w:rPr>
      </w:pPr>
      <w:r>
        <w:rPr>
          <w:rFonts w:cs="Arial"/>
          <w:b/>
          <w:sz w:val="24"/>
          <w:szCs w:val="24"/>
        </w:rPr>
        <w:t>El PRI no estará sometido a presiones o chantajes originados por una ambición o aspiración particular</w:t>
      </w:r>
      <w:r w:rsidR="00996B1C" w:rsidRPr="00663CBF">
        <w:rPr>
          <w:rFonts w:cs="Arial"/>
          <w:b/>
          <w:sz w:val="24"/>
          <w:szCs w:val="24"/>
        </w:rPr>
        <w:t xml:space="preserve"> </w:t>
      </w:r>
    </w:p>
    <w:p w:rsidR="00663CBF" w:rsidRPr="00663CBF" w:rsidRDefault="000C1E4C" w:rsidP="00663CBF">
      <w:pPr>
        <w:numPr>
          <w:ilvl w:val="0"/>
          <w:numId w:val="16"/>
        </w:numPr>
        <w:jc w:val="both"/>
        <w:rPr>
          <w:rFonts w:eastAsiaTheme="minorHAnsi" w:cs="Arial"/>
          <w:b/>
          <w:sz w:val="24"/>
          <w:szCs w:val="24"/>
          <w:lang w:val="es-MX" w:eastAsia="es-MX"/>
        </w:rPr>
      </w:pPr>
      <w:r>
        <w:rPr>
          <w:rFonts w:eastAsiaTheme="minorHAnsi" w:cs="Arial"/>
          <w:b/>
          <w:sz w:val="24"/>
          <w:szCs w:val="24"/>
          <w:lang w:val="es-MX" w:eastAsia="es-MX"/>
        </w:rPr>
        <w:t xml:space="preserve">Se respeta salida de Gabriel Arellano, pero seguimos adelante </w:t>
      </w:r>
    </w:p>
    <w:p w:rsidR="00C61F88" w:rsidRPr="00663CBF" w:rsidRDefault="000C1E4C" w:rsidP="00663CBF">
      <w:pPr>
        <w:numPr>
          <w:ilvl w:val="0"/>
          <w:numId w:val="16"/>
        </w:numPr>
        <w:jc w:val="both"/>
        <w:rPr>
          <w:rFonts w:eastAsiaTheme="minorHAnsi" w:cs="Arial"/>
          <w:b/>
          <w:sz w:val="24"/>
          <w:szCs w:val="24"/>
          <w:lang w:val="es-MX" w:eastAsia="es-MX"/>
        </w:rPr>
      </w:pPr>
      <w:r>
        <w:rPr>
          <w:rFonts w:cs="Arial"/>
          <w:b/>
          <w:sz w:val="24"/>
          <w:szCs w:val="24"/>
        </w:rPr>
        <w:t xml:space="preserve">La dirigencia estatal encabezada por Paco Guel goza de una prórroga legal otorgada por el </w:t>
      </w:r>
      <w:r>
        <w:rPr>
          <w:rFonts w:cs="Arial"/>
          <w:b/>
          <w:sz w:val="24"/>
          <w:szCs w:val="24"/>
        </w:rPr>
        <w:tab/>
        <w:t>CEN que concluye en junio del próximo año</w:t>
      </w:r>
    </w:p>
    <w:p w:rsidR="003C06FD" w:rsidRDefault="003C06FD" w:rsidP="005929AA">
      <w:pPr>
        <w:ind w:left="1416"/>
        <w:jc w:val="both"/>
        <w:rPr>
          <w:rFonts w:eastAsiaTheme="minorHAnsi" w:cs="Arial"/>
          <w:b/>
          <w:sz w:val="24"/>
          <w:szCs w:val="24"/>
          <w:lang w:val="es-MX" w:eastAsia="es-MX"/>
        </w:rPr>
      </w:pPr>
    </w:p>
    <w:p w:rsidR="00663CBF" w:rsidRDefault="000C1E4C" w:rsidP="00663CBF">
      <w:pPr>
        <w:jc w:val="both"/>
        <w:rPr>
          <w:rFonts w:cs="Arial"/>
          <w:sz w:val="24"/>
          <w:szCs w:val="24"/>
        </w:rPr>
      </w:pPr>
      <w:r>
        <w:rPr>
          <w:rFonts w:cs="Arial"/>
          <w:sz w:val="24"/>
          <w:szCs w:val="24"/>
        </w:rPr>
        <w:t>El Partido Revolucionario Institucional es un órgano político fuerte, unido</w:t>
      </w:r>
      <w:r w:rsidR="007F727E">
        <w:rPr>
          <w:rFonts w:cs="Arial"/>
          <w:sz w:val="24"/>
          <w:szCs w:val="24"/>
        </w:rPr>
        <w:t>,</w:t>
      </w:r>
      <w:bookmarkStart w:id="0" w:name="_GoBack"/>
      <w:bookmarkEnd w:id="0"/>
      <w:r>
        <w:rPr>
          <w:rFonts w:cs="Arial"/>
          <w:sz w:val="24"/>
          <w:szCs w:val="24"/>
        </w:rPr>
        <w:t xml:space="preserve"> que s</w:t>
      </w:r>
      <w:r w:rsidR="00E93D5B">
        <w:rPr>
          <w:rFonts w:cs="Arial"/>
          <w:sz w:val="24"/>
          <w:szCs w:val="24"/>
        </w:rPr>
        <w:t>e mantiene</w:t>
      </w:r>
      <w:r>
        <w:rPr>
          <w:rFonts w:cs="Arial"/>
          <w:sz w:val="24"/>
          <w:szCs w:val="24"/>
        </w:rPr>
        <w:t xml:space="preserve"> y seguirá adelante en la construcción de un México y un Aguascalientes prósperos</w:t>
      </w:r>
      <w:r w:rsidR="00F42E35">
        <w:rPr>
          <w:rFonts w:cs="Arial"/>
          <w:sz w:val="24"/>
          <w:szCs w:val="24"/>
        </w:rPr>
        <w:t>,</w:t>
      </w:r>
      <w:r>
        <w:rPr>
          <w:rFonts w:cs="Arial"/>
          <w:sz w:val="24"/>
          <w:szCs w:val="24"/>
        </w:rPr>
        <w:t xml:space="preserve"> y si bien se respeta la salida de sus miembros valiosos no se está sometido a presiones o chantajes originados por una ambición o aspiración </w:t>
      </w:r>
      <w:r w:rsidR="009D20B1">
        <w:rPr>
          <w:rFonts w:cs="Arial"/>
          <w:sz w:val="24"/>
          <w:szCs w:val="24"/>
        </w:rPr>
        <w:t>legítima pero muy personal</w:t>
      </w:r>
      <w:r>
        <w:rPr>
          <w:rFonts w:cs="Arial"/>
          <w:sz w:val="24"/>
          <w:szCs w:val="24"/>
        </w:rPr>
        <w:t>, dejó en claro el Delegado General del Comité Ejecutivo Nacional (CEN) del PRI, Abel Salgado Peña.</w:t>
      </w:r>
    </w:p>
    <w:p w:rsidR="000C1E4C" w:rsidRDefault="000C1E4C" w:rsidP="00663CBF">
      <w:pPr>
        <w:jc w:val="both"/>
        <w:rPr>
          <w:rFonts w:cs="Arial"/>
          <w:sz w:val="24"/>
          <w:szCs w:val="24"/>
        </w:rPr>
      </w:pPr>
    </w:p>
    <w:p w:rsidR="000C1E4C" w:rsidRDefault="000C1E4C" w:rsidP="00663CBF">
      <w:pPr>
        <w:jc w:val="both"/>
        <w:rPr>
          <w:rFonts w:cs="Arial"/>
          <w:sz w:val="24"/>
          <w:szCs w:val="24"/>
        </w:rPr>
      </w:pPr>
      <w:r>
        <w:rPr>
          <w:rFonts w:cs="Arial"/>
          <w:sz w:val="24"/>
          <w:szCs w:val="24"/>
        </w:rPr>
        <w:t xml:space="preserve">En conferencia </w:t>
      </w:r>
      <w:r w:rsidR="009D20B1">
        <w:rPr>
          <w:rFonts w:cs="Arial"/>
          <w:sz w:val="24"/>
          <w:szCs w:val="24"/>
        </w:rPr>
        <w:t>de prensa</w:t>
      </w:r>
      <w:r w:rsidR="00F42E35">
        <w:rPr>
          <w:rFonts w:cs="Arial"/>
          <w:sz w:val="24"/>
          <w:szCs w:val="24"/>
        </w:rPr>
        <w:t>,</w:t>
      </w:r>
      <w:r w:rsidR="009D20B1">
        <w:rPr>
          <w:rFonts w:cs="Arial"/>
          <w:sz w:val="24"/>
          <w:szCs w:val="24"/>
        </w:rPr>
        <w:t xml:space="preserve"> en la que estuvo acompañado de la dirigencia estatal así como los representantes de sectores y organizaciones, el representante de la dirigencia nacional del tricolor, recordó que el PRI es un partido político que de manera permanente abre los canales necesarios de comunicación interna para atender de manera puntual las inquietudes de todas las expresiones</w:t>
      </w:r>
      <w:r w:rsidR="00F42E35">
        <w:rPr>
          <w:rFonts w:cs="Arial"/>
          <w:sz w:val="24"/>
          <w:szCs w:val="24"/>
        </w:rPr>
        <w:t>,</w:t>
      </w:r>
      <w:r w:rsidR="009D20B1">
        <w:rPr>
          <w:rFonts w:cs="Arial"/>
          <w:sz w:val="24"/>
          <w:szCs w:val="24"/>
        </w:rPr>
        <w:t xml:space="preserve"> a las que hizo un llamado a tratar a lo interno del partido los asuntos que sólo a los priístas conciernen.</w:t>
      </w:r>
    </w:p>
    <w:p w:rsidR="009D20B1" w:rsidRDefault="009D20B1" w:rsidP="00663CBF">
      <w:pPr>
        <w:jc w:val="both"/>
        <w:rPr>
          <w:rFonts w:cs="Arial"/>
          <w:sz w:val="24"/>
          <w:szCs w:val="24"/>
        </w:rPr>
      </w:pPr>
    </w:p>
    <w:p w:rsidR="009D20B1" w:rsidRDefault="00645CF9" w:rsidP="00663CBF">
      <w:pPr>
        <w:jc w:val="both"/>
        <w:rPr>
          <w:rFonts w:cs="Arial"/>
          <w:sz w:val="24"/>
          <w:szCs w:val="24"/>
        </w:rPr>
      </w:pPr>
      <w:r>
        <w:rPr>
          <w:rFonts w:cs="Arial"/>
          <w:sz w:val="24"/>
          <w:szCs w:val="24"/>
        </w:rPr>
        <w:t xml:space="preserve">“Respetamos la </w:t>
      </w:r>
      <w:r w:rsidR="00267EF9">
        <w:rPr>
          <w:rFonts w:cs="Arial"/>
          <w:sz w:val="24"/>
          <w:szCs w:val="24"/>
        </w:rPr>
        <w:t>renuncia individual y personal tomada por un ex militante del partido</w:t>
      </w:r>
      <w:r>
        <w:rPr>
          <w:rFonts w:cs="Arial"/>
          <w:sz w:val="24"/>
          <w:szCs w:val="24"/>
        </w:rPr>
        <w:t xml:space="preserve">, la lamentamos. Es una decisión muy personal, pero el partido no puede detenerse. No nos podemos quedar atorados en eso, tenemos que seguir caminado y vamos a seguir construyendo, porque somos un partido que </w:t>
      </w:r>
      <w:r w:rsidR="00AF7E14">
        <w:rPr>
          <w:rFonts w:cs="Arial"/>
          <w:sz w:val="24"/>
          <w:szCs w:val="24"/>
        </w:rPr>
        <w:t>no se construye ni tiene su fortaleza en personalidades</w:t>
      </w:r>
      <w:r w:rsidR="00F42E35">
        <w:rPr>
          <w:rFonts w:cs="Arial"/>
          <w:sz w:val="24"/>
          <w:szCs w:val="24"/>
        </w:rPr>
        <w:t xml:space="preserve">; </w:t>
      </w:r>
      <w:r w:rsidR="00AF7E14">
        <w:rPr>
          <w:rFonts w:cs="Arial"/>
          <w:sz w:val="24"/>
          <w:szCs w:val="24"/>
        </w:rPr>
        <w:t>la fortaleza del PRI está en una gran militancia, en una gran cercanía con la ciudadanía y en una gran identidad con las demandas y las necesidades sociales”.</w:t>
      </w:r>
    </w:p>
    <w:p w:rsidR="00AF7E14" w:rsidRDefault="00AF7E14" w:rsidP="00663CBF">
      <w:pPr>
        <w:jc w:val="both"/>
        <w:rPr>
          <w:rFonts w:cs="Arial"/>
          <w:sz w:val="24"/>
          <w:szCs w:val="24"/>
        </w:rPr>
      </w:pPr>
    </w:p>
    <w:p w:rsidR="00AF7E14" w:rsidRDefault="00267EF9" w:rsidP="00663CBF">
      <w:pPr>
        <w:jc w:val="both"/>
        <w:rPr>
          <w:rFonts w:cs="Arial"/>
          <w:sz w:val="24"/>
          <w:szCs w:val="24"/>
        </w:rPr>
      </w:pPr>
      <w:r>
        <w:rPr>
          <w:rFonts w:cs="Arial"/>
          <w:sz w:val="24"/>
          <w:szCs w:val="24"/>
        </w:rPr>
        <w:t xml:space="preserve">Salgado Peña negó cualquier posibilidad de desbandada, toda vez que una de las fortalezas del tricolor es precisamente la pluralidad y diversidad de las opiniones </w:t>
      </w:r>
      <w:r w:rsidR="00F42E35">
        <w:rPr>
          <w:rFonts w:cs="Arial"/>
          <w:sz w:val="24"/>
          <w:szCs w:val="24"/>
        </w:rPr>
        <w:t>de un</w:t>
      </w:r>
      <w:r>
        <w:rPr>
          <w:rFonts w:cs="Arial"/>
          <w:sz w:val="24"/>
          <w:szCs w:val="24"/>
        </w:rPr>
        <w:t xml:space="preserve"> partido integra</w:t>
      </w:r>
      <w:r w:rsidR="00F42E35">
        <w:rPr>
          <w:rFonts w:cs="Arial"/>
          <w:sz w:val="24"/>
          <w:szCs w:val="24"/>
        </w:rPr>
        <w:t>do</w:t>
      </w:r>
      <w:r>
        <w:rPr>
          <w:rFonts w:cs="Arial"/>
          <w:sz w:val="24"/>
          <w:szCs w:val="24"/>
        </w:rPr>
        <w:t xml:space="preserve"> por diferentes expresiones políticas y por diferentes segmentos de la sociedad “no somos un partido que aplique la ley mordaza ni que sancione a quienes con toda libertad expresan sus puntos de vista y opiniones, pero sí hacemos un llamado muy serio para que los puntos de la vida interna del partido los dirimamos al interior del partido en las instancias que corresponden”.</w:t>
      </w:r>
    </w:p>
    <w:p w:rsidR="000C1E4C" w:rsidRPr="00321468" w:rsidRDefault="000C1E4C" w:rsidP="00663CBF">
      <w:pPr>
        <w:jc w:val="both"/>
        <w:rPr>
          <w:rFonts w:cs="Arial"/>
          <w:sz w:val="24"/>
          <w:szCs w:val="24"/>
        </w:rPr>
      </w:pPr>
    </w:p>
    <w:p w:rsidR="00575866" w:rsidRDefault="0009482A" w:rsidP="007D556F">
      <w:pPr>
        <w:jc w:val="both"/>
        <w:rPr>
          <w:rFonts w:cs="Arial"/>
          <w:sz w:val="24"/>
          <w:szCs w:val="24"/>
        </w:rPr>
      </w:pPr>
      <w:r>
        <w:rPr>
          <w:rFonts w:cs="Arial"/>
          <w:sz w:val="24"/>
          <w:szCs w:val="24"/>
        </w:rPr>
        <w:t>Po</w:t>
      </w:r>
      <w:r w:rsidR="00056F30">
        <w:rPr>
          <w:rFonts w:cs="Arial"/>
          <w:sz w:val="24"/>
          <w:szCs w:val="24"/>
        </w:rPr>
        <w:t>r</w:t>
      </w:r>
      <w:r>
        <w:rPr>
          <w:rFonts w:cs="Arial"/>
          <w:sz w:val="24"/>
          <w:szCs w:val="24"/>
        </w:rPr>
        <w:t xml:space="preserve"> otra parte, el Delegado General del CEN en la entidad </w:t>
      </w:r>
      <w:r w:rsidR="00575866">
        <w:rPr>
          <w:rFonts w:cs="Arial"/>
          <w:sz w:val="24"/>
          <w:szCs w:val="24"/>
        </w:rPr>
        <w:t>aclaró que en este momento la dirigencia estatal encabezada por Paco Guel tiene una prórroga concedida por el Comité Ejecutivo Nacional para que pueda, en apego a la legalidad mantenerse en vigencia durante los procesos electorales.</w:t>
      </w:r>
    </w:p>
    <w:p w:rsidR="00575866" w:rsidRDefault="00575866" w:rsidP="007D556F">
      <w:pPr>
        <w:jc w:val="both"/>
        <w:rPr>
          <w:rFonts w:cs="Arial"/>
          <w:sz w:val="24"/>
          <w:szCs w:val="24"/>
        </w:rPr>
      </w:pPr>
    </w:p>
    <w:p w:rsidR="00575866" w:rsidRDefault="00575866" w:rsidP="007D556F">
      <w:pPr>
        <w:jc w:val="both"/>
        <w:rPr>
          <w:rFonts w:cs="Arial"/>
          <w:sz w:val="24"/>
          <w:szCs w:val="24"/>
        </w:rPr>
      </w:pPr>
      <w:r>
        <w:rPr>
          <w:rFonts w:cs="Arial"/>
          <w:sz w:val="24"/>
          <w:szCs w:val="24"/>
        </w:rPr>
        <w:t>“En este momento la presidencia del partido en Aguascalientes está con una prórroga apegada al estatuto y la única manera en que hubiera la ausencia de una dirigencia es con una manifestación de una voluntad personal de los dirigentes de separarse del cargo, cosa que en este momento no ha sido planteada. Esta prórroga es hasta que concluya el proceso local, que será en el cómputo de la elección a gobernador, en junio del próximo año”.</w:t>
      </w:r>
    </w:p>
    <w:p w:rsidR="0018392A" w:rsidRDefault="0018392A" w:rsidP="007D556F">
      <w:pPr>
        <w:jc w:val="both"/>
        <w:rPr>
          <w:rFonts w:cs="Arial"/>
          <w:sz w:val="24"/>
          <w:szCs w:val="24"/>
        </w:rPr>
      </w:pPr>
    </w:p>
    <w:p w:rsidR="0018392A" w:rsidRDefault="00056F30" w:rsidP="007D556F">
      <w:pPr>
        <w:jc w:val="both"/>
        <w:rPr>
          <w:rFonts w:cs="Arial"/>
          <w:sz w:val="24"/>
          <w:szCs w:val="24"/>
        </w:rPr>
      </w:pPr>
      <w:r>
        <w:rPr>
          <w:rFonts w:cs="Arial"/>
          <w:sz w:val="24"/>
          <w:szCs w:val="24"/>
        </w:rPr>
        <w:t>Respe</w:t>
      </w:r>
      <w:r w:rsidR="00F42E35">
        <w:rPr>
          <w:rFonts w:cs="Arial"/>
          <w:sz w:val="24"/>
          <w:szCs w:val="24"/>
        </w:rPr>
        <w:t>c</w:t>
      </w:r>
      <w:r>
        <w:rPr>
          <w:rFonts w:cs="Arial"/>
          <w:sz w:val="24"/>
          <w:szCs w:val="24"/>
        </w:rPr>
        <w:t>to a la exigencia de nombrar ya candidatos para los comicios del próximo año, Abel Salgado advirtió que el PRI no violentará la ley, pues debe esperar a que el Instituto Electoral de Aguascalientes sesione y arranque de manera oficial el proceso electoral y después ceñirnos a los tiempos que establece la Ley Electoral del Estado y el calendario que será publicado para poder emitir la convocatoria interna correspondiente.</w:t>
      </w:r>
    </w:p>
    <w:p w:rsidR="0018392A" w:rsidRDefault="0018392A" w:rsidP="007D556F">
      <w:pPr>
        <w:jc w:val="both"/>
        <w:rPr>
          <w:rFonts w:cs="Arial"/>
          <w:sz w:val="24"/>
          <w:szCs w:val="24"/>
        </w:rPr>
      </w:pPr>
    </w:p>
    <w:p w:rsidR="0018392A" w:rsidRDefault="0018392A" w:rsidP="007D556F">
      <w:pPr>
        <w:jc w:val="both"/>
        <w:rPr>
          <w:rFonts w:cs="Arial"/>
          <w:sz w:val="24"/>
          <w:szCs w:val="24"/>
        </w:rPr>
      </w:pPr>
      <w:r>
        <w:rPr>
          <w:rFonts w:cs="Arial"/>
          <w:sz w:val="24"/>
          <w:szCs w:val="24"/>
        </w:rPr>
        <w:t>Al hacer uso de la voz, el Presidente del CDE del PRI, Francisco “Paco” Guel Saldívar recordó que el tricolor es un partido nacional que se rige por sus estatutos en donde se valora el trabajo y aportación de cada uno de sus militantes, pero que no se detiene por una determinación individual.</w:t>
      </w:r>
    </w:p>
    <w:p w:rsidR="0018392A" w:rsidRDefault="0018392A" w:rsidP="007D556F">
      <w:pPr>
        <w:jc w:val="both"/>
        <w:rPr>
          <w:rFonts w:cs="Arial"/>
          <w:sz w:val="24"/>
          <w:szCs w:val="24"/>
        </w:rPr>
      </w:pPr>
    </w:p>
    <w:p w:rsidR="0018392A" w:rsidRDefault="0033172E" w:rsidP="007D556F">
      <w:pPr>
        <w:jc w:val="both"/>
        <w:rPr>
          <w:rFonts w:cs="Arial"/>
          <w:sz w:val="24"/>
          <w:szCs w:val="24"/>
        </w:rPr>
      </w:pPr>
      <w:r>
        <w:rPr>
          <w:rFonts w:cs="Arial"/>
          <w:sz w:val="24"/>
          <w:szCs w:val="24"/>
        </w:rPr>
        <w:t>“Tenemos dos grandes retos inmediatos: la elección extraordinaria del distrito 01 y luego el 2016 y de ambos entregaremos buenas cuentas. El PRI es un partido tan fuerte que tiene su estructura y su base en la militancia y no en la figura encarnada de una sola persona”, dijo finalmente.</w:t>
      </w:r>
      <w:r w:rsidR="0018392A">
        <w:rPr>
          <w:rFonts w:cs="Arial"/>
          <w:sz w:val="24"/>
          <w:szCs w:val="24"/>
        </w:rPr>
        <w:t xml:space="preserve"> </w:t>
      </w:r>
    </w:p>
    <w:p w:rsidR="0009482A" w:rsidRDefault="0009482A" w:rsidP="007D556F">
      <w:pPr>
        <w:jc w:val="both"/>
        <w:rPr>
          <w:rFonts w:cs="Arial"/>
          <w:sz w:val="24"/>
          <w:szCs w:val="24"/>
        </w:rPr>
      </w:pPr>
    </w:p>
    <w:p w:rsidR="007D556F" w:rsidRPr="00DA318C" w:rsidRDefault="007D556F" w:rsidP="007D556F">
      <w:pPr>
        <w:jc w:val="both"/>
        <w:rPr>
          <w:rFonts w:cs="Arial"/>
          <w:sz w:val="24"/>
          <w:szCs w:val="24"/>
        </w:rPr>
      </w:pPr>
    </w:p>
    <w:p w:rsidR="005D0124" w:rsidRPr="00593611" w:rsidRDefault="00C40215" w:rsidP="003C1BD1">
      <w:pPr>
        <w:pStyle w:val="Sinespaciado"/>
        <w:jc w:val="center"/>
        <w:rPr>
          <w:rFonts w:cs="Arial"/>
          <w:sz w:val="36"/>
          <w:szCs w:val="36"/>
        </w:rPr>
      </w:pPr>
      <w:r w:rsidRPr="00593611">
        <w:rPr>
          <w:rFonts w:ascii="Arial" w:hAnsi="Arial" w:cs="Arial"/>
          <w:b/>
          <w:sz w:val="36"/>
          <w:szCs w:val="36"/>
        </w:rPr>
        <w:t>--oo0oo--</w:t>
      </w:r>
    </w:p>
    <w:sectPr w:rsidR="005D0124" w:rsidRPr="00593611" w:rsidSect="00EF7233">
      <w:footerReference w:type="even" r:id="rId8"/>
      <w:footerReference w:type="default" r:id="rId9"/>
      <w:headerReference w:type="first" r:id="rId10"/>
      <w:footerReference w:type="first" r:id="rId11"/>
      <w:pgSz w:w="12242" w:h="15842" w:code="1"/>
      <w:pgMar w:top="1134" w:right="1134" w:bottom="1134"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37E0" w:rsidRDefault="00A237E0">
      <w:r>
        <w:separator/>
      </w:r>
    </w:p>
  </w:endnote>
  <w:endnote w:type="continuationSeparator" w:id="0">
    <w:p w:rsidR="00A237E0" w:rsidRDefault="00A23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Default="00145C62" w:rsidP="000A382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45C62" w:rsidRDefault="00145C62" w:rsidP="000A382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Default="00145C62" w:rsidP="000A382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42E35">
      <w:rPr>
        <w:rStyle w:val="Nmerodepgina"/>
        <w:noProof/>
      </w:rPr>
      <w:t>2</w:t>
    </w:r>
    <w:r>
      <w:rPr>
        <w:rStyle w:val="Nmerodepgina"/>
      </w:rPr>
      <w:fldChar w:fldCharType="end"/>
    </w:r>
  </w:p>
  <w:p w:rsidR="00145C62" w:rsidRPr="00584EB7" w:rsidRDefault="00A237E0" w:rsidP="00584EB7">
    <w:pPr>
      <w:jc w:val="center"/>
      <w:rPr>
        <w:rFonts w:cs="Arial"/>
        <w:b/>
        <w:bCs/>
        <w:sz w:val="16"/>
        <w:szCs w:val="16"/>
      </w:rPr>
    </w:pPr>
    <w:r>
      <w:rPr>
        <w:rFonts w:cs="Arial"/>
        <w:b/>
        <w:bCs/>
        <w:sz w:val="16"/>
        <w:szCs w:val="16"/>
      </w:rPr>
      <w:pict>
        <v:rect id="_x0000_i1025" style="width:0;height:1.5pt" o:hralign="center" o:hrstd="t" o:hr="t" fillcolor="gray" stroked="f"/>
      </w:pict>
    </w:r>
  </w:p>
  <w:p w:rsidR="00F30439" w:rsidRPr="00BC5FBA" w:rsidRDefault="00F30439" w:rsidP="00F30439">
    <w:pPr>
      <w:jc w:val="center"/>
      <w:rPr>
        <w:rFonts w:cs="Arial"/>
        <w:b/>
        <w:bCs/>
        <w:smallCaps/>
        <w:sz w:val="16"/>
        <w:szCs w:val="16"/>
        <w14:shadow w14:blurRad="50800" w14:dist="38100" w14:dir="2700000" w14:sx="100000" w14:sy="100000" w14:kx="0" w14:ky="0" w14:algn="tl">
          <w14:srgbClr w14:val="000000">
            <w14:alpha w14:val="60000"/>
          </w14:srgbClr>
        </w14:shadow>
      </w:rPr>
    </w:pPr>
    <w:r>
      <w:rPr>
        <w:rFonts w:cs="Arial"/>
        <w:b/>
        <w:bCs/>
        <w:smallCaps/>
        <w:noProof/>
        <w:sz w:val="16"/>
        <w:szCs w:val="16"/>
        <w:lang w:val="es-MX" w:eastAsia="es-MX"/>
      </w:rPr>
      <w:drawing>
        <wp:anchor distT="0" distB="0" distL="114300" distR="114300" simplePos="0" relativeHeight="251661312" behindDoc="1" locked="0" layoutInCell="1" allowOverlap="1" wp14:anchorId="495314B6" wp14:editId="134E6396">
          <wp:simplePos x="0" y="0"/>
          <wp:positionH relativeFrom="column">
            <wp:posOffset>-10516</wp:posOffset>
          </wp:positionH>
          <wp:positionV relativeFrom="paragraph">
            <wp:posOffset>8077</wp:posOffset>
          </wp:positionV>
          <wp:extent cx="1361763" cy="446227"/>
          <wp:effectExtent l="0" t="0" r="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CI.jpg"/>
                  <pic:cNvPicPr/>
                </pic:nvPicPr>
                <pic:blipFill>
                  <a:blip r:embed="rId1">
                    <a:extLst>
                      <a:ext uri="{28A0092B-C50C-407E-A947-70E740481C1C}">
                        <a14:useLocalDpi xmlns:a14="http://schemas.microsoft.com/office/drawing/2010/main" val="0"/>
                      </a:ext>
                    </a:extLst>
                  </a:blip>
                  <a:stretch>
                    <a:fillRect/>
                  </a:stretch>
                </pic:blipFill>
                <pic:spPr>
                  <a:xfrm>
                    <a:off x="0" y="0"/>
                    <a:ext cx="1361766" cy="446228"/>
                  </a:xfrm>
                  <a:prstGeom prst="rect">
                    <a:avLst/>
                  </a:prstGeom>
                </pic:spPr>
              </pic:pic>
            </a:graphicData>
          </a:graphic>
          <wp14:sizeRelH relativeFrom="page">
            <wp14:pctWidth>0</wp14:pctWidth>
          </wp14:sizeRelH>
          <wp14:sizeRelV relativeFrom="page">
            <wp14:pctHeight>0</wp14:pctHeight>
          </wp14:sizeRelV>
        </wp:anchor>
      </w:drawing>
    </w:r>
    <w:r>
      <w:rPr>
        <w:rFonts w:cs="Arial"/>
        <w:b/>
        <w:bCs/>
        <w:smallCaps/>
        <w:sz w:val="16"/>
        <w:szCs w:val="16"/>
        <w14:shadow w14:blurRad="50800" w14:dist="38100" w14:dir="2700000" w14:sx="100000" w14:sy="100000" w14:kx="0" w14:ky="0" w14:algn="tl">
          <w14:srgbClr w14:val="000000">
            <w14:alpha w14:val="60000"/>
          </w14:srgbClr>
        </w14:shadow>
      </w:rPr>
      <w:t>Av. Adolfo López Mateos 609 ote, C. P. 20000</w:t>
    </w:r>
    <w:r w:rsidRPr="00BC5FBA">
      <w:rPr>
        <w:rFonts w:cs="Arial"/>
        <w:b/>
        <w:bCs/>
        <w:smallCaps/>
        <w:sz w:val="16"/>
        <w:szCs w:val="16"/>
        <w14:shadow w14:blurRad="50800" w14:dist="38100" w14:dir="2700000" w14:sx="100000" w14:sy="100000" w14:kx="0" w14:ky="0" w14:algn="tl">
          <w14:srgbClr w14:val="000000">
            <w14:alpha w14:val="60000"/>
          </w14:srgbClr>
        </w14:shadow>
      </w:rPr>
      <w:t xml:space="preserve">, </w:t>
    </w:r>
    <w:r>
      <w:rPr>
        <w:rFonts w:cs="Arial"/>
        <w:b/>
        <w:bCs/>
        <w:smallCaps/>
        <w:sz w:val="16"/>
        <w:szCs w:val="16"/>
        <w14:shadow w14:blurRad="50800" w14:dist="38100" w14:dir="2700000" w14:sx="100000" w14:sy="100000" w14:kx="0" w14:ky="0" w14:algn="tl">
          <w14:srgbClr w14:val="000000">
            <w14:alpha w14:val="60000"/>
          </w14:srgbClr>
        </w14:shadow>
      </w:rPr>
      <w:t>Aguascalientes, Ags</w:t>
    </w:r>
  </w:p>
  <w:p w:rsidR="00F30439" w:rsidRPr="008129FA" w:rsidRDefault="00F30439" w:rsidP="00F30439">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Tel</w:t>
    </w:r>
    <w:r>
      <w:rPr>
        <w:rFonts w:cs="Arial"/>
        <w:b/>
        <w:bCs/>
        <w:smallCaps/>
        <w:sz w:val="16"/>
        <w:szCs w:val="16"/>
        <w14:shadow w14:blurRad="50800" w14:dist="38100" w14:dir="2700000" w14:sx="100000" w14:sy="100000" w14:kx="0" w14:ky="0" w14:algn="tl">
          <w14:srgbClr w14:val="000000">
            <w14:alpha w14:val="60000"/>
          </w14:srgbClr>
        </w14:shadow>
      </w:rPr>
      <w:t xml:space="preserve"> directo Sria. Comunicación</w:t>
    </w:r>
    <w:r w:rsidRPr="008129FA">
      <w:rPr>
        <w:rFonts w:cs="Arial"/>
        <w:b/>
        <w:bCs/>
        <w:smallCaps/>
        <w:sz w:val="16"/>
        <w:szCs w:val="16"/>
        <w14:shadow w14:blurRad="50800" w14:dist="38100" w14:dir="2700000" w14:sx="100000" w14:sy="100000" w14:kx="0" w14:ky="0" w14:algn="tl">
          <w14:srgbClr w14:val="000000">
            <w14:alpha w14:val="60000"/>
          </w14:srgbClr>
        </w14:shadow>
      </w:rPr>
      <w:t xml:space="preserve"> (449) 293-30-51</w:t>
    </w:r>
  </w:p>
  <w:p w:rsidR="00F30439" w:rsidRDefault="00F30439" w:rsidP="00F30439">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 xml:space="preserve">Visite nuestra página web </w:t>
    </w:r>
    <w:hyperlink r:id="rId2" w:history="1">
      <w:r w:rsidRPr="008129FA">
        <w:rPr>
          <w:bCs/>
          <w:smallCaps/>
          <w:sz w:val="16"/>
          <w:szCs w:val="16"/>
          <w14:shadow w14:blurRad="50800" w14:dist="38100" w14:dir="2700000" w14:sx="100000" w14:sy="100000" w14:kx="0" w14:ky="0" w14:algn="tl">
            <w14:srgbClr w14:val="000000">
              <w14:alpha w14:val="60000"/>
            </w14:srgbClr>
          </w14:shadow>
        </w:rPr>
        <w:t>www.priags.org</w:t>
      </w:r>
    </w:hyperlink>
    <w:r w:rsidRPr="008129FA">
      <w:rPr>
        <w:rFonts w:cs="Arial"/>
        <w:b/>
        <w:bCs/>
        <w:smallCaps/>
        <w:sz w:val="16"/>
        <w:szCs w:val="16"/>
        <w14:shadow w14:blurRad="50800" w14:dist="38100" w14:dir="2700000" w14:sx="100000" w14:sy="100000" w14:kx="0" w14:ky="0" w14:algn="tl">
          <w14:srgbClr w14:val="000000">
            <w14:alpha w14:val="60000"/>
          </w14:srgbClr>
        </w14:shadow>
      </w:rPr>
      <w:t xml:space="preserve"> </w:t>
    </w:r>
  </w:p>
  <w:p w:rsidR="00F30439" w:rsidRPr="008129FA" w:rsidRDefault="00F30439" w:rsidP="00F30439">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Twitter @PRIAguas; Facebook/Pri Aguascalientes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Pr="00584EB7" w:rsidRDefault="00A237E0" w:rsidP="00584EB7">
    <w:pPr>
      <w:jc w:val="center"/>
      <w:rPr>
        <w:rFonts w:cs="Arial"/>
        <w:b/>
        <w:bCs/>
        <w:sz w:val="16"/>
        <w:szCs w:val="16"/>
      </w:rPr>
    </w:pPr>
    <w:r>
      <w:rPr>
        <w:rFonts w:cs="Arial"/>
        <w:b/>
        <w:bCs/>
        <w:sz w:val="16"/>
        <w:szCs w:val="16"/>
      </w:rPr>
      <w:pict>
        <v:rect id="_x0000_i1026" style="width:0;height:1.5pt" o:hralign="center" o:hrstd="t" o:hr="t" fillcolor="gray" stroked="f"/>
      </w:pict>
    </w:r>
  </w:p>
  <w:p w:rsidR="00145C62" w:rsidRPr="00BC5FBA" w:rsidRDefault="008129FA" w:rsidP="00584EB7">
    <w:pPr>
      <w:jc w:val="center"/>
      <w:rPr>
        <w:rFonts w:cs="Arial"/>
        <w:b/>
        <w:bCs/>
        <w:smallCaps/>
        <w:sz w:val="16"/>
        <w:szCs w:val="16"/>
        <w14:shadow w14:blurRad="50800" w14:dist="38100" w14:dir="2700000" w14:sx="100000" w14:sy="100000" w14:kx="0" w14:ky="0" w14:algn="tl">
          <w14:srgbClr w14:val="000000">
            <w14:alpha w14:val="60000"/>
          </w14:srgbClr>
        </w14:shadow>
      </w:rPr>
    </w:pPr>
    <w:r>
      <w:rPr>
        <w:rFonts w:cs="Arial"/>
        <w:b/>
        <w:bCs/>
        <w:smallCaps/>
        <w:noProof/>
        <w:sz w:val="16"/>
        <w:szCs w:val="16"/>
        <w:lang w:val="es-MX" w:eastAsia="es-MX"/>
      </w:rPr>
      <w:drawing>
        <wp:anchor distT="0" distB="0" distL="114300" distR="114300" simplePos="0" relativeHeight="251659264" behindDoc="1" locked="0" layoutInCell="1" allowOverlap="1" wp14:anchorId="0120D486" wp14:editId="6385D658">
          <wp:simplePos x="0" y="0"/>
          <wp:positionH relativeFrom="column">
            <wp:posOffset>-10516</wp:posOffset>
          </wp:positionH>
          <wp:positionV relativeFrom="paragraph">
            <wp:posOffset>8077</wp:posOffset>
          </wp:positionV>
          <wp:extent cx="1361763" cy="446227"/>
          <wp:effectExtent l="0" t="0" r="0" b="0"/>
          <wp:wrapNone/>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CI.jpg"/>
                  <pic:cNvPicPr/>
                </pic:nvPicPr>
                <pic:blipFill>
                  <a:blip r:embed="rId1">
                    <a:extLst>
                      <a:ext uri="{28A0092B-C50C-407E-A947-70E740481C1C}">
                        <a14:useLocalDpi xmlns:a14="http://schemas.microsoft.com/office/drawing/2010/main" val="0"/>
                      </a:ext>
                    </a:extLst>
                  </a:blip>
                  <a:stretch>
                    <a:fillRect/>
                  </a:stretch>
                </pic:blipFill>
                <pic:spPr>
                  <a:xfrm>
                    <a:off x="0" y="0"/>
                    <a:ext cx="1361766" cy="446228"/>
                  </a:xfrm>
                  <a:prstGeom prst="rect">
                    <a:avLst/>
                  </a:prstGeom>
                </pic:spPr>
              </pic:pic>
            </a:graphicData>
          </a:graphic>
          <wp14:sizeRelH relativeFrom="page">
            <wp14:pctWidth>0</wp14:pctWidth>
          </wp14:sizeRelH>
          <wp14:sizeRelV relativeFrom="page">
            <wp14:pctHeight>0</wp14:pctHeight>
          </wp14:sizeRelV>
        </wp:anchor>
      </w:drawing>
    </w:r>
    <w:r w:rsidR="00DD4379">
      <w:rPr>
        <w:rFonts w:cs="Arial"/>
        <w:b/>
        <w:bCs/>
        <w:smallCaps/>
        <w:sz w:val="16"/>
        <w:szCs w:val="16"/>
        <w14:shadow w14:blurRad="50800" w14:dist="38100" w14:dir="2700000" w14:sx="100000" w14:sy="100000" w14:kx="0" w14:ky="0" w14:algn="tl">
          <w14:srgbClr w14:val="000000">
            <w14:alpha w14:val="60000"/>
          </w14:srgbClr>
        </w14:shadow>
      </w:rPr>
      <w:t>Av. Adolfo López Mateos 609 ote</w:t>
    </w:r>
    <w:r w:rsidR="00B77826">
      <w:rPr>
        <w:rFonts w:cs="Arial"/>
        <w:b/>
        <w:bCs/>
        <w:smallCaps/>
        <w:sz w:val="16"/>
        <w:szCs w:val="16"/>
        <w14:shadow w14:blurRad="50800" w14:dist="38100" w14:dir="2700000" w14:sx="100000" w14:sy="100000" w14:kx="0" w14:ky="0" w14:algn="tl">
          <w14:srgbClr w14:val="000000">
            <w14:alpha w14:val="60000"/>
          </w14:srgbClr>
        </w14:shadow>
      </w:rPr>
      <w:t>, C. P. 20000</w:t>
    </w:r>
    <w:r w:rsidR="00145C62" w:rsidRPr="00BC5FBA">
      <w:rPr>
        <w:rFonts w:cs="Arial"/>
        <w:b/>
        <w:bCs/>
        <w:smallCaps/>
        <w:sz w:val="16"/>
        <w:szCs w:val="16"/>
        <w14:shadow w14:blurRad="50800" w14:dist="38100" w14:dir="2700000" w14:sx="100000" w14:sy="100000" w14:kx="0" w14:ky="0" w14:algn="tl">
          <w14:srgbClr w14:val="000000">
            <w14:alpha w14:val="60000"/>
          </w14:srgbClr>
        </w14:shadow>
      </w:rPr>
      <w:t xml:space="preserve">, </w:t>
    </w:r>
    <w:r w:rsidR="00B77826">
      <w:rPr>
        <w:rFonts w:cs="Arial"/>
        <w:b/>
        <w:bCs/>
        <w:smallCaps/>
        <w:sz w:val="16"/>
        <w:szCs w:val="16"/>
        <w14:shadow w14:blurRad="50800" w14:dist="38100" w14:dir="2700000" w14:sx="100000" w14:sy="100000" w14:kx="0" w14:ky="0" w14:algn="tl">
          <w14:srgbClr w14:val="000000">
            <w14:alpha w14:val="60000"/>
          </w14:srgbClr>
        </w14:shadow>
      </w:rPr>
      <w:t>Aguascalientes, Ags</w:t>
    </w:r>
  </w:p>
  <w:p w:rsidR="00145C62" w:rsidRPr="008129FA" w:rsidRDefault="00145C62" w:rsidP="00584EB7">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Tel</w:t>
    </w:r>
    <w:r w:rsidR="00C100E3">
      <w:rPr>
        <w:rFonts w:cs="Arial"/>
        <w:b/>
        <w:bCs/>
        <w:smallCaps/>
        <w:sz w:val="16"/>
        <w:szCs w:val="16"/>
        <w14:shadow w14:blurRad="50800" w14:dist="38100" w14:dir="2700000" w14:sx="100000" w14:sy="100000" w14:kx="0" w14:ky="0" w14:algn="tl">
          <w14:srgbClr w14:val="000000">
            <w14:alpha w14:val="60000"/>
          </w14:srgbClr>
        </w14:shadow>
      </w:rPr>
      <w:t xml:space="preserve"> </w:t>
    </w:r>
    <w:r w:rsidR="00DD4379">
      <w:rPr>
        <w:rFonts w:cs="Arial"/>
        <w:b/>
        <w:bCs/>
        <w:smallCaps/>
        <w:sz w:val="16"/>
        <w:szCs w:val="16"/>
        <w14:shadow w14:blurRad="50800" w14:dist="38100" w14:dir="2700000" w14:sx="100000" w14:sy="100000" w14:kx="0" w14:ky="0" w14:algn="tl">
          <w14:srgbClr w14:val="000000">
            <w14:alpha w14:val="60000"/>
          </w14:srgbClr>
        </w14:shadow>
      </w:rPr>
      <w:t>Sria. Comunicación</w:t>
    </w:r>
    <w:r w:rsidR="008129FA" w:rsidRPr="008129FA">
      <w:rPr>
        <w:rFonts w:cs="Arial"/>
        <w:b/>
        <w:bCs/>
        <w:smallCaps/>
        <w:sz w:val="16"/>
        <w:szCs w:val="16"/>
        <w14:shadow w14:blurRad="50800" w14:dist="38100" w14:dir="2700000" w14:sx="100000" w14:sy="100000" w14:kx="0" w14:ky="0" w14:algn="tl">
          <w14:srgbClr w14:val="000000">
            <w14:alpha w14:val="60000"/>
          </w14:srgbClr>
        </w14:shadow>
      </w:rPr>
      <w:t xml:space="preserve"> (449) 293-30-51</w:t>
    </w:r>
    <w:r w:rsidR="00F305F7">
      <w:rPr>
        <w:rFonts w:cs="Arial"/>
        <w:b/>
        <w:bCs/>
        <w:smallCaps/>
        <w:sz w:val="16"/>
        <w:szCs w:val="16"/>
        <w14:shadow w14:blurRad="50800" w14:dist="38100" w14:dir="2700000" w14:sx="100000" w14:sy="100000" w14:kx="0" w14:ky="0" w14:algn="tl">
          <w14:srgbClr w14:val="000000">
            <w14:alpha w14:val="60000"/>
          </w14:srgbClr>
        </w14:shadow>
      </w:rPr>
      <w:t xml:space="preserve"> ext.</w:t>
    </w:r>
    <w:r w:rsidR="00C100E3">
      <w:rPr>
        <w:rFonts w:cs="Arial"/>
        <w:b/>
        <w:bCs/>
        <w:smallCaps/>
        <w:sz w:val="16"/>
        <w:szCs w:val="16"/>
        <w14:shadow w14:blurRad="50800" w14:dist="38100" w14:dir="2700000" w14:sx="100000" w14:sy="100000" w14:kx="0" w14:ky="0" w14:algn="tl">
          <w14:srgbClr w14:val="000000">
            <w14:alpha w14:val="60000"/>
          </w14:srgbClr>
        </w14:shadow>
      </w:rPr>
      <w:t xml:space="preserve"> </w:t>
    </w:r>
    <w:r w:rsidR="00F305F7">
      <w:rPr>
        <w:rFonts w:cs="Arial"/>
        <w:b/>
        <w:bCs/>
        <w:smallCaps/>
        <w:sz w:val="16"/>
        <w:szCs w:val="16"/>
        <w14:shadow w14:blurRad="50800" w14:dist="38100" w14:dir="2700000" w14:sx="100000" w14:sy="100000" w14:kx="0" w14:ky="0" w14:algn="tl">
          <w14:srgbClr w14:val="000000">
            <w14:alpha w14:val="60000"/>
          </w14:srgbClr>
        </w14:shadow>
      </w:rPr>
      <w:t>125 y 126</w:t>
    </w:r>
  </w:p>
  <w:p w:rsidR="008129FA" w:rsidRDefault="00145C62" w:rsidP="008129FA">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 xml:space="preserve">Visite </w:t>
    </w:r>
    <w:r w:rsidR="008129FA" w:rsidRPr="008129FA">
      <w:rPr>
        <w:rFonts w:cs="Arial"/>
        <w:b/>
        <w:bCs/>
        <w:smallCaps/>
        <w:sz w:val="16"/>
        <w:szCs w:val="16"/>
        <w14:shadow w14:blurRad="50800" w14:dist="38100" w14:dir="2700000" w14:sx="100000" w14:sy="100000" w14:kx="0" w14:ky="0" w14:algn="tl">
          <w14:srgbClr w14:val="000000">
            <w14:alpha w14:val="60000"/>
          </w14:srgbClr>
        </w14:shadow>
      </w:rPr>
      <w:t xml:space="preserve">nuestra página web </w:t>
    </w:r>
    <w:hyperlink r:id="rId2" w:history="1">
      <w:r w:rsidR="008129FA" w:rsidRPr="008129FA">
        <w:rPr>
          <w:bCs/>
          <w:smallCaps/>
          <w:sz w:val="16"/>
          <w:szCs w:val="16"/>
          <w14:shadow w14:blurRad="50800" w14:dist="38100" w14:dir="2700000" w14:sx="100000" w14:sy="100000" w14:kx="0" w14:ky="0" w14:algn="tl">
            <w14:srgbClr w14:val="000000">
              <w14:alpha w14:val="60000"/>
            </w14:srgbClr>
          </w14:shadow>
        </w:rPr>
        <w:t>www.priags.org</w:t>
      </w:r>
    </w:hyperlink>
    <w:r w:rsidR="008129FA" w:rsidRPr="008129FA">
      <w:rPr>
        <w:rFonts w:cs="Arial"/>
        <w:b/>
        <w:bCs/>
        <w:smallCaps/>
        <w:sz w:val="16"/>
        <w:szCs w:val="16"/>
        <w14:shadow w14:blurRad="50800" w14:dist="38100" w14:dir="2700000" w14:sx="100000" w14:sy="100000" w14:kx="0" w14:ky="0" w14:algn="tl">
          <w14:srgbClr w14:val="000000">
            <w14:alpha w14:val="60000"/>
          </w14:srgbClr>
        </w14:shadow>
      </w:rPr>
      <w:t xml:space="preserve"> </w:t>
    </w:r>
  </w:p>
  <w:p w:rsidR="00145C62" w:rsidRPr="004E4BB9" w:rsidRDefault="008129FA" w:rsidP="008129FA">
    <w:pPr>
      <w:jc w:val="center"/>
      <w:rPr>
        <w:rFonts w:cs="Arial"/>
        <w:b/>
        <w:bCs/>
        <w:smallCaps/>
        <w:sz w:val="16"/>
        <w:szCs w:val="16"/>
        <w:lang w:val="en-US"/>
        <w14:shadow w14:blurRad="50800" w14:dist="38100" w14:dir="2700000" w14:sx="100000" w14:sy="100000" w14:kx="0" w14:ky="0" w14:algn="tl">
          <w14:srgbClr w14:val="000000">
            <w14:alpha w14:val="60000"/>
          </w14:srgbClr>
        </w14:shadow>
      </w:rPr>
    </w:pPr>
    <w:r w:rsidRPr="004E4BB9">
      <w:rPr>
        <w:rFonts w:cs="Arial"/>
        <w:b/>
        <w:bCs/>
        <w:smallCaps/>
        <w:sz w:val="16"/>
        <w:szCs w:val="16"/>
        <w:lang w:val="en-US"/>
        <w14:shadow w14:blurRad="50800" w14:dist="38100" w14:dir="2700000" w14:sx="100000" w14:sy="100000" w14:kx="0" w14:ky="0" w14:algn="tl">
          <w14:srgbClr w14:val="000000">
            <w14:alpha w14:val="60000"/>
          </w14:srgbClr>
        </w14:shadow>
      </w:rPr>
      <w:t>Twitter @PRIAguas; Facebook/Pri Aguascalientes</w:t>
    </w:r>
  </w:p>
  <w:p w:rsidR="00145C62" w:rsidRPr="008129FA" w:rsidRDefault="00145C62">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37E0" w:rsidRDefault="00A237E0">
      <w:r>
        <w:separator/>
      </w:r>
    </w:p>
  </w:footnote>
  <w:footnote w:type="continuationSeparator" w:id="0">
    <w:p w:rsidR="00A237E0" w:rsidRDefault="00A237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Pr="0000475D" w:rsidRDefault="00BC5FBA">
    <w:pPr>
      <w:rPr>
        <w:lang w:val="es-MX"/>
      </w:rPr>
    </w:pPr>
    <w:r>
      <w:rPr>
        <w:noProof/>
        <w:lang w:val="es-MX" w:eastAsia="es-MX"/>
      </w:rPr>
      <mc:AlternateContent>
        <mc:Choice Requires="wps">
          <w:drawing>
            <wp:anchor distT="0" distB="0" distL="114300" distR="114300" simplePos="0" relativeHeight="251657216" behindDoc="0" locked="0" layoutInCell="1" allowOverlap="1" wp14:anchorId="08E23880" wp14:editId="699E4D74">
              <wp:simplePos x="0" y="0"/>
              <wp:positionH relativeFrom="column">
                <wp:posOffset>113843</wp:posOffset>
              </wp:positionH>
              <wp:positionV relativeFrom="paragraph">
                <wp:posOffset>-69825</wp:posOffset>
              </wp:positionV>
              <wp:extent cx="1880006" cy="1301700"/>
              <wp:effectExtent l="0" t="0" r="635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006" cy="130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A" w:rsidRDefault="008129FA">
                          <w:r>
                            <w:rPr>
                              <w:noProof/>
                              <w:lang w:val="es-MX" w:eastAsia="es-MX"/>
                            </w:rPr>
                            <w:drawing>
                              <wp:inline distT="0" distB="0" distL="0" distR="0" wp14:anchorId="342041A8" wp14:editId="548397E1">
                                <wp:extent cx="1555750" cy="1209675"/>
                                <wp:effectExtent l="0" t="0" r="6350" b="952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_TrasformandoAgs.jpg"/>
                                        <pic:cNvPicPr/>
                                      </pic:nvPicPr>
                                      <pic:blipFill>
                                        <a:blip r:embed="rId1"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1555750" cy="12096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8.95pt;margin-top:-5.5pt;width:148.05pt;height:1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" stroked="f">
              <v:textbox>
                <w:txbxContent>
                  <w:p w:rsidR="00F56B2A" w:rsidRDefault="008129FA">
                    <w:r>
                      <w:rPr>
                        <w:noProof/>
                        <w:lang w:val="es-MX" w:eastAsia="es-MX"/>
                      </w:rPr>
                      <w:drawing>
                        <wp:inline distT="0" distB="0" distL="0" distR="0" wp14:anchorId="342041A8" wp14:editId="548397E1">
                          <wp:extent cx="1555750" cy="1209675"/>
                          <wp:effectExtent l="0" t="0" r="6350" b="952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_TrasformandoAgs.jpg"/>
                                  <pic:cNvPicPr/>
                                </pic:nvPicPr>
                                <pic:blipFill>
                                  <a:blip r:embed="rId2"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1555750" cy="1209675"/>
                                  </a:xfrm>
                                  <a:prstGeom prst="rect">
                                    <a:avLst/>
                                  </a:prstGeom>
                                </pic:spPr>
                              </pic:pic>
                            </a:graphicData>
                          </a:graphic>
                        </wp:inline>
                      </w:drawing>
                    </w:r>
                  </w:p>
                </w:txbxContent>
              </v:textbox>
            </v:shape>
          </w:pict>
        </mc:Fallback>
      </mc:AlternateContent>
    </w:r>
  </w:p>
  <w:p w:rsidR="00145C62" w:rsidRPr="0000475D" w:rsidRDefault="00145C62">
    <w:pPr>
      <w:rPr>
        <w:lang w:val="es-MX"/>
      </w:rPr>
    </w:pPr>
  </w:p>
  <w:p w:rsidR="000F22F5" w:rsidRPr="005C1D61" w:rsidRDefault="000F22F5" w:rsidP="00A71661">
    <w:pPr>
      <w:pStyle w:val="Ttulo6"/>
      <w:framePr w:w="4981" w:h="534" w:wrap="around" w:hAnchor="page" w:x="6471" w:y="138"/>
      <w:rPr>
        <w:rFonts w:cs="Arial"/>
        <w:sz w:val="36"/>
        <w:szCs w:val="36"/>
      </w:rPr>
    </w:pPr>
    <w:r>
      <w:rPr>
        <w:sz w:val="36"/>
        <w:szCs w:val="36"/>
      </w:rPr>
      <w:t xml:space="preserve">Comunicado No: </w:t>
    </w:r>
    <w:r w:rsidR="00A71661">
      <w:rPr>
        <w:sz w:val="36"/>
        <w:szCs w:val="36"/>
      </w:rPr>
      <w:t>100</w:t>
    </w:r>
    <w:r w:rsidR="000C1E4C">
      <w:rPr>
        <w:sz w:val="36"/>
        <w:szCs w:val="36"/>
      </w:rPr>
      <w:t>3</w:t>
    </w:r>
    <w:r w:rsidR="008C052A">
      <w:rPr>
        <w:sz w:val="36"/>
        <w:szCs w:val="36"/>
      </w:rPr>
      <w:t xml:space="preserve"> </w:t>
    </w:r>
    <w:r>
      <w:rPr>
        <w:sz w:val="36"/>
        <w:szCs w:val="36"/>
      </w:rPr>
      <w:t>- 201</w:t>
    </w:r>
    <w:r w:rsidR="00307B36">
      <w:rPr>
        <w:sz w:val="36"/>
        <w:szCs w:val="36"/>
      </w:rPr>
      <w:t>5</w:t>
    </w:r>
  </w:p>
  <w:p w:rsidR="00F36081" w:rsidRPr="00D74D67" w:rsidRDefault="00F36081" w:rsidP="00A71661">
    <w:pPr>
      <w:framePr w:w="4981" w:h="534" w:hSpace="180" w:wrap="around" w:vAnchor="text" w:hAnchor="page" w:x="6471" w:y="138"/>
      <w:jc w:val="right"/>
      <w:rPr>
        <w:rFonts w:cs="Arial"/>
        <w:b/>
        <w:bCs/>
        <w:sz w:val="48"/>
        <w:szCs w:val="48"/>
        <w:lang w:val="pt-BR"/>
      </w:rPr>
    </w:pPr>
  </w:p>
  <w:p w:rsidR="00145C62" w:rsidRPr="00D74D67" w:rsidRDefault="00145C62">
    <w:pPr>
      <w:pStyle w:val="Encabezado"/>
      <w:tabs>
        <w:tab w:val="clear" w:pos="4252"/>
        <w:tab w:val="clear" w:pos="8504"/>
      </w:tabs>
      <w:rPr>
        <w:lang w:val="pt-BR"/>
      </w:rPr>
    </w:pPr>
    <w:r w:rsidRPr="00D74D67">
      <w:rPr>
        <w:lang w:val="pt-BR"/>
      </w:rPr>
      <w:t xml:space="preserve"> </w:t>
    </w:r>
  </w:p>
  <w:p w:rsidR="00145C62" w:rsidRDefault="00BC5FBA">
    <w:pPr>
      <w:pStyle w:val="Encabezado"/>
    </w:pPr>
    <w:r>
      <w:rPr>
        <w:noProof/>
        <w:lang w:val="es-MX" w:eastAsia="es-MX"/>
      </w:rPr>
      <mc:AlternateContent>
        <mc:Choice Requires="wpg">
          <w:drawing>
            <wp:anchor distT="0" distB="0" distL="114300" distR="114300" simplePos="0" relativeHeight="251658240" behindDoc="0" locked="0" layoutInCell="1" allowOverlap="1" wp14:anchorId="790E5BDD" wp14:editId="36E72FBC">
              <wp:simplePos x="0" y="0"/>
              <wp:positionH relativeFrom="column">
                <wp:posOffset>-241300</wp:posOffset>
              </wp:positionH>
              <wp:positionV relativeFrom="paragraph">
                <wp:posOffset>515620</wp:posOffset>
              </wp:positionV>
              <wp:extent cx="2667000" cy="445770"/>
              <wp:effectExtent l="0" t="1270" r="3175" b="635"/>
              <wp:wrapNone/>
              <wp:docPr id="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445770"/>
                        <a:chOff x="754" y="2412"/>
                        <a:chExt cx="4200" cy="702"/>
                      </a:xfrm>
                    </wpg:grpSpPr>
                    <wps:wsp>
                      <wps:cNvPr id="2" name="Text Box 35"/>
                      <wps:cNvSpPr txBox="1">
                        <a:spLocks noChangeArrowheads="1"/>
                      </wps:cNvSpPr>
                      <wps:spPr bwMode="auto">
                        <a:xfrm>
                          <a:off x="1136" y="2412"/>
                          <a:ext cx="350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C62" w:rsidRPr="00E4100C" w:rsidRDefault="00F56B2A" w:rsidP="00EF7233">
                            <w:pPr>
                              <w:pStyle w:val="Textoindependiente2"/>
                              <w:pBdr>
                                <w:top w:val="none" w:sz="0" w:space="0" w:color="auto"/>
                                <w:left w:val="none" w:sz="0" w:space="0" w:color="auto"/>
                                <w:bottom w:val="none" w:sz="0" w:space="0" w:color="auto"/>
                                <w:right w:val="none" w:sz="0" w:space="0" w:color="auto"/>
                              </w:pBdr>
                              <w:rPr>
                                <w:rFonts w:cs="Arial"/>
                                <w:sz w:val="18"/>
                                <w:szCs w:val="18"/>
                              </w:rPr>
                            </w:pPr>
                            <w:r>
                              <w:rPr>
                                <w:rFonts w:cs="Arial"/>
                                <w:sz w:val="18"/>
                                <w:szCs w:val="18"/>
                              </w:rPr>
                              <w:t xml:space="preserve">Comité </w:t>
                            </w:r>
                            <w:r w:rsidR="00B77826">
                              <w:rPr>
                                <w:rFonts w:cs="Arial"/>
                                <w:sz w:val="18"/>
                                <w:szCs w:val="18"/>
                              </w:rPr>
                              <w:t>Directivo Estatal</w:t>
                            </w:r>
                          </w:p>
                        </w:txbxContent>
                      </wps:txbx>
                      <wps:bodyPr rot="0" vert="horz" wrap="square" lIns="91440" tIns="45720" rIns="91440" bIns="45720" anchor="t" anchorCtr="0" upright="1">
                        <a:noAutofit/>
                      </wps:bodyPr>
                    </wps:wsp>
                    <wps:wsp>
                      <wps:cNvPr id="3" name="Text Box 37"/>
                      <wps:cNvSpPr txBox="1">
                        <a:spLocks noChangeArrowheads="1"/>
                      </wps:cNvSpPr>
                      <wps:spPr bwMode="auto">
                        <a:xfrm>
                          <a:off x="754" y="2643"/>
                          <a:ext cx="420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C66" w:rsidRPr="00137771" w:rsidRDefault="00026C66" w:rsidP="00026C66">
                            <w:pPr>
                              <w:jc w:val="center"/>
                              <w:rPr>
                                <w:sz w:val="20"/>
                                <w:szCs w:val="20"/>
                              </w:rPr>
                            </w:pPr>
                            <w:r>
                              <w:rPr>
                                <w:rFonts w:cs="Arial"/>
                                <w:sz w:val="20"/>
                                <w:szCs w:val="20"/>
                                <w:lang w:val="es-MX"/>
                              </w:rPr>
                              <w:t>Secretaría de Comunicación Institucional</w:t>
                            </w:r>
                          </w:p>
                          <w:p w:rsidR="00145C62" w:rsidRPr="00137771" w:rsidRDefault="00145C62" w:rsidP="00EF7233">
                            <w:pPr>
                              <w:jc w:val="center"/>
                              <w:rPr>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7" style="position:absolute;margin-left:-19pt;margin-top:40.6pt;width:210pt;height:35.1pt;z-index:251658240" coordorigin="754,2412" coordsize="420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">
              <v:shape id="Text Box 35" o:spid="_x0000_s1028" type="#_x0000_t202" style="position:absolute;left:1136;top:2412;width:3508;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145C62" w:rsidRPr="00E4100C" w:rsidRDefault="00F56B2A" w:rsidP="00EF7233">
                      <w:pPr>
                        <w:pStyle w:val="Textoindependiente2"/>
                        <w:pBdr>
                          <w:top w:val="none" w:sz="0" w:space="0" w:color="auto"/>
                          <w:left w:val="none" w:sz="0" w:space="0" w:color="auto"/>
                          <w:bottom w:val="none" w:sz="0" w:space="0" w:color="auto"/>
                          <w:right w:val="none" w:sz="0" w:space="0" w:color="auto"/>
                        </w:pBdr>
                        <w:rPr>
                          <w:rFonts w:cs="Arial"/>
                          <w:sz w:val="18"/>
                          <w:szCs w:val="18"/>
                        </w:rPr>
                      </w:pPr>
                      <w:r>
                        <w:rPr>
                          <w:rFonts w:cs="Arial"/>
                          <w:sz w:val="18"/>
                          <w:szCs w:val="18"/>
                        </w:rPr>
                        <w:t xml:space="preserve">Comité </w:t>
                      </w:r>
                      <w:r w:rsidR="00B77826">
                        <w:rPr>
                          <w:rFonts w:cs="Arial"/>
                          <w:sz w:val="18"/>
                          <w:szCs w:val="18"/>
                        </w:rPr>
                        <w:t>Directivo Estatal</w:t>
                      </w:r>
                    </w:p>
                  </w:txbxContent>
                </v:textbox>
              </v:shape>
              <v:shape id="Text Box 37" o:spid="_x0000_s1029" type="#_x0000_t202" style="position:absolute;left:754;top:2643;width:4200;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026C66" w:rsidRPr="00137771" w:rsidRDefault="00026C66" w:rsidP="00026C66">
                      <w:pPr>
                        <w:jc w:val="center"/>
                        <w:rPr>
                          <w:sz w:val="20"/>
                          <w:szCs w:val="20"/>
                        </w:rPr>
                      </w:pPr>
                      <w:r>
                        <w:rPr>
                          <w:rFonts w:cs="Arial"/>
                          <w:sz w:val="20"/>
                          <w:szCs w:val="20"/>
                          <w:lang w:val="es-MX"/>
                        </w:rPr>
                        <w:t>Secretaría de Comunicación Institucional</w:t>
                      </w:r>
                    </w:p>
                    <w:p w:rsidR="00145C62" w:rsidRPr="00137771" w:rsidRDefault="00145C62" w:rsidP="00EF7233">
                      <w:pPr>
                        <w:jc w:val="center"/>
                        <w:rPr>
                          <w:sz w:val="20"/>
                          <w:szCs w:val="20"/>
                        </w:rP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56F8E"/>
    <w:multiLevelType w:val="hybridMultilevel"/>
    <w:tmpl w:val="F0CEB6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1465812"/>
    <w:multiLevelType w:val="hybridMultilevel"/>
    <w:tmpl w:val="3F4252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16DE7C8A"/>
    <w:multiLevelType w:val="hybridMultilevel"/>
    <w:tmpl w:val="316A2FC8"/>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3">
    <w:nsid w:val="18582E24"/>
    <w:multiLevelType w:val="hybridMultilevel"/>
    <w:tmpl w:val="CD503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5913DCD"/>
    <w:multiLevelType w:val="hybridMultilevel"/>
    <w:tmpl w:val="4A24C2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63C55CF"/>
    <w:multiLevelType w:val="hybridMultilevel"/>
    <w:tmpl w:val="4DAAE6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7754DA9"/>
    <w:multiLevelType w:val="hybridMultilevel"/>
    <w:tmpl w:val="34CCD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818229B"/>
    <w:multiLevelType w:val="hybridMultilevel"/>
    <w:tmpl w:val="2494B10C"/>
    <w:lvl w:ilvl="0" w:tplc="E418EB2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30723C1"/>
    <w:multiLevelType w:val="hybridMultilevel"/>
    <w:tmpl w:val="9828C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BDE4945"/>
    <w:multiLevelType w:val="hybridMultilevel"/>
    <w:tmpl w:val="2B280AE6"/>
    <w:lvl w:ilvl="0" w:tplc="080A0001">
      <w:start w:val="1"/>
      <w:numFmt w:val="bullet"/>
      <w:lvlText w:val=""/>
      <w:lvlJc w:val="left"/>
      <w:pPr>
        <w:ind w:left="2844" w:hanging="360"/>
      </w:pPr>
      <w:rPr>
        <w:rFonts w:ascii="Symbol" w:hAnsi="Symbol" w:hint="default"/>
      </w:rPr>
    </w:lvl>
    <w:lvl w:ilvl="1" w:tplc="080A0003" w:tentative="1">
      <w:start w:val="1"/>
      <w:numFmt w:val="bullet"/>
      <w:lvlText w:val="o"/>
      <w:lvlJc w:val="left"/>
      <w:pPr>
        <w:ind w:left="3564" w:hanging="360"/>
      </w:pPr>
      <w:rPr>
        <w:rFonts w:ascii="Courier New" w:hAnsi="Courier New" w:cs="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cs="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cs="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10">
    <w:nsid w:val="54BB4837"/>
    <w:multiLevelType w:val="hybridMultilevel"/>
    <w:tmpl w:val="35880E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AE37C8D"/>
    <w:multiLevelType w:val="hybridMultilevel"/>
    <w:tmpl w:val="8DF0C1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324256D"/>
    <w:multiLevelType w:val="hybridMultilevel"/>
    <w:tmpl w:val="E90CF5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4350633"/>
    <w:multiLevelType w:val="hybridMultilevel"/>
    <w:tmpl w:val="2A265D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4920D29"/>
    <w:multiLevelType w:val="hybridMultilevel"/>
    <w:tmpl w:val="04129F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319601C"/>
    <w:multiLevelType w:val="hybridMultilevel"/>
    <w:tmpl w:val="95626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3403BBB"/>
    <w:multiLevelType w:val="hybridMultilevel"/>
    <w:tmpl w:val="8F66A8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54E7954"/>
    <w:multiLevelType w:val="hybridMultilevel"/>
    <w:tmpl w:val="CF521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6"/>
  </w:num>
  <w:num w:numId="4">
    <w:abstractNumId w:val="8"/>
  </w:num>
  <w:num w:numId="5">
    <w:abstractNumId w:val="5"/>
  </w:num>
  <w:num w:numId="6">
    <w:abstractNumId w:val="12"/>
  </w:num>
  <w:num w:numId="7">
    <w:abstractNumId w:val="14"/>
  </w:num>
  <w:num w:numId="8">
    <w:abstractNumId w:val="7"/>
  </w:num>
  <w:num w:numId="9">
    <w:abstractNumId w:val="11"/>
  </w:num>
  <w:num w:numId="10">
    <w:abstractNumId w:val="13"/>
  </w:num>
  <w:num w:numId="11">
    <w:abstractNumId w:val="15"/>
  </w:num>
  <w:num w:numId="12">
    <w:abstractNumId w:val="17"/>
  </w:num>
  <w:num w:numId="13">
    <w:abstractNumId w:val="6"/>
  </w:num>
  <w:num w:numId="14">
    <w:abstractNumId w:val="4"/>
  </w:num>
  <w:num w:numId="15">
    <w:abstractNumId w:val="9"/>
  </w:num>
  <w:num w:numId="16">
    <w:abstractNumId w:val="2"/>
  </w:num>
  <w:num w:numId="17">
    <w:abstractNumId w:val="10"/>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40"/>
  <w:drawingGridVerticalSpacing w:val="381"/>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F48"/>
    <w:rsid w:val="0000111E"/>
    <w:rsid w:val="00002A03"/>
    <w:rsid w:val="00002EDE"/>
    <w:rsid w:val="0000475D"/>
    <w:rsid w:val="00011E4B"/>
    <w:rsid w:val="0001221D"/>
    <w:rsid w:val="00014078"/>
    <w:rsid w:val="00022278"/>
    <w:rsid w:val="00022279"/>
    <w:rsid w:val="0002295C"/>
    <w:rsid w:val="000234B8"/>
    <w:rsid w:val="0002642E"/>
    <w:rsid w:val="00026674"/>
    <w:rsid w:val="00026C66"/>
    <w:rsid w:val="0002747B"/>
    <w:rsid w:val="00027F99"/>
    <w:rsid w:val="00030655"/>
    <w:rsid w:val="00030FDC"/>
    <w:rsid w:val="0003394F"/>
    <w:rsid w:val="00034B3E"/>
    <w:rsid w:val="000350C0"/>
    <w:rsid w:val="000377C2"/>
    <w:rsid w:val="00041115"/>
    <w:rsid w:val="000444C8"/>
    <w:rsid w:val="000470DD"/>
    <w:rsid w:val="00050CC5"/>
    <w:rsid w:val="00051548"/>
    <w:rsid w:val="000525D6"/>
    <w:rsid w:val="000562B7"/>
    <w:rsid w:val="00056F30"/>
    <w:rsid w:val="000579C1"/>
    <w:rsid w:val="00060DDA"/>
    <w:rsid w:val="00061600"/>
    <w:rsid w:val="0006332D"/>
    <w:rsid w:val="000643AB"/>
    <w:rsid w:val="00066105"/>
    <w:rsid w:val="00070138"/>
    <w:rsid w:val="000708A7"/>
    <w:rsid w:val="00073BCE"/>
    <w:rsid w:val="00075F86"/>
    <w:rsid w:val="00080F09"/>
    <w:rsid w:val="000816DF"/>
    <w:rsid w:val="00083218"/>
    <w:rsid w:val="00083C1F"/>
    <w:rsid w:val="000856C7"/>
    <w:rsid w:val="00091308"/>
    <w:rsid w:val="00091CFE"/>
    <w:rsid w:val="000929AF"/>
    <w:rsid w:val="000947CA"/>
    <w:rsid w:val="0009482A"/>
    <w:rsid w:val="0009678E"/>
    <w:rsid w:val="00097876"/>
    <w:rsid w:val="000A0984"/>
    <w:rsid w:val="000A382F"/>
    <w:rsid w:val="000B307E"/>
    <w:rsid w:val="000B4AC1"/>
    <w:rsid w:val="000B6345"/>
    <w:rsid w:val="000C05B1"/>
    <w:rsid w:val="000C1A8F"/>
    <w:rsid w:val="000C1DA6"/>
    <w:rsid w:val="000C1E4C"/>
    <w:rsid w:val="000C2DA7"/>
    <w:rsid w:val="000C3D3F"/>
    <w:rsid w:val="000C454E"/>
    <w:rsid w:val="000C64A8"/>
    <w:rsid w:val="000C7908"/>
    <w:rsid w:val="000D0F54"/>
    <w:rsid w:val="000D4E03"/>
    <w:rsid w:val="000D5E16"/>
    <w:rsid w:val="000D5EE7"/>
    <w:rsid w:val="000E07AC"/>
    <w:rsid w:val="000E1901"/>
    <w:rsid w:val="000E3797"/>
    <w:rsid w:val="000E3C44"/>
    <w:rsid w:val="000E4EC6"/>
    <w:rsid w:val="000F056B"/>
    <w:rsid w:val="000F22F5"/>
    <w:rsid w:val="000F43C8"/>
    <w:rsid w:val="000F46CE"/>
    <w:rsid w:val="000F65F8"/>
    <w:rsid w:val="000F7BB9"/>
    <w:rsid w:val="000F7D05"/>
    <w:rsid w:val="00100D5D"/>
    <w:rsid w:val="001073FD"/>
    <w:rsid w:val="00107DF4"/>
    <w:rsid w:val="0011207A"/>
    <w:rsid w:val="00114EA9"/>
    <w:rsid w:val="00120D4E"/>
    <w:rsid w:val="00127DAE"/>
    <w:rsid w:val="00130BC3"/>
    <w:rsid w:val="001326B2"/>
    <w:rsid w:val="00136414"/>
    <w:rsid w:val="00137771"/>
    <w:rsid w:val="00137C07"/>
    <w:rsid w:val="00142A6E"/>
    <w:rsid w:val="00143E3D"/>
    <w:rsid w:val="00145C62"/>
    <w:rsid w:val="001461AD"/>
    <w:rsid w:val="0015064A"/>
    <w:rsid w:val="00151F21"/>
    <w:rsid w:val="0015698D"/>
    <w:rsid w:val="001572EA"/>
    <w:rsid w:val="00157369"/>
    <w:rsid w:val="001605CB"/>
    <w:rsid w:val="0016069F"/>
    <w:rsid w:val="00161EA0"/>
    <w:rsid w:val="00162599"/>
    <w:rsid w:val="0016570E"/>
    <w:rsid w:val="00165C03"/>
    <w:rsid w:val="00166117"/>
    <w:rsid w:val="00167391"/>
    <w:rsid w:val="00170FA3"/>
    <w:rsid w:val="001725A0"/>
    <w:rsid w:val="00176F3E"/>
    <w:rsid w:val="00177051"/>
    <w:rsid w:val="001774B1"/>
    <w:rsid w:val="00177BE7"/>
    <w:rsid w:val="00182856"/>
    <w:rsid w:val="0018392A"/>
    <w:rsid w:val="00183DA4"/>
    <w:rsid w:val="00185A0D"/>
    <w:rsid w:val="00197BD9"/>
    <w:rsid w:val="001A1009"/>
    <w:rsid w:val="001B1606"/>
    <w:rsid w:val="001B2A98"/>
    <w:rsid w:val="001B2C2A"/>
    <w:rsid w:val="001B704D"/>
    <w:rsid w:val="001C0D1A"/>
    <w:rsid w:val="001C481B"/>
    <w:rsid w:val="001C4F65"/>
    <w:rsid w:val="001C6D03"/>
    <w:rsid w:val="001C7FFE"/>
    <w:rsid w:val="001D2162"/>
    <w:rsid w:val="001D5D40"/>
    <w:rsid w:val="001E35F3"/>
    <w:rsid w:val="001F005F"/>
    <w:rsid w:val="001F356A"/>
    <w:rsid w:val="001F66FA"/>
    <w:rsid w:val="002021FD"/>
    <w:rsid w:val="002061C2"/>
    <w:rsid w:val="00211B4E"/>
    <w:rsid w:val="0021471E"/>
    <w:rsid w:val="00214976"/>
    <w:rsid w:val="00215EAA"/>
    <w:rsid w:val="00217862"/>
    <w:rsid w:val="002212A5"/>
    <w:rsid w:val="00221536"/>
    <w:rsid w:val="0022427E"/>
    <w:rsid w:val="0022463A"/>
    <w:rsid w:val="00230F58"/>
    <w:rsid w:val="002325B2"/>
    <w:rsid w:val="00234E60"/>
    <w:rsid w:val="00237F97"/>
    <w:rsid w:val="002401A1"/>
    <w:rsid w:val="002429A9"/>
    <w:rsid w:val="00244A60"/>
    <w:rsid w:val="00245B60"/>
    <w:rsid w:val="00246682"/>
    <w:rsid w:val="00255AB4"/>
    <w:rsid w:val="002578D4"/>
    <w:rsid w:val="00260640"/>
    <w:rsid w:val="00261412"/>
    <w:rsid w:val="002629D7"/>
    <w:rsid w:val="0026367C"/>
    <w:rsid w:val="00266CA9"/>
    <w:rsid w:val="00267EF9"/>
    <w:rsid w:val="002746EA"/>
    <w:rsid w:val="00274E21"/>
    <w:rsid w:val="00282F5F"/>
    <w:rsid w:val="00287A0D"/>
    <w:rsid w:val="00293739"/>
    <w:rsid w:val="0029381C"/>
    <w:rsid w:val="00294CE4"/>
    <w:rsid w:val="00295A16"/>
    <w:rsid w:val="00295B8A"/>
    <w:rsid w:val="0029697B"/>
    <w:rsid w:val="002971B8"/>
    <w:rsid w:val="002A403A"/>
    <w:rsid w:val="002A4189"/>
    <w:rsid w:val="002A78D2"/>
    <w:rsid w:val="002B5055"/>
    <w:rsid w:val="002B510D"/>
    <w:rsid w:val="002C0A2A"/>
    <w:rsid w:val="002C1744"/>
    <w:rsid w:val="002C1C45"/>
    <w:rsid w:val="002C30AD"/>
    <w:rsid w:val="002C5DA3"/>
    <w:rsid w:val="002D03BE"/>
    <w:rsid w:val="002D4D59"/>
    <w:rsid w:val="002D624D"/>
    <w:rsid w:val="002D7E00"/>
    <w:rsid w:val="002E0169"/>
    <w:rsid w:val="002E1BBC"/>
    <w:rsid w:val="002E3925"/>
    <w:rsid w:val="002E3BBF"/>
    <w:rsid w:val="002E5757"/>
    <w:rsid w:val="002F74D1"/>
    <w:rsid w:val="0030046A"/>
    <w:rsid w:val="00301C80"/>
    <w:rsid w:val="0030422B"/>
    <w:rsid w:val="00306E5F"/>
    <w:rsid w:val="00307B36"/>
    <w:rsid w:val="00310BC1"/>
    <w:rsid w:val="003118A6"/>
    <w:rsid w:val="0031531F"/>
    <w:rsid w:val="00322DF1"/>
    <w:rsid w:val="00327AE0"/>
    <w:rsid w:val="0033172E"/>
    <w:rsid w:val="00333CF4"/>
    <w:rsid w:val="003378D6"/>
    <w:rsid w:val="00340D5A"/>
    <w:rsid w:val="00343BA2"/>
    <w:rsid w:val="0034455B"/>
    <w:rsid w:val="0034470C"/>
    <w:rsid w:val="00345F32"/>
    <w:rsid w:val="00347499"/>
    <w:rsid w:val="00355D23"/>
    <w:rsid w:val="003650A3"/>
    <w:rsid w:val="00366766"/>
    <w:rsid w:val="0037070F"/>
    <w:rsid w:val="003729EF"/>
    <w:rsid w:val="00372C7A"/>
    <w:rsid w:val="00374955"/>
    <w:rsid w:val="00374D9D"/>
    <w:rsid w:val="0037528F"/>
    <w:rsid w:val="003865B8"/>
    <w:rsid w:val="0038789E"/>
    <w:rsid w:val="00392142"/>
    <w:rsid w:val="00396D80"/>
    <w:rsid w:val="003A1F87"/>
    <w:rsid w:val="003A511B"/>
    <w:rsid w:val="003A6E74"/>
    <w:rsid w:val="003A78A9"/>
    <w:rsid w:val="003B0D38"/>
    <w:rsid w:val="003B55F8"/>
    <w:rsid w:val="003B6254"/>
    <w:rsid w:val="003B6CD6"/>
    <w:rsid w:val="003B70C7"/>
    <w:rsid w:val="003C06FD"/>
    <w:rsid w:val="003C1BD1"/>
    <w:rsid w:val="003C507B"/>
    <w:rsid w:val="003C569A"/>
    <w:rsid w:val="003D194D"/>
    <w:rsid w:val="003D2F86"/>
    <w:rsid w:val="003D3D20"/>
    <w:rsid w:val="003D5725"/>
    <w:rsid w:val="003D6A98"/>
    <w:rsid w:val="003D6C94"/>
    <w:rsid w:val="003D744B"/>
    <w:rsid w:val="003E0174"/>
    <w:rsid w:val="003E12AC"/>
    <w:rsid w:val="003E7B61"/>
    <w:rsid w:val="003E7C04"/>
    <w:rsid w:val="003F1E97"/>
    <w:rsid w:val="003F2292"/>
    <w:rsid w:val="003F2696"/>
    <w:rsid w:val="003F3671"/>
    <w:rsid w:val="003F58CA"/>
    <w:rsid w:val="003F66BB"/>
    <w:rsid w:val="00400EDE"/>
    <w:rsid w:val="004027EA"/>
    <w:rsid w:val="0040476C"/>
    <w:rsid w:val="004104F3"/>
    <w:rsid w:val="00410F40"/>
    <w:rsid w:val="0041585D"/>
    <w:rsid w:val="0041604D"/>
    <w:rsid w:val="00417930"/>
    <w:rsid w:val="004201C5"/>
    <w:rsid w:val="00424495"/>
    <w:rsid w:val="00424F81"/>
    <w:rsid w:val="00426B62"/>
    <w:rsid w:val="00426C04"/>
    <w:rsid w:val="00427B7F"/>
    <w:rsid w:val="0043094B"/>
    <w:rsid w:val="004329F4"/>
    <w:rsid w:val="0043446E"/>
    <w:rsid w:val="0043569B"/>
    <w:rsid w:val="00443860"/>
    <w:rsid w:val="00445BA3"/>
    <w:rsid w:val="00447851"/>
    <w:rsid w:val="004512DA"/>
    <w:rsid w:val="00452E39"/>
    <w:rsid w:val="004537F5"/>
    <w:rsid w:val="00454079"/>
    <w:rsid w:val="00455032"/>
    <w:rsid w:val="00460EE3"/>
    <w:rsid w:val="00461681"/>
    <w:rsid w:val="00463523"/>
    <w:rsid w:val="00463DAB"/>
    <w:rsid w:val="0046683D"/>
    <w:rsid w:val="004748E9"/>
    <w:rsid w:val="00484640"/>
    <w:rsid w:val="00486273"/>
    <w:rsid w:val="0049059E"/>
    <w:rsid w:val="004914B5"/>
    <w:rsid w:val="00491A83"/>
    <w:rsid w:val="0049566E"/>
    <w:rsid w:val="00496DE9"/>
    <w:rsid w:val="004A00A0"/>
    <w:rsid w:val="004A08C8"/>
    <w:rsid w:val="004A0CBA"/>
    <w:rsid w:val="004A314F"/>
    <w:rsid w:val="004B253D"/>
    <w:rsid w:val="004B5C04"/>
    <w:rsid w:val="004B6CAB"/>
    <w:rsid w:val="004B7716"/>
    <w:rsid w:val="004C0A23"/>
    <w:rsid w:val="004C7764"/>
    <w:rsid w:val="004D1D2C"/>
    <w:rsid w:val="004D4DD7"/>
    <w:rsid w:val="004E0B6D"/>
    <w:rsid w:val="004E2F3B"/>
    <w:rsid w:val="004E33E1"/>
    <w:rsid w:val="004E4BB9"/>
    <w:rsid w:val="004E7D5E"/>
    <w:rsid w:val="004F2B6A"/>
    <w:rsid w:val="00502BB4"/>
    <w:rsid w:val="00503AF4"/>
    <w:rsid w:val="00504557"/>
    <w:rsid w:val="00512DA3"/>
    <w:rsid w:val="00517024"/>
    <w:rsid w:val="005204EE"/>
    <w:rsid w:val="0052197D"/>
    <w:rsid w:val="00525726"/>
    <w:rsid w:val="00525CA3"/>
    <w:rsid w:val="005314BC"/>
    <w:rsid w:val="005323AB"/>
    <w:rsid w:val="00532AE0"/>
    <w:rsid w:val="00533676"/>
    <w:rsid w:val="00534580"/>
    <w:rsid w:val="005412D4"/>
    <w:rsid w:val="005443F1"/>
    <w:rsid w:val="00545DB7"/>
    <w:rsid w:val="00546407"/>
    <w:rsid w:val="00550902"/>
    <w:rsid w:val="00554089"/>
    <w:rsid w:val="0055438D"/>
    <w:rsid w:val="00555024"/>
    <w:rsid w:val="00555742"/>
    <w:rsid w:val="0056692F"/>
    <w:rsid w:val="00570564"/>
    <w:rsid w:val="00570E79"/>
    <w:rsid w:val="00572AFC"/>
    <w:rsid w:val="00575026"/>
    <w:rsid w:val="00575866"/>
    <w:rsid w:val="00576837"/>
    <w:rsid w:val="005774C3"/>
    <w:rsid w:val="0058089D"/>
    <w:rsid w:val="00584EB7"/>
    <w:rsid w:val="0058570F"/>
    <w:rsid w:val="00586768"/>
    <w:rsid w:val="005912C8"/>
    <w:rsid w:val="005929AA"/>
    <w:rsid w:val="00593611"/>
    <w:rsid w:val="005A0B10"/>
    <w:rsid w:val="005A1644"/>
    <w:rsid w:val="005A1783"/>
    <w:rsid w:val="005A1C1E"/>
    <w:rsid w:val="005A2197"/>
    <w:rsid w:val="005A34BC"/>
    <w:rsid w:val="005A5FCA"/>
    <w:rsid w:val="005B113E"/>
    <w:rsid w:val="005B2B05"/>
    <w:rsid w:val="005B3489"/>
    <w:rsid w:val="005B5705"/>
    <w:rsid w:val="005C1D61"/>
    <w:rsid w:val="005D0124"/>
    <w:rsid w:val="005D3934"/>
    <w:rsid w:val="005E0A4A"/>
    <w:rsid w:val="005E1739"/>
    <w:rsid w:val="005E174F"/>
    <w:rsid w:val="005E1DD6"/>
    <w:rsid w:val="005E22A2"/>
    <w:rsid w:val="005E5836"/>
    <w:rsid w:val="005E74A3"/>
    <w:rsid w:val="005F09E7"/>
    <w:rsid w:val="005F0B26"/>
    <w:rsid w:val="005F41BB"/>
    <w:rsid w:val="005F4CE0"/>
    <w:rsid w:val="005F550C"/>
    <w:rsid w:val="005F5FA2"/>
    <w:rsid w:val="006009FF"/>
    <w:rsid w:val="0060143A"/>
    <w:rsid w:val="00611974"/>
    <w:rsid w:val="00611AE4"/>
    <w:rsid w:val="00612367"/>
    <w:rsid w:val="00613DEA"/>
    <w:rsid w:val="0061562E"/>
    <w:rsid w:val="00616BFE"/>
    <w:rsid w:val="006171AE"/>
    <w:rsid w:val="006171DE"/>
    <w:rsid w:val="006205D2"/>
    <w:rsid w:val="0062501F"/>
    <w:rsid w:val="00626E44"/>
    <w:rsid w:val="00637AAC"/>
    <w:rsid w:val="00642817"/>
    <w:rsid w:val="00645CF9"/>
    <w:rsid w:val="00661715"/>
    <w:rsid w:val="00661DC5"/>
    <w:rsid w:val="00663CBF"/>
    <w:rsid w:val="006646F2"/>
    <w:rsid w:val="0066675A"/>
    <w:rsid w:val="00667222"/>
    <w:rsid w:val="0066790E"/>
    <w:rsid w:val="00670176"/>
    <w:rsid w:val="006719BB"/>
    <w:rsid w:val="0067260C"/>
    <w:rsid w:val="00674F7D"/>
    <w:rsid w:val="00677FE8"/>
    <w:rsid w:val="00684686"/>
    <w:rsid w:val="00686458"/>
    <w:rsid w:val="00686A9F"/>
    <w:rsid w:val="006979B0"/>
    <w:rsid w:val="006A394E"/>
    <w:rsid w:val="006A3DEA"/>
    <w:rsid w:val="006A5832"/>
    <w:rsid w:val="006B11E7"/>
    <w:rsid w:val="006B20C4"/>
    <w:rsid w:val="006B338D"/>
    <w:rsid w:val="006B3A1E"/>
    <w:rsid w:val="006B50B8"/>
    <w:rsid w:val="006B5C0A"/>
    <w:rsid w:val="006C0C45"/>
    <w:rsid w:val="006C2547"/>
    <w:rsid w:val="006C2AD3"/>
    <w:rsid w:val="006C6189"/>
    <w:rsid w:val="006D3C39"/>
    <w:rsid w:val="006D5D5E"/>
    <w:rsid w:val="006D6AC6"/>
    <w:rsid w:val="006E045B"/>
    <w:rsid w:val="006E3E96"/>
    <w:rsid w:val="006E4D0A"/>
    <w:rsid w:val="006F2B79"/>
    <w:rsid w:val="006F4657"/>
    <w:rsid w:val="006F7CBD"/>
    <w:rsid w:val="0070063C"/>
    <w:rsid w:val="00701738"/>
    <w:rsid w:val="007100A9"/>
    <w:rsid w:val="00710883"/>
    <w:rsid w:val="00712D04"/>
    <w:rsid w:val="00715EE7"/>
    <w:rsid w:val="00716610"/>
    <w:rsid w:val="00720B7A"/>
    <w:rsid w:val="007260A6"/>
    <w:rsid w:val="00726C84"/>
    <w:rsid w:val="007313F9"/>
    <w:rsid w:val="00732579"/>
    <w:rsid w:val="007506CA"/>
    <w:rsid w:val="007513DD"/>
    <w:rsid w:val="00752DE9"/>
    <w:rsid w:val="00756168"/>
    <w:rsid w:val="00756740"/>
    <w:rsid w:val="00757730"/>
    <w:rsid w:val="00761812"/>
    <w:rsid w:val="00761A33"/>
    <w:rsid w:val="00770CB7"/>
    <w:rsid w:val="00771CDC"/>
    <w:rsid w:val="00772BCC"/>
    <w:rsid w:val="00773263"/>
    <w:rsid w:val="0077433E"/>
    <w:rsid w:val="0077536A"/>
    <w:rsid w:val="00777442"/>
    <w:rsid w:val="00781FCB"/>
    <w:rsid w:val="0078286E"/>
    <w:rsid w:val="00783A08"/>
    <w:rsid w:val="007843F0"/>
    <w:rsid w:val="007868B1"/>
    <w:rsid w:val="00790B59"/>
    <w:rsid w:val="00792D6D"/>
    <w:rsid w:val="00793466"/>
    <w:rsid w:val="00793584"/>
    <w:rsid w:val="00793A4B"/>
    <w:rsid w:val="00794801"/>
    <w:rsid w:val="00795400"/>
    <w:rsid w:val="00796A94"/>
    <w:rsid w:val="007A0E68"/>
    <w:rsid w:val="007A5AE1"/>
    <w:rsid w:val="007A7268"/>
    <w:rsid w:val="007A7DDC"/>
    <w:rsid w:val="007B5FE8"/>
    <w:rsid w:val="007B6899"/>
    <w:rsid w:val="007B7C8C"/>
    <w:rsid w:val="007C203B"/>
    <w:rsid w:val="007C2861"/>
    <w:rsid w:val="007C5EA6"/>
    <w:rsid w:val="007C6BA5"/>
    <w:rsid w:val="007C7175"/>
    <w:rsid w:val="007D301F"/>
    <w:rsid w:val="007D556F"/>
    <w:rsid w:val="007D65D6"/>
    <w:rsid w:val="007E34CC"/>
    <w:rsid w:val="007E378E"/>
    <w:rsid w:val="007E6254"/>
    <w:rsid w:val="007F0D0D"/>
    <w:rsid w:val="007F2549"/>
    <w:rsid w:val="007F727E"/>
    <w:rsid w:val="007F7F13"/>
    <w:rsid w:val="0080135E"/>
    <w:rsid w:val="008019B7"/>
    <w:rsid w:val="008045C9"/>
    <w:rsid w:val="00805FED"/>
    <w:rsid w:val="00806574"/>
    <w:rsid w:val="00806E8C"/>
    <w:rsid w:val="00807C44"/>
    <w:rsid w:val="0081041E"/>
    <w:rsid w:val="00811A24"/>
    <w:rsid w:val="008129FA"/>
    <w:rsid w:val="008209FD"/>
    <w:rsid w:val="008223E1"/>
    <w:rsid w:val="008228F7"/>
    <w:rsid w:val="00823C56"/>
    <w:rsid w:val="00825AB0"/>
    <w:rsid w:val="00831E53"/>
    <w:rsid w:val="008365FD"/>
    <w:rsid w:val="00837775"/>
    <w:rsid w:val="00841664"/>
    <w:rsid w:val="008424C6"/>
    <w:rsid w:val="00842840"/>
    <w:rsid w:val="0084301A"/>
    <w:rsid w:val="008430C9"/>
    <w:rsid w:val="00846C62"/>
    <w:rsid w:val="00847C31"/>
    <w:rsid w:val="00847E4B"/>
    <w:rsid w:val="00852647"/>
    <w:rsid w:val="008546E8"/>
    <w:rsid w:val="008553FB"/>
    <w:rsid w:val="008554DC"/>
    <w:rsid w:val="008567B2"/>
    <w:rsid w:val="00861026"/>
    <w:rsid w:val="00861044"/>
    <w:rsid w:val="00861AA6"/>
    <w:rsid w:val="00862168"/>
    <w:rsid w:val="00863F5D"/>
    <w:rsid w:val="00864677"/>
    <w:rsid w:val="00864838"/>
    <w:rsid w:val="00864B04"/>
    <w:rsid w:val="008658B0"/>
    <w:rsid w:val="00865C76"/>
    <w:rsid w:val="0086677F"/>
    <w:rsid w:val="008667D1"/>
    <w:rsid w:val="00872CF3"/>
    <w:rsid w:val="00872D4F"/>
    <w:rsid w:val="00873A27"/>
    <w:rsid w:val="00875D9E"/>
    <w:rsid w:val="00880EC9"/>
    <w:rsid w:val="00881BDF"/>
    <w:rsid w:val="00882060"/>
    <w:rsid w:val="00882E2E"/>
    <w:rsid w:val="008859B3"/>
    <w:rsid w:val="00893E8B"/>
    <w:rsid w:val="00894017"/>
    <w:rsid w:val="00897507"/>
    <w:rsid w:val="008A09FF"/>
    <w:rsid w:val="008A1D76"/>
    <w:rsid w:val="008A3DDF"/>
    <w:rsid w:val="008A6CC0"/>
    <w:rsid w:val="008B1730"/>
    <w:rsid w:val="008B6CEB"/>
    <w:rsid w:val="008B76A7"/>
    <w:rsid w:val="008C052A"/>
    <w:rsid w:val="008C0804"/>
    <w:rsid w:val="008C1B55"/>
    <w:rsid w:val="008D391D"/>
    <w:rsid w:val="008D5FD6"/>
    <w:rsid w:val="008D7233"/>
    <w:rsid w:val="008D7796"/>
    <w:rsid w:val="008E32A7"/>
    <w:rsid w:val="008E42D7"/>
    <w:rsid w:val="008E49A8"/>
    <w:rsid w:val="008E7B5F"/>
    <w:rsid w:val="008E7CEF"/>
    <w:rsid w:val="008F5B97"/>
    <w:rsid w:val="0091673A"/>
    <w:rsid w:val="00916B17"/>
    <w:rsid w:val="00920E11"/>
    <w:rsid w:val="009233BA"/>
    <w:rsid w:val="00925A0F"/>
    <w:rsid w:val="00927D57"/>
    <w:rsid w:val="0093109F"/>
    <w:rsid w:val="00932C10"/>
    <w:rsid w:val="00933DF1"/>
    <w:rsid w:val="0093498B"/>
    <w:rsid w:val="009373D3"/>
    <w:rsid w:val="00947A73"/>
    <w:rsid w:val="009519E4"/>
    <w:rsid w:val="009553C9"/>
    <w:rsid w:val="00955D55"/>
    <w:rsid w:val="00956586"/>
    <w:rsid w:val="00961F39"/>
    <w:rsid w:val="009652CC"/>
    <w:rsid w:val="00965CB7"/>
    <w:rsid w:val="00966EDC"/>
    <w:rsid w:val="0097132B"/>
    <w:rsid w:val="00971415"/>
    <w:rsid w:val="009723FD"/>
    <w:rsid w:val="0097581F"/>
    <w:rsid w:val="00977D31"/>
    <w:rsid w:val="00980F4A"/>
    <w:rsid w:val="0098158C"/>
    <w:rsid w:val="00982372"/>
    <w:rsid w:val="00984FEB"/>
    <w:rsid w:val="0098576E"/>
    <w:rsid w:val="00986266"/>
    <w:rsid w:val="0099009D"/>
    <w:rsid w:val="00992D4B"/>
    <w:rsid w:val="00994E0A"/>
    <w:rsid w:val="00996A9E"/>
    <w:rsid w:val="00996B1C"/>
    <w:rsid w:val="009A18D9"/>
    <w:rsid w:val="009A3BB1"/>
    <w:rsid w:val="009B3F45"/>
    <w:rsid w:val="009B4860"/>
    <w:rsid w:val="009C050E"/>
    <w:rsid w:val="009C1BE4"/>
    <w:rsid w:val="009C2FB9"/>
    <w:rsid w:val="009C367F"/>
    <w:rsid w:val="009D20B1"/>
    <w:rsid w:val="009E797F"/>
    <w:rsid w:val="009F0648"/>
    <w:rsid w:val="009F2413"/>
    <w:rsid w:val="009F579E"/>
    <w:rsid w:val="009F77C6"/>
    <w:rsid w:val="00A00811"/>
    <w:rsid w:val="00A00F7C"/>
    <w:rsid w:val="00A018BC"/>
    <w:rsid w:val="00A02138"/>
    <w:rsid w:val="00A028AB"/>
    <w:rsid w:val="00A030BF"/>
    <w:rsid w:val="00A0654E"/>
    <w:rsid w:val="00A0711C"/>
    <w:rsid w:val="00A07BCD"/>
    <w:rsid w:val="00A11D3C"/>
    <w:rsid w:val="00A1372B"/>
    <w:rsid w:val="00A139F0"/>
    <w:rsid w:val="00A13C1C"/>
    <w:rsid w:val="00A161E7"/>
    <w:rsid w:val="00A2023A"/>
    <w:rsid w:val="00A2301B"/>
    <w:rsid w:val="00A237E0"/>
    <w:rsid w:val="00A25206"/>
    <w:rsid w:val="00A34D1C"/>
    <w:rsid w:val="00A40739"/>
    <w:rsid w:val="00A4132D"/>
    <w:rsid w:val="00A41A88"/>
    <w:rsid w:val="00A51060"/>
    <w:rsid w:val="00A516BE"/>
    <w:rsid w:val="00A51D1C"/>
    <w:rsid w:val="00A53491"/>
    <w:rsid w:val="00A54D01"/>
    <w:rsid w:val="00A56CD5"/>
    <w:rsid w:val="00A57792"/>
    <w:rsid w:val="00A57C2A"/>
    <w:rsid w:val="00A61160"/>
    <w:rsid w:val="00A61E98"/>
    <w:rsid w:val="00A642B6"/>
    <w:rsid w:val="00A6480F"/>
    <w:rsid w:val="00A659D9"/>
    <w:rsid w:val="00A665A0"/>
    <w:rsid w:val="00A665A5"/>
    <w:rsid w:val="00A71661"/>
    <w:rsid w:val="00A71C01"/>
    <w:rsid w:val="00A74D9F"/>
    <w:rsid w:val="00A755ED"/>
    <w:rsid w:val="00A759DA"/>
    <w:rsid w:val="00A77C7F"/>
    <w:rsid w:val="00A77E99"/>
    <w:rsid w:val="00A80FF6"/>
    <w:rsid w:val="00A81B58"/>
    <w:rsid w:val="00A833B3"/>
    <w:rsid w:val="00A83C42"/>
    <w:rsid w:val="00A84679"/>
    <w:rsid w:val="00A86BD7"/>
    <w:rsid w:val="00A90335"/>
    <w:rsid w:val="00A970E2"/>
    <w:rsid w:val="00AA26F9"/>
    <w:rsid w:val="00AA2852"/>
    <w:rsid w:val="00AA4314"/>
    <w:rsid w:val="00AA572B"/>
    <w:rsid w:val="00AB103C"/>
    <w:rsid w:val="00AB20AD"/>
    <w:rsid w:val="00AB4DA9"/>
    <w:rsid w:val="00AB73F3"/>
    <w:rsid w:val="00AC43FE"/>
    <w:rsid w:val="00AC45C9"/>
    <w:rsid w:val="00AD299E"/>
    <w:rsid w:val="00AD2CBB"/>
    <w:rsid w:val="00AD3F48"/>
    <w:rsid w:val="00AD5BA0"/>
    <w:rsid w:val="00AD6802"/>
    <w:rsid w:val="00AD7009"/>
    <w:rsid w:val="00AD7A24"/>
    <w:rsid w:val="00AE4555"/>
    <w:rsid w:val="00AE4F6B"/>
    <w:rsid w:val="00AE51D2"/>
    <w:rsid w:val="00AF3D49"/>
    <w:rsid w:val="00AF7E14"/>
    <w:rsid w:val="00B018DF"/>
    <w:rsid w:val="00B02D27"/>
    <w:rsid w:val="00B04F6B"/>
    <w:rsid w:val="00B0587C"/>
    <w:rsid w:val="00B109BA"/>
    <w:rsid w:val="00B1385C"/>
    <w:rsid w:val="00B1457D"/>
    <w:rsid w:val="00B150A4"/>
    <w:rsid w:val="00B15F85"/>
    <w:rsid w:val="00B16F08"/>
    <w:rsid w:val="00B173E2"/>
    <w:rsid w:val="00B21CC5"/>
    <w:rsid w:val="00B227CB"/>
    <w:rsid w:val="00B24C23"/>
    <w:rsid w:val="00B2521A"/>
    <w:rsid w:val="00B27421"/>
    <w:rsid w:val="00B329A2"/>
    <w:rsid w:val="00B333C9"/>
    <w:rsid w:val="00B35FC8"/>
    <w:rsid w:val="00B3697E"/>
    <w:rsid w:val="00B375EB"/>
    <w:rsid w:val="00B40122"/>
    <w:rsid w:val="00B4075D"/>
    <w:rsid w:val="00B41F51"/>
    <w:rsid w:val="00B43A87"/>
    <w:rsid w:val="00B44CC8"/>
    <w:rsid w:val="00B44E3C"/>
    <w:rsid w:val="00B46307"/>
    <w:rsid w:val="00B503D4"/>
    <w:rsid w:val="00B509E2"/>
    <w:rsid w:val="00B520B2"/>
    <w:rsid w:val="00B52CB5"/>
    <w:rsid w:val="00B52FA3"/>
    <w:rsid w:val="00B5408D"/>
    <w:rsid w:val="00B5519F"/>
    <w:rsid w:val="00B552AE"/>
    <w:rsid w:val="00B56510"/>
    <w:rsid w:val="00B60B18"/>
    <w:rsid w:val="00B63955"/>
    <w:rsid w:val="00B65B78"/>
    <w:rsid w:val="00B66234"/>
    <w:rsid w:val="00B66729"/>
    <w:rsid w:val="00B67B2B"/>
    <w:rsid w:val="00B67EE4"/>
    <w:rsid w:val="00B70283"/>
    <w:rsid w:val="00B75829"/>
    <w:rsid w:val="00B77826"/>
    <w:rsid w:val="00B802F7"/>
    <w:rsid w:val="00B80B34"/>
    <w:rsid w:val="00B8214B"/>
    <w:rsid w:val="00B844A6"/>
    <w:rsid w:val="00B87D5B"/>
    <w:rsid w:val="00B903D5"/>
    <w:rsid w:val="00B912C2"/>
    <w:rsid w:val="00B91528"/>
    <w:rsid w:val="00B93D2F"/>
    <w:rsid w:val="00B97A03"/>
    <w:rsid w:val="00BA01DE"/>
    <w:rsid w:val="00BA043A"/>
    <w:rsid w:val="00BA06C4"/>
    <w:rsid w:val="00BA3AFD"/>
    <w:rsid w:val="00BA5DFC"/>
    <w:rsid w:val="00BB19D6"/>
    <w:rsid w:val="00BB2A95"/>
    <w:rsid w:val="00BB3145"/>
    <w:rsid w:val="00BB3A2D"/>
    <w:rsid w:val="00BB4B27"/>
    <w:rsid w:val="00BB59CC"/>
    <w:rsid w:val="00BB6730"/>
    <w:rsid w:val="00BB77FC"/>
    <w:rsid w:val="00BC015C"/>
    <w:rsid w:val="00BC05C0"/>
    <w:rsid w:val="00BC228F"/>
    <w:rsid w:val="00BC4C7A"/>
    <w:rsid w:val="00BC5B14"/>
    <w:rsid w:val="00BC5FBA"/>
    <w:rsid w:val="00BC7ED3"/>
    <w:rsid w:val="00BD0931"/>
    <w:rsid w:val="00BD0BFB"/>
    <w:rsid w:val="00BD2572"/>
    <w:rsid w:val="00BD459F"/>
    <w:rsid w:val="00BD4DCC"/>
    <w:rsid w:val="00BD6607"/>
    <w:rsid w:val="00BE06CC"/>
    <w:rsid w:val="00BE182E"/>
    <w:rsid w:val="00BE1887"/>
    <w:rsid w:val="00BE265A"/>
    <w:rsid w:val="00BE4179"/>
    <w:rsid w:val="00BF6320"/>
    <w:rsid w:val="00BF7611"/>
    <w:rsid w:val="00C01437"/>
    <w:rsid w:val="00C0233D"/>
    <w:rsid w:val="00C0241E"/>
    <w:rsid w:val="00C070F4"/>
    <w:rsid w:val="00C100E3"/>
    <w:rsid w:val="00C11E4C"/>
    <w:rsid w:val="00C150B4"/>
    <w:rsid w:val="00C153AE"/>
    <w:rsid w:val="00C174BD"/>
    <w:rsid w:val="00C20FC4"/>
    <w:rsid w:val="00C21782"/>
    <w:rsid w:val="00C24078"/>
    <w:rsid w:val="00C24378"/>
    <w:rsid w:val="00C24CDF"/>
    <w:rsid w:val="00C330DA"/>
    <w:rsid w:val="00C345B0"/>
    <w:rsid w:val="00C35F6B"/>
    <w:rsid w:val="00C40215"/>
    <w:rsid w:val="00C43395"/>
    <w:rsid w:val="00C448AA"/>
    <w:rsid w:val="00C44D1F"/>
    <w:rsid w:val="00C5269D"/>
    <w:rsid w:val="00C56F7E"/>
    <w:rsid w:val="00C61F88"/>
    <w:rsid w:val="00C64E15"/>
    <w:rsid w:val="00C66A7D"/>
    <w:rsid w:val="00C70A53"/>
    <w:rsid w:val="00C75376"/>
    <w:rsid w:val="00C824A2"/>
    <w:rsid w:val="00C830A1"/>
    <w:rsid w:val="00C91861"/>
    <w:rsid w:val="00C95A2F"/>
    <w:rsid w:val="00CA0349"/>
    <w:rsid w:val="00CA0E2A"/>
    <w:rsid w:val="00CA2B3B"/>
    <w:rsid w:val="00CA5A74"/>
    <w:rsid w:val="00CA62FD"/>
    <w:rsid w:val="00CB4A3F"/>
    <w:rsid w:val="00CB4FC8"/>
    <w:rsid w:val="00CB5FFF"/>
    <w:rsid w:val="00CB60B5"/>
    <w:rsid w:val="00CC3C22"/>
    <w:rsid w:val="00CC4FD2"/>
    <w:rsid w:val="00CC586A"/>
    <w:rsid w:val="00CC5A25"/>
    <w:rsid w:val="00CC6410"/>
    <w:rsid w:val="00CC6863"/>
    <w:rsid w:val="00CD0C86"/>
    <w:rsid w:val="00CD4258"/>
    <w:rsid w:val="00CE08B5"/>
    <w:rsid w:val="00CE0E7B"/>
    <w:rsid w:val="00CE10FC"/>
    <w:rsid w:val="00CE193E"/>
    <w:rsid w:val="00CE23DA"/>
    <w:rsid w:val="00CE2E50"/>
    <w:rsid w:val="00CE503A"/>
    <w:rsid w:val="00CE6818"/>
    <w:rsid w:val="00CF2974"/>
    <w:rsid w:val="00CF369F"/>
    <w:rsid w:val="00CF603A"/>
    <w:rsid w:val="00CF7FA7"/>
    <w:rsid w:val="00D00484"/>
    <w:rsid w:val="00D024A9"/>
    <w:rsid w:val="00D02A6C"/>
    <w:rsid w:val="00D03809"/>
    <w:rsid w:val="00D03C93"/>
    <w:rsid w:val="00D06837"/>
    <w:rsid w:val="00D10C86"/>
    <w:rsid w:val="00D150D6"/>
    <w:rsid w:val="00D20C5A"/>
    <w:rsid w:val="00D20C62"/>
    <w:rsid w:val="00D218DB"/>
    <w:rsid w:val="00D2237E"/>
    <w:rsid w:val="00D24CF5"/>
    <w:rsid w:val="00D259C5"/>
    <w:rsid w:val="00D324A8"/>
    <w:rsid w:val="00D33390"/>
    <w:rsid w:val="00D35F93"/>
    <w:rsid w:val="00D41596"/>
    <w:rsid w:val="00D42EB6"/>
    <w:rsid w:val="00D4763A"/>
    <w:rsid w:val="00D52193"/>
    <w:rsid w:val="00D527DC"/>
    <w:rsid w:val="00D52D62"/>
    <w:rsid w:val="00D53C46"/>
    <w:rsid w:val="00D55F63"/>
    <w:rsid w:val="00D6034B"/>
    <w:rsid w:val="00D60CC2"/>
    <w:rsid w:val="00D6100B"/>
    <w:rsid w:val="00D6285D"/>
    <w:rsid w:val="00D64BB3"/>
    <w:rsid w:val="00D66B36"/>
    <w:rsid w:val="00D67480"/>
    <w:rsid w:val="00D70E85"/>
    <w:rsid w:val="00D74D67"/>
    <w:rsid w:val="00D76360"/>
    <w:rsid w:val="00D766F3"/>
    <w:rsid w:val="00D80179"/>
    <w:rsid w:val="00D80283"/>
    <w:rsid w:val="00D80E08"/>
    <w:rsid w:val="00D82F55"/>
    <w:rsid w:val="00D830D1"/>
    <w:rsid w:val="00D86021"/>
    <w:rsid w:val="00D90E1A"/>
    <w:rsid w:val="00D921C0"/>
    <w:rsid w:val="00DA1031"/>
    <w:rsid w:val="00DC1018"/>
    <w:rsid w:val="00DC1ACD"/>
    <w:rsid w:val="00DC423D"/>
    <w:rsid w:val="00DD0736"/>
    <w:rsid w:val="00DD126D"/>
    <w:rsid w:val="00DD4379"/>
    <w:rsid w:val="00DE2DA1"/>
    <w:rsid w:val="00DE7B95"/>
    <w:rsid w:val="00DF107E"/>
    <w:rsid w:val="00DF291C"/>
    <w:rsid w:val="00DF3D1F"/>
    <w:rsid w:val="00DF5B00"/>
    <w:rsid w:val="00DF5FFA"/>
    <w:rsid w:val="00DF708A"/>
    <w:rsid w:val="00E032B1"/>
    <w:rsid w:val="00E0340E"/>
    <w:rsid w:val="00E039A5"/>
    <w:rsid w:val="00E10AD0"/>
    <w:rsid w:val="00E11783"/>
    <w:rsid w:val="00E11915"/>
    <w:rsid w:val="00E13034"/>
    <w:rsid w:val="00E1478C"/>
    <w:rsid w:val="00E16661"/>
    <w:rsid w:val="00E21A68"/>
    <w:rsid w:val="00E21AD9"/>
    <w:rsid w:val="00E237FE"/>
    <w:rsid w:val="00E24475"/>
    <w:rsid w:val="00E246F8"/>
    <w:rsid w:val="00E2542F"/>
    <w:rsid w:val="00E27291"/>
    <w:rsid w:val="00E27B93"/>
    <w:rsid w:val="00E32294"/>
    <w:rsid w:val="00E33EA8"/>
    <w:rsid w:val="00E37A7B"/>
    <w:rsid w:val="00E42090"/>
    <w:rsid w:val="00E4222A"/>
    <w:rsid w:val="00E46E60"/>
    <w:rsid w:val="00E5325B"/>
    <w:rsid w:val="00E552E3"/>
    <w:rsid w:val="00E57EE8"/>
    <w:rsid w:val="00E60E95"/>
    <w:rsid w:val="00E6176D"/>
    <w:rsid w:val="00E62DC8"/>
    <w:rsid w:val="00E62EFE"/>
    <w:rsid w:val="00E74160"/>
    <w:rsid w:val="00E76E18"/>
    <w:rsid w:val="00E80FE8"/>
    <w:rsid w:val="00E83B1C"/>
    <w:rsid w:val="00E84CFD"/>
    <w:rsid w:val="00E861FC"/>
    <w:rsid w:val="00E9006F"/>
    <w:rsid w:val="00E91E40"/>
    <w:rsid w:val="00E9377D"/>
    <w:rsid w:val="00E93D5B"/>
    <w:rsid w:val="00EA0149"/>
    <w:rsid w:val="00EA2CAB"/>
    <w:rsid w:val="00EB60D0"/>
    <w:rsid w:val="00EB705D"/>
    <w:rsid w:val="00EC6387"/>
    <w:rsid w:val="00ED0247"/>
    <w:rsid w:val="00ED09E0"/>
    <w:rsid w:val="00ED1EA8"/>
    <w:rsid w:val="00ED2718"/>
    <w:rsid w:val="00ED631E"/>
    <w:rsid w:val="00EE2631"/>
    <w:rsid w:val="00EE497D"/>
    <w:rsid w:val="00EE7922"/>
    <w:rsid w:val="00EE7D31"/>
    <w:rsid w:val="00EF07E6"/>
    <w:rsid w:val="00EF084C"/>
    <w:rsid w:val="00EF14C3"/>
    <w:rsid w:val="00EF2AE6"/>
    <w:rsid w:val="00EF4D62"/>
    <w:rsid w:val="00EF63FF"/>
    <w:rsid w:val="00EF7233"/>
    <w:rsid w:val="00EF7705"/>
    <w:rsid w:val="00F00729"/>
    <w:rsid w:val="00F008BD"/>
    <w:rsid w:val="00F02093"/>
    <w:rsid w:val="00F03E0E"/>
    <w:rsid w:val="00F04714"/>
    <w:rsid w:val="00F10CD0"/>
    <w:rsid w:val="00F11A3C"/>
    <w:rsid w:val="00F11B78"/>
    <w:rsid w:val="00F13B94"/>
    <w:rsid w:val="00F158F3"/>
    <w:rsid w:val="00F1611B"/>
    <w:rsid w:val="00F16CBE"/>
    <w:rsid w:val="00F20100"/>
    <w:rsid w:val="00F24C08"/>
    <w:rsid w:val="00F24EE5"/>
    <w:rsid w:val="00F30439"/>
    <w:rsid w:val="00F305B9"/>
    <w:rsid w:val="00F305F7"/>
    <w:rsid w:val="00F32166"/>
    <w:rsid w:val="00F32651"/>
    <w:rsid w:val="00F34B1A"/>
    <w:rsid w:val="00F35E1C"/>
    <w:rsid w:val="00F36081"/>
    <w:rsid w:val="00F4141D"/>
    <w:rsid w:val="00F42E35"/>
    <w:rsid w:val="00F45426"/>
    <w:rsid w:val="00F45621"/>
    <w:rsid w:val="00F45E14"/>
    <w:rsid w:val="00F46775"/>
    <w:rsid w:val="00F559E9"/>
    <w:rsid w:val="00F56B2A"/>
    <w:rsid w:val="00F6128F"/>
    <w:rsid w:val="00F626D8"/>
    <w:rsid w:val="00F627B3"/>
    <w:rsid w:val="00F62C08"/>
    <w:rsid w:val="00F67616"/>
    <w:rsid w:val="00F74FA7"/>
    <w:rsid w:val="00F8237B"/>
    <w:rsid w:val="00F83F73"/>
    <w:rsid w:val="00F86E18"/>
    <w:rsid w:val="00F90C21"/>
    <w:rsid w:val="00F90FFE"/>
    <w:rsid w:val="00F92374"/>
    <w:rsid w:val="00F92716"/>
    <w:rsid w:val="00F94567"/>
    <w:rsid w:val="00F95037"/>
    <w:rsid w:val="00FA10B5"/>
    <w:rsid w:val="00FA35C5"/>
    <w:rsid w:val="00FA5E2E"/>
    <w:rsid w:val="00FA6957"/>
    <w:rsid w:val="00FA7579"/>
    <w:rsid w:val="00FA7D4E"/>
    <w:rsid w:val="00FA7EA6"/>
    <w:rsid w:val="00FA7F2F"/>
    <w:rsid w:val="00FB13EC"/>
    <w:rsid w:val="00FB152F"/>
    <w:rsid w:val="00FB2BBD"/>
    <w:rsid w:val="00FB2C3E"/>
    <w:rsid w:val="00FB3F52"/>
    <w:rsid w:val="00FB6F02"/>
    <w:rsid w:val="00FC3506"/>
    <w:rsid w:val="00FC35A7"/>
    <w:rsid w:val="00FC3E6C"/>
    <w:rsid w:val="00FC5376"/>
    <w:rsid w:val="00FC6A90"/>
    <w:rsid w:val="00FC741F"/>
    <w:rsid w:val="00FD1B5D"/>
    <w:rsid w:val="00FD215B"/>
    <w:rsid w:val="00FD6690"/>
    <w:rsid w:val="00FE03E4"/>
    <w:rsid w:val="00FE2661"/>
    <w:rsid w:val="00FE66F6"/>
    <w:rsid w:val="00FE735C"/>
    <w:rsid w:val="00FF35A8"/>
    <w:rsid w:val="00FF372B"/>
    <w:rsid w:val="00FF4318"/>
    <w:rsid w:val="00FF52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4D0A"/>
    <w:rPr>
      <w:rFonts w:ascii="Arial" w:hAnsi="Arial"/>
      <w:sz w:val="28"/>
      <w:szCs w:val="28"/>
      <w:lang w:val="es-ES" w:eastAsia="es-ES"/>
    </w:rPr>
  </w:style>
  <w:style w:type="paragraph" w:styleId="Ttulo1">
    <w:name w:val="heading 1"/>
    <w:basedOn w:val="Normal"/>
    <w:next w:val="Normal"/>
    <w:qFormat/>
    <w:rsid w:val="00781FCB"/>
    <w:pPr>
      <w:keepNext/>
      <w:spacing w:before="240" w:after="60"/>
      <w:outlineLvl w:val="0"/>
    </w:pPr>
    <w:rPr>
      <w:rFonts w:cs="Arial"/>
      <w:b/>
      <w:bCs/>
      <w:kern w:val="32"/>
      <w:sz w:val="32"/>
      <w:szCs w:val="32"/>
    </w:rPr>
  </w:style>
  <w:style w:type="paragraph" w:styleId="Ttulo2">
    <w:name w:val="heading 2"/>
    <w:basedOn w:val="Normal"/>
    <w:next w:val="Normal"/>
    <w:qFormat/>
    <w:rsid w:val="00781FCB"/>
    <w:pPr>
      <w:keepNext/>
      <w:spacing w:before="240" w:after="60"/>
      <w:outlineLvl w:val="1"/>
    </w:pPr>
    <w:rPr>
      <w:rFonts w:cs="Arial"/>
      <w:b/>
      <w:bCs/>
      <w:i/>
      <w:iCs/>
    </w:rPr>
  </w:style>
  <w:style w:type="paragraph" w:styleId="Ttulo3">
    <w:name w:val="heading 3"/>
    <w:basedOn w:val="Normal"/>
    <w:next w:val="Normal"/>
    <w:qFormat/>
    <w:rsid w:val="00781FCB"/>
    <w:pPr>
      <w:keepNext/>
      <w:spacing w:before="240" w:after="60"/>
      <w:outlineLvl w:val="2"/>
    </w:pPr>
    <w:rPr>
      <w:rFonts w:cs="Arial"/>
      <w:b/>
      <w:bCs/>
      <w:sz w:val="26"/>
      <w:szCs w:val="26"/>
    </w:rPr>
  </w:style>
  <w:style w:type="paragraph" w:styleId="Ttulo4">
    <w:name w:val="heading 4"/>
    <w:basedOn w:val="Normal"/>
    <w:next w:val="Normal"/>
    <w:qFormat/>
    <w:rsid w:val="00781FCB"/>
    <w:pPr>
      <w:keepNext/>
      <w:jc w:val="right"/>
      <w:outlineLvl w:val="3"/>
    </w:pPr>
    <w:rPr>
      <w:rFonts w:cs="Arial"/>
      <w:b/>
      <w:bCs/>
      <w:szCs w:val="26"/>
    </w:rPr>
  </w:style>
  <w:style w:type="paragraph" w:styleId="Ttulo5">
    <w:name w:val="heading 5"/>
    <w:basedOn w:val="Normal"/>
    <w:next w:val="Normal"/>
    <w:qFormat/>
    <w:rsid w:val="00781FCB"/>
    <w:pPr>
      <w:keepNext/>
      <w:jc w:val="center"/>
      <w:outlineLvl w:val="4"/>
    </w:pPr>
    <w:rPr>
      <w:b/>
      <w:bCs/>
      <w:i/>
      <w:iCs/>
      <w:sz w:val="20"/>
    </w:rPr>
  </w:style>
  <w:style w:type="paragraph" w:styleId="Ttulo6">
    <w:name w:val="heading 6"/>
    <w:basedOn w:val="Normal"/>
    <w:next w:val="Normal"/>
    <w:qFormat/>
    <w:rsid w:val="00781FCB"/>
    <w:pPr>
      <w:keepNext/>
      <w:framePr w:w="8100" w:h="1260" w:hSpace="180" w:wrap="around" w:vAnchor="text" w:hAnchor="text" w:x="1797" w:y="62"/>
      <w:jc w:val="center"/>
      <w:outlineLvl w:val="5"/>
    </w:pPr>
    <w:rPr>
      <w:b/>
      <w:bCs/>
      <w:smallCaps/>
      <w:sz w:val="56"/>
      <w14:shadow w14:blurRad="50800" w14:dist="38100" w14:dir="2700000" w14:sx="100000" w14:sy="100000" w14:kx="0" w14:ky="0" w14:algn="tl">
        <w14:srgbClr w14:val="000000">
          <w14:alpha w14:val="60000"/>
        </w14:srgbClr>
      </w14:shadow>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781FCB"/>
    <w:pPr>
      <w:tabs>
        <w:tab w:val="center" w:pos="4252"/>
        <w:tab w:val="right" w:pos="8504"/>
      </w:tabs>
    </w:pPr>
  </w:style>
  <w:style w:type="paragraph" w:styleId="Epgrafe">
    <w:name w:val="caption"/>
    <w:basedOn w:val="Normal"/>
    <w:next w:val="Normal"/>
    <w:qFormat/>
    <w:rsid w:val="00781FCB"/>
    <w:pPr>
      <w:framePr w:w="8100" w:h="1260" w:hSpace="180" w:wrap="around" w:vAnchor="text" w:hAnchor="text" w:x="1797" w:y="62"/>
      <w:jc w:val="center"/>
    </w:pPr>
    <w:rPr>
      <w:rFonts w:cs="Arial"/>
      <w:b/>
      <w:bCs/>
      <w:smallCaps/>
      <w:sz w:val="52"/>
    </w:rPr>
  </w:style>
  <w:style w:type="paragraph" w:styleId="Textoindependiente2">
    <w:name w:val="Body Text 2"/>
    <w:basedOn w:val="Normal"/>
    <w:link w:val="Textoindependiente2Car"/>
    <w:rsid w:val="00781FCB"/>
    <w:pPr>
      <w:framePr w:w="1257" w:h="535" w:hSpace="181" w:wrap="notBeside" w:vAnchor="text" w:hAnchor="page" w:x="1314" w:y="1521"/>
      <w:pBdr>
        <w:top w:val="single" w:sz="6" w:space="7" w:color="000000"/>
        <w:left w:val="single" w:sz="6" w:space="7" w:color="000000"/>
        <w:bottom w:val="single" w:sz="6" w:space="7" w:color="000000"/>
        <w:right w:val="single" w:sz="6" w:space="7" w:color="000000"/>
      </w:pBdr>
      <w:jc w:val="center"/>
    </w:pPr>
    <w:rPr>
      <w:b/>
      <w:bCs/>
      <w:smallCaps/>
      <w:sz w:val="14"/>
    </w:rPr>
  </w:style>
  <w:style w:type="paragraph" w:styleId="Piedepgina">
    <w:name w:val="footer"/>
    <w:basedOn w:val="Normal"/>
    <w:rsid w:val="00781FCB"/>
    <w:pPr>
      <w:tabs>
        <w:tab w:val="center" w:pos="4252"/>
        <w:tab w:val="right" w:pos="8504"/>
      </w:tabs>
    </w:pPr>
  </w:style>
  <w:style w:type="paragraph" w:styleId="Textodeglobo">
    <w:name w:val="Balloon Text"/>
    <w:basedOn w:val="Normal"/>
    <w:semiHidden/>
    <w:rsid w:val="00773263"/>
    <w:rPr>
      <w:rFonts w:ascii="Tahoma" w:hAnsi="Tahoma" w:cs="Tahoma"/>
      <w:sz w:val="16"/>
      <w:szCs w:val="16"/>
    </w:rPr>
  </w:style>
  <w:style w:type="character" w:styleId="Nmerodepgina">
    <w:name w:val="page number"/>
    <w:basedOn w:val="Fuentedeprrafopredeter"/>
    <w:rsid w:val="000A382F"/>
  </w:style>
  <w:style w:type="character" w:styleId="Hipervnculo">
    <w:name w:val="Hyperlink"/>
    <w:rsid w:val="00343BA2"/>
    <w:rPr>
      <w:color w:val="0000FF"/>
      <w:u w:val="single"/>
    </w:rPr>
  </w:style>
  <w:style w:type="character" w:customStyle="1" w:styleId="Textoindependiente2Car">
    <w:name w:val="Texto independiente 2 Car"/>
    <w:link w:val="Textoindependiente2"/>
    <w:rsid w:val="00F56B2A"/>
    <w:rPr>
      <w:rFonts w:ascii="Arial" w:hAnsi="Arial"/>
      <w:b/>
      <w:bCs/>
      <w:smallCaps/>
      <w:sz w:val="14"/>
      <w:szCs w:val="28"/>
      <w:lang w:val="es-ES" w:eastAsia="es-ES"/>
    </w:rPr>
  </w:style>
  <w:style w:type="paragraph" w:styleId="Prrafodelista">
    <w:name w:val="List Paragraph"/>
    <w:basedOn w:val="Normal"/>
    <w:uiPriority w:val="34"/>
    <w:qFormat/>
    <w:rsid w:val="006E4D0A"/>
    <w:pPr>
      <w:ind w:left="720"/>
      <w:contextualSpacing/>
    </w:pPr>
  </w:style>
  <w:style w:type="character" w:customStyle="1" w:styleId="apple-converted-space">
    <w:name w:val="apple-converted-space"/>
    <w:basedOn w:val="Fuentedeprrafopredeter"/>
    <w:rsid w:val="00A77C7F"/>
  </w:style>
  <w:style w:type="paragraph" w:styleId="Sinespaciado">
    <w:name w:val="No Spacing"/>
    <w:uiPriority w:val="1"/>
    <w:qFormat/>
    <w:rsid w:val="008E49A8"/>
    <w:rPr>
      <w:rFonts w:asciiTheme="minorHAnsi" w:eastAsiaTheme="minorHAnsi" w:hAnsiTheme="minorHAnsi" w:cstheme="minorBidi"/>
      <w:sz w:val="22"/>
      <w:szCs w:val="22"/>
      <w:lang w:eastAsia="en-US"/>
    </w:rPr>
  </w:style>
  <w:style w:type="character" w:styleId="nfasis">
    <w:name w:val="Emphasis"/>
    <w:basedOn w:val="Fuentedeprrafopredeter"/>
    <w:uiPriority w:val="20"/>
    <w:qFormat/>
    <w:rsid w:val="00060DD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4D0A"/>
    <w:rPr>
      <w:rFonts w:ascii="Arial" w:hAnsi="Arial"/>
      <w:sz w:val="28"/>
      <w:szCs w:val="28"/>
      <w:lang w:val="es-ES" w:eastAsia="es-ES"/>
    </w:rPr>
  </w:style>
  <w:style w:type="paragraph" w:styleId="Ttulo1">
    <w:name w:val="heading 1"/>
    <w:basedOn w:val="Normal"/>
    <w:next w:val="Normal"/>
    <w:qFormat/>
    <w:rsid w:val="00781FCB"/>
    <w:pPr>
      <w:keepNext/>
      <w:spacing w:before="240" w:after="60"/>
      <w:outlineLvl w:val="0"/>
    </w:pPr>
    <w:rPr>
      <w:rFonts w:cs="Arial"/>
      <w:b/>
      <w:bCs/>
      <w:kern w:val="32"/>
      <w:sz w:val="32"/>
      <w:szCs w:val="32"/>
    </w:rPr>
  </w:style>
  <w:style w:type="paragraph" w:styleId="Ttulo2">
    <w:name w:val="heading 2"/>
    <w:basedOn w:val="Normal"/>
    <w:next w:val="Normal"/>
    <w:qFormat/>
    <w:rsid w:val="00781FCB"/>
    <w:pPr>
      <w:keepNext/>
      <w:spacing w:before="240" w:after="60"/>
      <w:outlineLvl w:val="1"/>
    </w:pPr>
    <w:rPr>
      <w:rFonts w:cs="Arial"/>
      <w:b/>
      <w:bCs/>
      <w:i/>
      <w:iCs/>
    </w:rPr>
  </w:style>
  <w:style w:type="paragraph" w:styleId="Ttulo3">
    <w:name w:val="heading 3"/>
    <w:basedOn w:val="Normal"/>
    <w:next w:val="Normal"/>
    <w:qFormat/>
    <w:rsid w:val="00781FCB"/>
    <w:pPr>
      <w:keepNext/>
      <w:spacing w:before="240" w:after="60"/>
      <w:outlineLvl w:val="2"/>
    </w:pPr>
    <w:rPr>
      <w:rFonts w:cs="Arial"/>
      <w:b/>
      <w:bCs/>
      <w:sz w:val="26"/>
      <w:szCs w:val="26"/>
    </w:rPr>
  </w:style>
  <w:style w:type="paragraph" w:styleId="Ttulo4">
    <w:name w:val="heading 4"/>
    <w:basedOn w:val="Normal"/>
    <w:next w:val="Normal"/>
    <w:qFormat/>
    <w:rsid w:val="00781FCB"/>
    <w:pPr>
      <w:keepNext/>
      <w:jc w:val="right"/>
      <w:outlineLvl w:val="3"/>
    </w:pPr>
    <w:rPr>
      <w:rFonts w:cs="Arial"/>
      <w:b/>
      <w:bCs/>
      <w:szCs w:val="26"/>
    </w:rPr>
  </w:style>
  <w:style w:type="paragraph" w:styleId="Ttulo5">
    <w:name w:val="heading 5"/>
    <w:basedOn w:val="Normal"/>
    <w:next w:val="Normal"/>
    <w:qFormat/>
    <w:rsid w:val="00781FCB"/>
    <w:pPr>
      <w:keepNext/>
      <w:jc w:val="center"/>
      <w:outlineLvl w:val="4"/>
    </w:pPr>
    <w:rPr>
      <w:b/>
      <w:bCs/>
      <w:i/>
      <w:iCs/>
      <w:sz w:val="20"/>
    </w:rPr>
  </w:style>
  <w:style w:type="paragraph" w:styleId="Ttulo6">
    <w:name w:val="heading 6"/>
    <w:basedOn w:val="Normal"/>
    <w:next w:val="Normal"/>
    <w:qFormat/>
    <w:rsid w:val="00781FCB"/>
    <w:pPr>
      <w:keepNext/>
      <w:framePr w:w="8100" w:h="1260" w:hSpace="180" w:wrap="around" w:vAnchor="text" w:hAnchor="text" w:x="1797" w:y="62"/>
      <w:jc w:val="center"/>
      <w:outlineLvl w:val="5"/>
    </w:pPr>
    <w:rPr>
      <w:b/>
      <w:bCs/>
      <w:smallCaps/>
      <w:sz w:val="56"/>
      <w14:shadow w14:blurRad="50800" w14:dist="38100" w14:dir="2700000" w14:sx="100000" w14:sy="100000" w14:kx="0" w14:ky="0" w14:algn="tl">
        <w14:srgbClr w14:val="000000">
          <w14:alpha w14:val="60000"/>
        </w14:srgbClr>
      </w14:shadow>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781FCB"/>
    <w:pPr>
      <w:tabs>
        <w:tab w:val="center" w:pos="4252"/>
        <w:tab w:val="right" w:pos="8504"/>
      </w:tabs>
    </w:pPr>
  </w:style>
  <w:style w:type="paragraph" w:styleId="Epgrafe">
    <w:name w:val="caption"/>
    <w:basedOn w:val="Normal"/>
    <w:next w:val="Normal"/>
    <w:qFormat/>
    <w:rsid w:val="00781FCB"/>
    <w:pPr>
      <w:framePr w:w="8100" w:h="1260" w:hSpace="180" w:wrap="around" w:vAnchor="text" w:hAnchor="text" w:x="1797" w:y="62"/>
      <w:jc w:val="center"/>
    </w:pPr>
    <w:rPr>
      <w:rFonts w:cs="Arial"/>
      <w:b/>
      <w:bCs/>
      <w:smallCaps/>
      <w:sz w:val="52"/>
    </w:rPr>
  </w:style>
  <w:style w:type="paragraph" w:styleId="Textoindependiente2">
    <w:name w:val="Body Text 2"/>
    <w:basedOn w:val="Normal"/>
    <w:link w:val="Textoindependiente2Car"/>
    <w:rsid w:val="00781FCB"/>
    <w:pPr>
      <w:framePr w:w="1257" w:h="535" w:hSpace="181" w:wrap="notBeside" w:vAnchor="text" w:hAnchor="page" w:x="1314" w:y="1521"/>
      <w:pBdr>
        <w:top w:val="single" w:sz="6" w:space="7" w:color="000000"/>
        <w:left w:val="single" w:sz="6" w:space="7" w:color="000000"/>
        <w:bottom w:val="single" w:sz="6" w:space="7" w:color="000000"/>
        <w:right w:val="single" w:sz="6" w:space="7" w:color="000000"/>
      </w:pBdr>
      <w:jc w:val="center"/>
    </w:pPr>
    <w:rPr>
      <w:b/>
      <w:bCs/>
      <w:smallCaps/>
      <w:sz w:val="14"/>
    </w:rPr>
  </w:style>
  <w:style w:type="paragraph" w:styleId="Piedepgina">
    <w:name w:val="footer"/>
    <w:basedOn w:val="Normal"/>
    <w:rsid w:val="00781FCB"/>
    <w:pPr>
      <w:tabs>
        <w:tab w:val="center" w:pos="4252"/>
        <w:tab w:val="right" w:pos="8504"/>
      </w:tabs>
    </w:pPr>
  </w:style>
  <w:style w:type="paragraph" w:styleId="Textodeglobo">
    <w:name w:val="Balloon Text"/>
    <w:basedOn w:val="Normal"/>
    <w:semiHidden/>
    <w:rsid w:val="00773263"/>
    <w:rPr>
      <w:rFonts w:ascii="Tahoma" w:hAnsi="Tahoma" w:cs="Tahoma"/>
      <w:sz w:val="16"/>
      <w:szCs w:val="16"/>
    </w:rPr>
  </w:style>
  <w:style w:type="character" w:styleId="Nmerodepgina">
    <w:name w:val="page number"/>
    <w:basedOn w:val="Fuentedeprrafopredeter"/>
    <w:rsid w:val="000A382F"/>
  </w:style>
  <w:style w:type="character" w:styleId="Hipervnculo">
    <w:name w:val="Hyperlink"/>
    <w:rsid w:val="00343BA2"/>
    <w:rPr>
      <w:color w:val="0000FF"/>
      <w:u w:val="single"/>
    </w:rPr>
  </w:style>
  <w:style w:type="character" w:customStyle="1" w:styleId="Textoindependiente2Car">
    <w:name w:val="Texto independiente 2 Car"/>
    <w:link w:val="Textoindependiente2"/>
    <w:rsid w:val="00F56B2A"/>
    <w:rPr>
      <w:rFonts w:ascii="Arial" w:hAnsi="Arial"/>
      <w:b/>
      <w:bCs/>
      <w:smallCaps/>
      <w:sz w:val="14"/>
      <w:szCs w:val="28"/>
      <w:lang w:val="es-ES" w:eastAsia="es-ES"/>
    </w:rPr>
  </w:style>
  <w:style w:type="paragraph" w:styleId="Prrafodelista">
    <w:name w:val="List Paragraph"/>
    <w:basedOn w:val="Normal"/>
    <w:uiPriority w:val="34"/>
    <w:qFormat/>
    <w:rsid w:val="006E4D0A"/>
    <w:pPr>
      <w:ind w:left="720"/>
      <w:contextualSpacing/>
    </w:pPr>
  </w:style>
  <w:style w:type="character" w:customStyle="1" w:styleId="apple-converted-space">
    <w:name w:val="apple-converted-space"/>
    <w:basedOn w:val="Fuentedeprrafopredeter"/>
    <w:rsid w:val="00A77C7F"/>
  </w:style>
  <w:style w:type="paragraph" w:styleId="Sinespaciado">
    <w:name w:val="No Spacing"/>
    <w:uiPriority w:val="1"/>
    <w:qFormat/>
    <w:rsid w:val="008E49A8"/>
    <w:rPr>
      <w:rFonts w:asciiTheme="minorHAnsi" w:eastAsiaTheme="minorHAnsi" w:hAnsiTheme="minorHAnsi" w:cstheme="minorBidi"/>
      <w:sz w:val="22"/>
      <w:szCs w:val="22"/>
      <w:lang w:eastAsia="en-US"/>
    </w:rPr>
  </w:style>
  <w:style w:type="character" w:styleId="nfasis">
    <w:name w:val="Emphasis"/>
    <w:basedOn w:val="Fuentedeprrafopredeter"/>
    <w:uiPriority w:val="20"/>
    <w:qFormat/>
    <w:rsid w:val="00060DD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8506">
      <w:bodyDiv w:val="1"/>
      <w:marLeft w:val="0"/>
      <w:marRight w:val="0"/>
      <w:marTop w:val="0"/>
      <w:marBottom w:val="0"/>
      <w:divBdr>
        <w:top w:val="none" w:sz="0" w:space="0" w:color="auto"/>
        <w:left w:val="none" w:sz="0" w:space="0" w:color="auto"/>
        <w:bottom w:val="none" w:sz="0" w:space="0" w:color="auto"/>
        <w:right w:val="none" w:sz="0" w:space="0" w:color="auto"/>
      </w:divBdr>
      <w:divsChild>
        <w:div w:id="110054586">
          <w:marLeft w:val="0"/>
          <w:marRight w:val="0"/>
          <w:marTop w:val="0"/>
          <w:marBottom w:val="0"/>
          <w:divBdr>
            <w:top w:val="none" w:sz="0" w:space="0" w:color="auto"/>
            <w:left w:val="none" w:sz="0" w:space="0" w:color="auto"/>
            <w:bottom w:val="none" w:sz="0" w:space="0" w:color="auto"/>
            <w:right w:val="none" w:sz="0" w:space="0" w:color="auto"/>
          </w:divBdr>
        </w:div>
        <w:div w:id="356586802">
          <w:marLeft w:val="0"/>
          <w:marRight w:val="0"/>
          <w:marTop w:val="0"/>
          <w:marBottom w:val="0"/>
          <w:divBdr>
            <w:top w:val="none" w:sz="0" w:space="0" w:color="auto"/>
            <w:left w:val="none" w:sz="0" w:space="0" w:color="auto"/>
            <w:bottom w:val="none" w:sz="0" w:space="0" w:color="auto"/>
            <w:right w:val="none" w:sz="0" w:space="0" w:color="auto"/>
          </w:divBdr>
        </w:div>
        <w:div w:id="638877524">
          <w:marLeft w:val="0"/>
          <w:marRight w:val="0"/>
          <w:marTop w:val="0"/>
          <w:marBottom w:val="0"/>
          <w:divBdr>
            <w:top w:val="none" w:sz="0" w:space="0" w:color="auto"/>
            <w:left w:val="none" w:sz="0" w:space="0" w:color="auto"/>
            <w:bottom w:val="none" w:sz="0" w:space="0" w:color="auto"/>
            <w:right w:val="none" w:sz="0" w:space="0" w:color="auto"/>
          </w:divBdr>
        </w:div>
        <w:div w:id="698895011">
          <w:marLeft w:val="0"/>
          <w:marRight w:val="0"/>
          <w:marTop w:val="0"/>
          <w:marBottom w:val="0"/>
          <w:divBdr>
            <w:top w:val="none" w:sz="0" w:space="0" w:color="auto"/>
            <w:left w:val="none" w:sz="0" w:space="0" w:color="auto"/>
            <w:bottom w:val="none" w:sz="0" w:space="0" w:color="auto"/>
            <w:right w:val="none" w:sz="0" w:space="0" w:color="auto"/>
          </w:divBdr>
        </w:div>
        <w:div w:id="883366113">
          <w:marLeft w:val="0"/>
          <w:marRight w:val="0"/>
          <w:marTop w:val="0"/>
          <w:marBottom w:val="0"/>
          <w:divBdr>
            <w:top w:val="none" w:sz="0" w:space="0" w:color="auto"/>
            <w:left w:val="none" w:sz="0" w:space="0" w:color="auto"/>
            <w:bottom w:val="none" w:sz="0" w:space="0" w:color="auto"/>
            <w:right w:val="none" w:sz="0" w:space="0" w:color="auto"/>
          </w:divBdr>
        </w:div>
        <w:div w:id="966354660">
          <w:marLeft w:val="0"/>
          <w:marRight w:val="0"/>
          <w:marTop w:val="0"/>
          <w:marBottom w:val="0"/>
          <w:divBdr>
            <w:top w:val="none" w:sz="0" w:space="0" w:color="auto"/>
            <w:left w:val="none" w:sz="0" w:space="0" w:color="auto"/>
            <w:bottom w:val="none" w:sz="0" w:space="0" w:color="auto"/>
            <w:right w:val="none" w:sz="0" w:space="0" w:color="auto"/>
          </w:divBdr>
        </w:div>
        <w:div w:id="1156217298">
          <w:marLeft w:val="0"/>
          <w:marRight w:val="0"/>
          <w:marTop w:val="0"/>
          <w:marBottom w:val="0"/>
          <w:divBdr>
            <w:top w:val="none" w:sz="0" w:space="0" w:color="auto"/>
            <w:left w:val="none" w:sz="0" w:space="0" w:color="auto"/>
            <w:bottom w:val="none" w:sz="0" w:space="0" w:color="auto"/>
            <w:right w:val="none" w:sz="0" w:space="0" w:color="auto"/>
          </w:divBdr>
        </w:div>
        <w:div w:id="1203441375">
          <w:marLeft w:val="0"/>
          <w:marRight w:val="0"/>
          <w:marTop w:val="0"/>
          <w:marBottom w:val="0"/>
          <w:divBdr>
            <w:top w:val="none" w:sz="0" w:space="0" w:color="auto"/>
            <w:left w:val="none" w:sz="0" w:space="0" w:color="auto"/>
            <w:bottom w:val="none" w:sz="0" w:space="0" w:color="auto"/>
            <w:right w:val="none" w:sz="0" w:space="0" w:color="auto"/>
          </w:divBdr>
        </w:div>
        <w:div w:id="1625306445">
          <w:marLeft w:val="0"/>
          <w:marRight w:val="0"/>
          <w:marTop w:val="0"/>
          <w:marBottom w:val="0"/>
          <w:divBdr>
            <w:top w:val="none" w:sz="0" w:space="0" w:color="auto"/>
            <w:left w:val="none" w:sz="0" w:space="0" w:color="auto"/>
            <w:bottom w:val="none" w:sz="0" w:space="0" w:color="auto"/>
            <w:right w:val="none" w:sz="0" w:space="0" w:color="auto"/>
          </w:divBdr>
        </w:div>
        <w:div w:id="1719626686">
          <w:marLeft w:val="0"/>
          <w:marRight w:val="0"/>
          <w:marTop w:val="0"/>
          <w:marBottom w:val="0"/>
          <w:divBdr>
            <w:top w:val="none" w:sz="0" w:space="0" w:color="auto"/>
            <w:left w:val="none" w:sz="0" w:space="0" w:color="auto"/>
            <w:bottom w:val="none" w:sz="0" w:space="0" w:color="auto"/>
            <w:right w:val="none" w:sz="0" w:space="0" w:color="auto"/>
          </w:divBdr>
        </w:div>
        <w:div w:id="1868369382">
          <w:marLeft w:val="0"/>
          <w:marRight w:val="0"/>
          <w:marTop w:val="0"/>
          <w:marBottom w:val="0"/>
          <w:divBdr>
            <w:top w:val="none" w:sz="0" w:space="0" w:color="auto"/>
            <w:left w:val="none" w:sz="0" w:space="0" w:color="auto"/>
            <w:bottom w:val="none" w:sz="0" w:space="0" w:color="auto"/>
            <w:right w:val="none" w:sz="0" w:space="0" w:color="auto"/>
          </w:divBdr>
        </w:div>
        <w:div w:id="1922254818">
          <w:marLeft w:val="0"/>
          <w:marRight w:val="0"/>
          <w:marTop w:val="0"/>
          <w:marBottom w:val="0"/>
          <w:divBdr>
            <w:top w:val="none" w:sz="0" w:space="0" w:color="auto"/>
            <w:left w:val="none" w:sz="0" w:space="0" w:color="auto"/>
            <w:bottom w:val="none" w:sz="0" w:space="0" w:color="auto"/>
            <w:right w:val="none" w:sz="0" w:space="0" w:color="auto"/>
          </w:divBdr>
        </w:div>
        <w:div w:id="2134906989">
          <w:marLeft w:val="0"/>
          <w:marRight w:val="0"/>
          <w:marTop w:val="0"/>
          <w:marBottom w:val="0"/>
          <w:divBdr>
            <w:top w:val="none" w:sz="0" w:space="0" w:color="auto"/>
            <w:left w:val="none" w:sz="0" w:space="0" w:color="auto"/>
            <w:bottom w:val="none" w:sz="0" w:space="0" w:color="auto"/>
            <w:right w:val="none" w:sz="0" w:space="0" w:color="auto"/>
          </w:divBdr>
        </w:div>
      </w:divsChild>
    </w:div>
    <w:div w:id="92554430">
      <w:bodyDiv w:val="1"/>
      <w:marLeft w:val="0"/>
      <w:marRight w:val="0"/>
      <w:marTop w:val="0"/>
      <w:marBottom w:val="0"/>
      <w:divBdr>
        <w:top w:val="none" w:sz="0" w:space="0" w:color="auto"/>
        <w:left w:val="none" w:sz="0" w:space="0" w:color="auto"/>
        <w:bottom w:val="none" w:sz="0" w:space="0" w:color="auto"/>
        <w:right w:val="none" w:sz="0" w:space="0" w:color="auto"/>
      </w:divBdr>
    </w:div>
    <w:div w:id="583414649">
      <w:bodyDiv w:val="1"/>
      <w:marLeft w:val="0"/>
      <w:marRight w:val="0"/>
      <w:marTop w:val="0"/>
      <w:marBottom w:val="0"/>
      <w:divBdr>
        <w:top w:val="none" w:sz="0" w:space="0" w:color="auto"/>
        <w:left w:val="none" w:sz="0" w:space="0" w:color="auto"/>
        <w:bottom w:val="none" w:sz="0" w:space="0" w:color="auto"/>
        <w:right w:val="none" w:sz="0" w:space="0" w:color="auto"/>
      </w:divBdr>
    </w:div>
    <w:div w:id="632441808">
      <w:bodyDiv w:val="1"/>
      <w:marLeft w:val="0"/>
      <w:marRight w:val="0"/>
      <w:marTop w:val="0"/>
      <w:marBottom w:val="0"/>
      <w:divBdr>
        <w:top w:val="none" w:sz="0" w:space="0" w:color="auto"/>
        <w:left w:val="none" w:sz="0" w:space="0" w:color="auto"/>
        <w:bottom w:val="none" w:sz="0" w:space="0" w:color="auto"/>
        <w:right w:val="none" w:sz="0" w:space="0" w:color="auto"/>
      </w:divBdr>
    </w:div>
    <w:div w:id="736974707">
      <w:bodyDiv w:val="1"/>
      <w:marLeft w:val="0"/>
      <w:marRight w:val="0"/>
      <w:marTop w:val="0"/>
      <w:marBottom w:val="0"/>
      <w:divBdr>
        <w:top w:val="none" w:sz="0" w:space="0" w:color="auto"/>
        <w:left w:val="none" w:sz="0" w:space="0" w:color="auto"/>
        <w:bottom w:val="none" w:sz="0" w:space="0" w:color="auto"/>
        <w:right w:val="none" w:sz="0" w:space="0" w:color="auto"/>
      </w:divBdr>
      <w:divsChild>
        <w:div w:id="2010479062">
          <w:marLeft w:val="0"/>
          <w:marRight w:val="0"/>
          <w:marTop w:val="0"/>
          <w:marBottom w:val="0"/>
          <w:divBdr>
            <w:top w:val="none" w:sz="0" w:space="0" w:color="auto"/>
            <w:left w:val="none" w:sz="0" w:space="0" w:color="auto"/>
            <w:bottom w:val="none" w:sz="0" w:space="0" w:color="auto"/>
            <w:right w:val="none" w:sz="0" w:space="0" w:color="auto"/>
          </w:divBdr>
          <w:divsChild>
            <w:div w:id="2114468447">
              <w:marLeft w:val="0"/>
              <w:marRight w:val="0"/>
              <w:marTop w:val="0"/>
              <w:marBottom w:val="0"/>
              <w:divBdr>
                <w:top w:val="none" w:sz="0" w:space="0" w:color="auto"/>
                <w:left w:val="none" w:sz="0" w:space="0" w:color="auto"/>
                <w:bottom w:val="none" w:sz="0" w:space="0" w:color="auto"/>
                <w:right w:val="none" w:sz="0" w:space="0" w:color="auto"/>
              </w:divBdr>
              <w:divsChild>
                <w:div w:id="154612773">
                  <w:marLeft w:val="0"/>
                  <w:marRight w:val="0"/>
                  <w:marTop w:val="0"/>
                  <w:marBottom w:val="0"/>
                  <w:divBdr>
                    <w:top w:val="none" w:sz="0" w:space="0" w:color="auto"/>
                    <w:left w:val="none" w:sz="0" w:space="0" w:color="auto"/>
                    <w:bottom w:val="none" w:sz="0" w:space="0" w:color="auto"/>
                    <w:right w:val="none" w:sz="0" w:space="0" w:color="auto"/>
                  </w:divBdr>
                  <w:divsChild>
                    <w:div w:id="23598712">
                      <w:marLeft w:val="0"/>
                      <w:marRight w:val="0"/>
                      <w:marTop w:val="0"/>
                      <w:marBottom w:val="0"/>
                      <w:divBdr>
                        <w:top w:val="none" w:sz="0" w:space="0" w:color="auto"/>
                        <w:left w:val="none" w:sz="0" w:space="0" w:color="auto"/>
                        <w:bottom w:val="none" w:sz="0" w:space="0" w:color="auto"/>
                        <w:right w:val="none" w:sz="0" w:space="0" w:color="auto"/>
                      </w:divBdr>
                      <w:divsChild>
                        <w:div w:id="836770100">
                          <w:marLeft w:val="0"/>
                          <w:marRight w:val="0"/>
                          <w:marTop w:val="0"/>
                          <w:marBottom w:val="0"/>
                          <w:divBdr>
                            <w:top w:val="none" w:sz="0" w:space="0" w:color="auto"/>
                            <w:left w:val="none" w:sz="0" w:space="0" w:color="auto"/>
                            <w:bottom w:val="none" w:sz="0" w:space="0" w:color="auto"/>
                            <w:right w:val="none" w:sz="0" w:space="0" w:color="auto"/>
                          </w:divBdr>
                          <w:divsChild>
                            <w:div w:id="2070498627">
                              <w:marLeft w:val="0"/>
                              <w:marRight w:val="0"/>
                              <w:marTop w:val="0"/>
                              <w:marBottom w:val="0"/>
                              <w:divBdr>
                                <w:top w:val="none" w:sz="0" w:space="0" w:color="auto"/>
                                <w:left w:val="none" w:sz="0" w:space="0" w:color="auto"/>
                                <w:bottom w:val="none" w:sz="0" w:space="0" w:color="auto"/>
                                <w:right w:val="none" w:sz="0" w:space="0" w:color="auto"/>
                              </w:divBdr>
                              <w:divsChild>
                                <w:div w:id="1824271670">
                                  <w:marLeft w:val="0"/>
                                  <w:marRight w:val="0"/>
                                  <w:marTop w:val="0"/>
                                  <w:marBottom w:val="0"/>
                                  <w:divBdr>
                                    <w:top w:val="none" w:sz="0" w:space="0" w:color="auto"/>
                                    <w:left w:val="none" w:sz="0" w:space="0" w:color="auto"/>
                                    <w:bottom w:val="none" w:sz="0" w:space="0" w:color="auto"/>
                                    <w:right w:val="none" w:sz="0" w:space="0" w:color="auto"/>
                                  </w:divBdr>
                                  <w:divsChild>
                                    <w:div w:id="55326703">
                                      <w:marLeft w:val="0"/>
                                      <w:marRight w:val="0"/>
                                      <w:marTop w:val="0"/>
                                      <w:marBottom w:val="0"/>
                                      <w:divBdr>
                                        <w:top w:val="none" w:sz="0" w:space="0" w:color="auto"/>
                                        <w:left w:val="none" w:sz="0" w:space="0" w:color="auto"/>
                                        <w:bottom w:val="none" w:sz="0" w:space="0" w:color="auto"/>
                                        <w:right w:val="none" w:sz="0" w:space="0" w:color="auto"/>
                                      </w:divBdr>
                                      <w:divsChild>
                                        <w:div w:id="175584109">
                                          <w:marLeft w:val="0"/>
                                          <w:marRight w:val="0"/>
                                          <w:marTop w:val="0"/>
                                          <w:marBottom w:val="0"/>
                                          <w:divBdr>
                                            <w:top w:val="none" w:sz="0" w:space="0" w:color="auto"/>
                                            <w:left w:val="none" w:sz="0" w:space="0" w:color="auto"/>
                                            <w:bottom w:val="none" w:sz="0" w:space="0" w:color="auto"/>
                                            <w:right w:val="none" w:sz="0" w:space="0" w:color="auto"/>
                                          </w:divBdr>
                                          <w:divsChild>
                                            <w:div w:id="1103844642">
                                              <w:marLeft w:val="0"/>
                                              <w:marRight w:val="0"/>
                                              <w:marTop w:val="0"/>
                                              <w:marBottom w:val="0"/>
                                              <w:divBdr>
                                                <w:top w:val="none" w:sz="0" w:space="0" w:color="auto"/>
                                                <w:left w:val="none" w:sz="0" w:space="0" w:color="auto"/>
                                                <w:bottom w:val="none" w:sz="0" w:space="0" w:color="auto"/>
                                                <w:right w:val="none" w:sz="0" w:space="0" w:color="auto"/>
                                              </w:divBdr>
                                              <w:divsChild>
                                                <w:div w:id="1116414339">
                                                  <w:marLeft w:val="0"/>
                                                  <w:marRight w:val="0"/>
                                                  <w:marTop w:val="0"/>
                                                  <w:marBottom w:val="0"/>
                                                  <w:divBdr>
                                                    <w:top w:val="none" w:sz="0" w:space="0" w:color="auto"/>
                                                    <w:left w:val="none" w:sz="0" w:space="0" w:color="auto"/>
                                                    <w:bottom w:val="none" w:sz="0" w:space="0" w:color="auto"/>
                                                    <w:right w:val="none" w:sz="0" w:space="0" w:color="auto"/>
                                                  </w:divBdr>
                                                  <w:divsChild>
                                                    <w:div w:id="1258439650">
                                                      <w:marLeft w:val="0"/>
                                                      <w:marRight w:val="0"/>
                                                      <w:marTop w:val="0"/>
                                                      <w:marBottom w:val="0"/>
                                                      <w:divBdr>
                                                        <w:top w:val="none" w:sz="0" w:space="0" w:color="auto"/>
                                                        <w:left w:val="none" w:sz="0" w:space="0" w:color="auto"/>
                                                        <w:bottom w:val="none" w:sz="0" w:space="0" w:color="auto"/>
                                                        <w:right w:val="none" w:sz="0" w:space="0" w:color="auto"/>
                                                      </w:divBdr>
                                                      <w:divsChild>
                                                        <w:div w:id="2027362461">
                                                          <w:marLeft w:val="0"/>
                                                          <w:marRight w:val="0"/>
                                                          <w:marTop w:val="0"/>
                                                          <w:marBottom w:val="0"/>
                                                          <w:divBdr>
                                                            <w:top w:val="none" w:sz="0" w:space="0" w:color="auto"/>
                                                            <w:left w:val="none" w:sz="0" w:space="0" w:color="auto"/>
                                                            <w:bottom w:val="none" w:sz="0" w:space="0" w:color="auto"/>
                                                            <w:right w:val="none" w:sz="0" w:space="0" w:color="auto"/>
                                                          </w:divBdr>
                                                          <w:divsChild>
                                                            <w:div w:id="1074857654">
                                                              <w:marLeft w:val="0"/>
                                                              <w:marRight w:val="0"/>
                                                              <w:marTop w:val="0"/>
                                                              <w:marBottom w:val="0"/>
                                                              <w:divBdr>
                                                                <w:top w:val="none" w:sz="0" w:space="0" w:color="auto"/>
                                                                <w:left w:val="none" w:sz="0" w:space="0" w:color="auto"/>
                                                                <w:bottom w:val="none" w:sz="0" w:space="0" w:color="auto"/>
                                                                <w:right w:val="none" w:sz="0" w:space="0" w:color="auto"/>
                                                              </w:divBdr>
                                                              <w:divsChild>
                                                                <w:div w:id="1604453071">
                                                                  <w:marLeft w:val="0"/>
                                                                  <w:marRight w:val="0"/>
                                                                  <w:marTop w:val="0"/>
                                                                  <w:marBottom w:val="0"/>
                                                                  <w:divBdr>
                                                                    <w:top w:val="none" w:sz="0" w:space="0" w:color="auto"/>
                                                                    <w:left w:val="none" w:sz="0" w:space="0" w:color="auto"/>
                                                                    <w:bottom w:val="none" w:sz="0" w:space="0" w:color="auto"/>
                                                                    <w:right w:val="none" w:sz="0" w:space="0" w:color="auto"/>
                                                                  </w:divBdr>
                                                                  <w:divsChild>
                                                                    <w:div w:id="1069421592">
                                                                      <w:marLeft w:val="0"/>
                                                                      <w:marRight w:val="0"/>
                                                                      <w:marTop w:val="0"/>
                                                                      <w:marBottom w:val="0"/>
                                                                      <w:divBdr>
                                                                        <w:top w:val="none" w:sz="0" w:space="0" w:color="auto"/>
                                                                        <w:left w:val="none" w:sz="0" w:space="0" w:color="auto"/>
                                                                        <w:bottom w:val="none" w:sz="0" w:space="0" w:color="auto"/>
                                                                        <w:right w:val="none" w:sz="0" w:space="0" w:color="auto"/>
                                                                      </w:divBdr>
                                                                      <w:divsChild>
                                                                        <w:div w:id="1074737914">
                                                                          <w:marLeft w:val="0"/>
                                                                          <w:marRight w:val="0"/>
                                                                          <w:marTop w:val="0"/>
                                                                          <w:marBottom w:val="0"/>
                                                                          <w:divBdr>
                                                                            <w:top w:val="none" w:sz="0" w:space="0" w:color="auto"/>
                                                                            <w:left w:val="none" w:sz="0" w:space="0" w:color="auto"/>
                                                                            <w:bottom w:val="none" w:sz="0" w:space="0" w:color="auto"/>
                                                                            <w:right w:val="none" w:sz="0" w:space="0" w:color="auto"/>
                                                                          </w:divBdr>
                                                                          <w:divsChild>
                                                                            <w:div w:id="1905332554">
                                                                              <w:marLeft w:val="0"/>
                                                                              <w:marRight w:val="0"/>
                                                                              <w:marTop w:val="0"/>
                                                                              <w:marBottom w:val="0"/>
                                                                              <w:divBdr>
                                                                                <w:top w:val="none" w:sz="0" w:space="0" w:color="auto"/>
                                                                                <w:left w:val="none" w:sz="0" w:space="0" w:color="auto"/>
                                                                                <w:bottom w:val="none" w:sz="0" w:space="0" w:color="auto"/>
                                                                                <w:right w:val="none" w:sz="0" w:space="0" w:color="auto"/>
                                                                              </w:divBdr>
                                                                              <w:divsChild>
                                                                                <w:div w:id="1556889247">
                                                                                  <w:marLeft w:val="0"/>
                                                                                  <w:marRight w:val="0"/>
                                                                                  <w:marTop w:val="0"/>
                                                                                  <w:marBottom w:val="0"/>
                                                                                  <w:divBdr>
                                                                                    <w:top w:val="none" w:sz="0" w:space="0" w:color="auto"/>
                                                                                    <w:left w:val="none" w:sz="0" w:space="0" w:color="auto"/>
                                                                                    <w:bottom w:val="none" w:sz="0" w:space="0" w:color="auto"/>
                                                                                    <w:right w:val="none" w:sz="0" w:space="0" w:color="auto"/>
                                                                                  </w:divBdr>
                                                                                  <w:divsChild>
                                                                                    <w:div w:id="225847171">
                                                                                      <w:marLeft w:val="0"/>
                                                                                      <w:marRight w:val="0"/>
                                                                                      <w:marTop w:val="0"/>
                                                                                      <w:marBottom w:val="0"/>
                                                                                      <w:divBdr>
                                                                                        <w:top w:val="none" w:sz="0" w:space="0" w:color="auto"/>
                                                                                        <w:left w:val="none" w:sz="0" w:space="0" w:color="auto"/>
                                                                                        <w:bottom w:val="none" w:sz="0" w:space="0" w:color="auto"/>
                                                                                        <w:right w:val="none" w:sz="0" w:space="0" w:color="auto"/>
                                                                                      </w:divBdr>
                                                                                      <w:divsChild>
                                                                                        <w:div w:id="552892088">
                                                                                          <w:marLeft w:val="0"/>
                                                                                          <w:marRight w:val="0"/>
                                                                                          <w:marTop w:val="0"/>
                                                                                          <w:marBottom w:val="0"/>
                                                                                          <w:divBdr>
                                                                                            <w:top w:val="none" w:sz="0" w:space="0" w:color="auto"/>
                                                                                            <w:left w:val="none" w:sz="0" w:space="0" w:color="auto"/>
                                                                                            <w:bottom w:val="none" w:sz="0" w:space="0" w:color="auto"/>
                                                                                            <w:right w:val="none" w:sz="0" w:space="0" w:color="auto"/>
                                                                                          </w:divBdr>
                                                                                          <w:divsChild>
                                                                                            <w:div w:id="271019350">
                                                                                              <w:marLeft w:val="0"/>
                                                                                              <w:marRight w:val="0"/>
                                                                                              <w:marTop w:val="0"/>
                                                                                              <w:marBottom w:val="0"/>
                                                                                              <w:divBdr>
                                                                                                <w:top w:val="none" w:sz="0" w:space="0" w:color="auto"/>
                                                                                                <w:left w:val="none" w:sz="0" w:space="0" w:color="auto"/>
                                                                                                <w:bottom w:val="none" w:sz="0" w:space="0" w:color="auto"/>
                                                                                                <w:right w:val="none" w:sz="0" w:space="0" w:color="auto"/>
                                                                                              </w:divBdr>
                                                                                              <w:divsChild>
                                                                                                <w:div w:id="1195584138">
                                                                                                  <w:marLeft w:val="0"/>
                                                                                                  <w:marRight w:val="0"/>
                                                                                                  <w:marTop w:val="0"/>
                                                                                                  <w:marBottom w:val="0"/>
                                                                                                  <w:divBdr>
                                                                                                    <w:top w:val="none" w:sz="0" w:space="0" w:color="auto"/>
                                                                                                    <w:left w:val="none" w:sz="0" w:space="0" w:color="auto"/>
                                                                                                    <w:bottom w:val="none" w:sz="0" w:space="0" w:color="auto"/>
                                                                                                    <w:right w:val="none" w:sz="0" w:space="0" w:color="auto"/>
                                                                                                  </w:divBdr>
                                                                                                  <w:divsChild>
                                                                                                    <w:div w:id="209537551">
                                                                                                      <w:marLeft w:val="0"/>
                                                                                                      <w:marRight w:val="0"/>
                                                                                                      <w:marTop w:val="0"/>
                                                                                                      <w:marBottom w:val="0"/>
                                                                                                      <w:divBdr>
                                                                                                        <w:top w:val="none" w:sz="0" w:space="0" w:color="auto"/>
                                                                                                        <w:left w:val="none" w:sz="0" w:space="0" w:color="auto"/>
                                                                                                        <w:bottom w:val="none" w:sz="0" w:space="0" w:color="auto"/>
                                                                                                        <w:right w:val="none" w:sz="0" w:space="0" w:color="auto"/>
                                                                                                      </w:divBdr>
                                                                                                      <w:divsChild>
                                                                                                        <w:div w:id="1477527981">
                                                                                                          <w:marLeft w:val="0"/>
                                                                                                          <w:marRight w:val="0"/>
                                                                                                          <w:marTop w:val="0"/>
                                                                                                          <w:marBottom w:val="0"/>
                                                                                                          <w:divBdr>
                                                                                                            <w:top w:val="none" w:sz="0" w:space="0" w:color="auto"/>
                                                                                                            <w:left w:val="none" w:sz="0" w:space="0" w:color="auto"/>
                                                                                                            <w:bottom w:val="none" w:sz="0" w:space="0" w:color="auto"/>
                                                                                                            <w:right w:val="none" w:sz="0" w:space="0" w:color="auto"/>
                                                                                                          </w:divBdr>
                                                                                                          <w:divsChild>
                                                                                                            <w:div w:id="910771537">
                                                                                                              <w:marLeft w:val="0"/>
                                                                                                              <w:marRight w:val="0"/>
                                                                                                              <w:marTop w:val="0"/>
                                                                                                              <w:marBottom w:val="0"/>
                                                                                                              <w:divBdr>
                                                                                                                <w:top w:val="none" w:sz="0" w:space="0" w:color="auto"/>
                                                                                                                <w:left w:val="none" w:sz="0" w:space="0" w:color="auto"/>
                                                                                                                <w:bottom w:val="none" w:sz="0" w:space="0" w:color="auto"/>
                                                                                                                <w:right w:val="none" w:sz="0" w:space="0" w:color="auto"/>
                                                                                                              </w:divBdr>
                                                                                                              <w:divsChild>
                                                                                                                <w:div w:id="1141850435">
                                                                                                                  <w:marLeft w:val="0"/>
                                                                                                                  <w:marRight w:val="0"/>
                                                                                                                  <w:marTop w:val="0"/>
                                                                                                                  <w:marBottom w:val="0"/>
                                                                                                                  <w:divBdr>
                                                                                                                    <w:top w:val="none" w:sz="0" w:space="0" w:color="auto"/>
                                                                                                                    <w:left w:val="none" w:sz="0" w:space="0" w:color="auto"/>
                                                                                                                    <w:bottom w:val="none" w:sz="0" w:space="0" w:color="auto"/>
                                                                                                                    <w:right w:val="none" w:sz="0" w:space="0" w:color="auto"/>
                                                                                                                  </w:divBdr>
                                                                                                                  <w:divsChild>
                                                                                                                    <w:div w:id="53166233">
                                                                                                                      <w:marLeft w:val="0"/>
                                                                                                                      <w:marRight w:val="0"/>
                                                                                                                      <w:marTop w:val="0"/>
                                                                                                                      <w:marBottom w:val="0"/>
                                                                                                                      <w:divBdr>
                                                                                                                        <w:top w:val="none" w:sz="0" w:space="0" w:color="auto"/>
                                                                                                                        <w:left w:val="none" w:sz="0" w:space="0" w:color="auto"/>
                                                                                                                        <w:bottom w:val="none" w:sz="0" w:space="0" w:color="auto"/>
                                                                                                                        <w:right w:val="none" w:sz="0" w:space="0" w:color="auto"/>
                                                                                                                      </w:divBdr>
                                                                                                                      <w:divsChild>
                                                                                                                        <w:div w:id="599947045">
                                                                                                                          <w:marLeft w:val="0"/>
                                                                                                                          <w:marRight w:val="0"/>
                                                                                                                          <w:marTop w:val="0"/>
                                                                                                                          <w:marBottom w:val="0"/>
                                                                                                                          <w:divBdr>
                                                                                                                            <w:top w:val="none" w:sz="0" w:space="0" w:color="auto"/>
                                                                                                                            <w:left w:val="none" w:sz="0" w:space="0" w:color="auto"/>
                                                                                                                            <w:bottom w:val="none" w:sz="0" w:space="0" w:color="auto"/>
                                                                                                                            <w:right w:val="none" w:sz="0" w:space="0" w:color="auto"/>
                                                                                                                          </w:divBdr>
                                                                                                                          <w:divsChild>
                                                                                                                            <w:div w:id="2130276841">
                                                                                                                              <w:marLeft w:val="0"/>
                                                                                                                              <w:marRight w:val="0"/>
                                                                                                                              <w:marTop w:val="0"/>
                                                                                                                              <w:marBottom w:val="0"/>
                                                                                                                              <w:divBdr>
                                                                                                                                <w:top w:val="none" w:sz="0" w:space="0" w:color="auto"/>
                                                                                                                                <w:left w:val="none" w:sz="0" w:space="0" w:color="auto"/>
                                                                                                                                <w:bottom w:val="none" w:sz="0" w:space="0" w:color="auto"/>
                                                                                                                                <w:right w:val="none" w:sz="0" w:space="0" w:color="auto"/>
                                                                                                                              </w:divBdr>
                                                                                                                              <w:divsChild>
                                                                                                                                <w:div w:id="124395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039071">
      <w:bodyDiv w:val="1"/>
      <w:marLeft w:val="0"/>
      <w:marRight w:val="0"/>
      <w:marTop w:val="0"/>
      <w:marBottom w:val="0"/>
      <w:divBdr>
        <w:top w:val="none" w:sz="0" w:space="0" w:color="auto"/>
        <w:left w:val="none" w:sz="0" w:space="0" w:color="auto"/>
        <w:bottom w:val="none" w:sz="0" w:space="0" w:color="auto"/>
        <w:right w:val="none" w:sz="0" w:space="0" w:color="auto"/>
      </w:divBdr>
      <w:divsChild>
        <w:div w:id="29305139">
          <w:marLeft w:val="0"/>
          <w:marRight w:val="0"/>
          <w:marTop w:val="0"/>
          <w:marBottom w:val="0"/>
          <w:divBdr>
            <w:top w:val="none" w:sz="0" w:space="0" w:color="auto"/>
            <w:left w:val="none" w:sz="0" w:space="0" w:color="auto"/>
            <w:bottom w:val="none" w:sz="0" w:space="0" w:color="auto"/>
            <w:right w:val="none" w:sz="0" w:space="0" w:color="auto"/>
          </w:divBdr>
        </w:div>
        <w:div w:id="101193229">
          <w:marLeft w:val="0"/>
          <w:marRight w:val="0"/>
          <w:marTop w:val="0"/>
          <w:marBottom w:val="0"/>
          <w:divBdr>
            <w:top w:val="none" w:sz="0" w:space="0" w:color="auto"/>
            <w:left w:val="none" w:sz="0" w:space="0" w:color="auto"/>
            <w:bottom w:val="none" w:sz="0" w:space="0" w:color="auto"/>
            <w:right w:val="none" w:sz="0" w:space="0" w:color="auto"/>
          </w:divBdr>
        </w:div>
        <w:div w:id="621377581">
          <w:marLeft w:val="0"/>
          <w:marRight w:val="0"/>
          <w:marTop w:val="0"/>
          <w:marBottom w:val="0"/>
          <w:divBdr>
            <w:top w:val="none" w:sz="0" w:space="0" w:color="auto"/>
            <w:left w:val="none" w:sz="0" w:space="0" w:color="auto"/>
            <w:bottom w:val="none" w:sz="0" w:space="0" w:color="auto"/>
            <w:right w:val="none" w:sz="0" w:space="0" w:color="auto"/>
          </w:divBdr>
        </w:div>
        <w:div w:id="630212566">
          <w:marLeft w:val="0"/>
          <w:marRight w:val="0"/>
          <w:marTop w:val="0"/>
          <w:marBottom w:val="0"/>
          <w:divBdr>
            <w:top w:val="none" w:sz="0" w:space="0" w:color="auto"/>
            <w:left w:val="none" w:sz="0" w:space="0" w:color="auto"/>
            <w:bottom w:val="none" w:sz="0" w:space="0" w:color="auto"/>
            <w:right w:val="none" w:sz="0" w:space="0" w:color="auto"/>
          </w:divBdr>
        </w:div>
        <w:div w:id="655186939">
          <w:marLeft w:val="0"/>
          <w:marRight w:val="0"/>
          <w:marTop w:val="0"/>
          <w:marBottom w:val="0"/>
          <w:divBdr>
            <w:top w:val="none" w:sz="0" w:space="0" w:color="auto"/>
            <w:left w:val="none" w:sz="0" w:space="0" w:color="auto"/>
            <w:bottom w:val="none" w:sz="0" w:space="0" w:color="auto"/>
            <w:right w:val="none" w:sz="0" w:space="0" w:color="auto"/>
          </w:divBdr>
        </w:div>
        <w:div w:id="900293922">
          <w:marLeft w:val="0"/>
          <w:marRight w:val="0"/>
          <w:marTop w:val="0"/>
          <w:marBottom w:val="0"/>
          <w:divBdr>
            <w:top w:val="none" w:sz="0" w:space="0" w:color="auto"/>
            <w:left w:val="none" w:sz="0" w:space="0" w:color="auto"/>
            <w:bottom w:val="none" w:sz="0" w:space="0" w:color="auto"/>
            <w:right w:val="none" w:sz="0" w:space="0" w:color="auto"/>
          </w:divBdr>
        </w:div>
        <w:div w:id="1086339357">
          <w:marLeft w:val="0"/>
          <w:marRight w:val="0"/>
          <w:marTop w:val="0"/>
          <w:marBottom w:val="0"/>
          <w:divBdr>
            <w:top w:val="none" w:sz="0" w:space="0" w:color="auto"/>
            <w:left w:val="none" w:sz="0" w:space="0" w:color="auto"/>
            <w:bottom w:val="none" w:sz="0" w:space="0" w:color="auto"/>
            <w:right w:val="none" w:sz="0" w:space="0" w:color="auto"/>
          </w:divBdr>
        </w:div>
        <w:div w:id="1111052670">
          <w:marLeft w:val="0"/>
          <w:marRight w:val="0"/>
          <w:marTop w:val="0"/>
          <w:marBottom w:val="0"/>
          <w:divBdr>
            <w:top w:val="none" w:sz="0" w:space="0" w:color="auto"/>
            <w:left w:val="none" w:sz="0" w:space="0" w:color="auto"/>
            <w:bottom w:val="none" w:sz="0" w:space="0" w:color="auto"/>
            <w:right w:val="none" w:sz="0" w:space="0" w:color="auto"/>
          </w:divBdr>
        </w:div>
        <w:div w:id="1178497541">
          <w:marLeft w:val="0"/>
          <w:marRight w:val="0"/>
          <w:marTop w:val="0"/>
          <w:marBottom w:val="0"/>
          <w:divBdr>
            <w:top w:val="none" w:sz="0" w:space="0" w:color="auto"/>
            <w:left w:val="none" w:sz="0" w:space="0" w:color="auto"/>
            <w:bottom w:val="none" w:sz="0" w:space="0" w:color="auto"/>
            <w:right w:val="none" w:sz="0" w:space="0" w:color="auto"/>
          </w:divBdr>
        </w:div>
        <w:div w:id="1306736432">
          <w:marLeft w:val="0"/>
          <w:marRight w:val="0"/>
          <w:marTop w:val="0"/>
          <w:marBottom w:val="0"/>
          <w:divBdr>
            <w:top w:val="none" w:sz="0" w:space="0" w:color="auto"/>
            <w:left w:val="none" w:sz="0" w:space="0" w:color="auto"/>
            <w:bottom w:val="none" w:sz="0" w:space="0" w:color="auto"/>
            <w:right w:val="none" w:sz="0" w:space="0" w:color="auto"/>
          </w:divBdr>
        </w:div>
        <w:div w:id="1850677561">
          <w:marLeft w:val="0"/>
          <w:marRight w:val="0"/>
          <w:marTop w:val="0"/>
          <w:marBottom w:val="0"/>
          <w:divBdr>
            <w:top w:val="none" w:sz="0" w:space="0" w:color="auto"/>
            <w:left w:val="none" w:sz="0" w:space="0" w:color="auto"/>
            <w:bottom w:val="none" w:sz="0" w:space="0" w:color="auto"/>
            <w:right w:val="none" w:sz="0" w:space="0" w:color="auto"/>
          </w:divBdr>
        </w:div>
        <w:div w:id="1853569096">
          <w:marLeft w:val="0"/>
          <w:marRight w:val="0"/>
          <w:marTop w:val="0"/>
          <w:marBottom w:val="0"/>
          <w:divBdr>
            <w:top w:val="none" w:sz="0" w:space="0" w:color="auto"/>
            <w:left w:val="none" w:sz="0" w:space="0" w:color="auto"/>
            <w:bottom w:val="none" w:sz="0" w:space="0" w:color="auto"/>
            <w:right w:val="none" w:sz="0" w:space="0" w:color="auto"/>
          </w:divBdr>
        </w:div>
        <w:div w:id="1935092833">
          <w:marLeft w:val="0"/>
          <w:marRight w:val="0"/>
          <w:marTop w:val="0"/>
          <w:marBottom w:val="0"/>
          <w:divBdr>
            <w:top w:val="none" w:sz="0" w:space="0" w:color="auto"/>
            <w:left w:val="none" w:sz="0" w:space="0" w:color="auto"/>
            <w:bottom w:val="none" w:sz="0" w:space="0" w:color="auto"/>
            <w:right w:val="none" w:sz="0" w:space="0" w:color="auto"/>
          </w:divBdr>
        </w:div>
      </w:divsChild>
    </w:div>
    <w:div w:id="1297297695">
      <w:bodyDiv w:val="1"/>
      <w:marLeft w:val="0"/>
      <w:marRight w:val="0"/>
      <w:marTop w:val="0"/>
      <w:marBottom w:val="0"/>
      <w:divBdr>
        <w:top w:val="none" w:sz="0" w:space="0" w:color="auto"/>
        <w:left w:val="none" w:sz="0" w:space="0" w:color="auto"/>
        <w:bottom w:val="none" w:sz="0" w:space="0" w:color="auto"/>
        <w:right w:val="none" w:sz="0" w:space="0" w:color="auto"/>
      </w:divBdr>
      <w:divsChild>
        <w:div w:id="376272699">
          <w:marLeft w:val="0"/>
          <w:marRight w:val="0"/>
          <w:marTop w:val="0"/>
          <w:marBottom w:val="0"/>
          <w:divBdr>
            <w:top w:val="none" w:sz="0" w:space="0" w:color="auto"/>
            <w:left w:val="none" w:sz="0" w:space="0" w:color="auto"/>
            <w:bottom w:val="none" w:sz="0" w:space="0" w:color="auto"/>
            <w:right w:val="none" w:sz="0" w:space="0" w:color="auto"/>
          </w:divBdr>
        </w:div>
        <w:div w:id="472796535">
          <w:marLeft w:val="0"/>
          <w:marRight w:val="0"/>
          <w:marTop w:val="0"/>
          <w:marBottom w:val="0"/>
          <w:divBdr>
            <w:top w:val="none" w:sz="0" w:space="0" w:color="auto"/>
            <w:left w:val="none" w:sz="0" w:space="0" w:color="auto"/>
            <w:bottom w:val="none" w:sz="0" w:space="0" w:color="auto"/>
            <w:right w:val="none" w:sz="0" w:space="0" w:color="auto"/>
          </w:divBdr>
        </w:div>
        <w:div w:id="850878579">
          <w:marLeft w:val="0"/>
          <w:marRight w:val="0"/>
          <w:marTop w:val="0"/>
          <w:marBottom w:val="0"/>
          <w:divBdr>
            <w:top w:val="none" w:sz="0" w:space="0" w:color="auto"/>
            <w:left w:val="none" w:sz="0" w:space="0" w:color="auto"/>
            <w:bottom w:val="none" w:sz="0" w:space="0" w:color="auto"/>
            <w:right w:val="none" w:sz="0" w:space="0" w:color="auto"/>
          </w:divBdr>
        </w:div>
        <w:div w:id="958948525">
          <w:marLeft w:val="0"/>
          <w:marRight w:val="0"/>
          <w:marTop w:val="0"/>
          <w:marBottom w:val="0"/>
          <w:divBdr>
            <w:top w:val="none" w:sz="0" w:space="0" w:color="auto"/>
            <w:left w:val="none" w:sz="0" w:space="0" w:color="auto"/>
            <w:bottom w:val="none" w:sz="0" w:space="0" w:color="auto"/>
            <w:right w:val="none" w:sz="0" w:space="0" w:color="auto"/>
          </w:divBdr>
        </w:div>
        <w:div w:id="1014259374">
          <w:marLeft w:val="0"/>
          <w:marRight w:val="0"/>
          <w:marTop w:val="0"/>
          <w:marBottom w:val="0"/>
          <w:divBdr>
            <w:top w:val="none" w:sz="0" w:space="0" w:color="auto"/>
            <w:left w:val="none" w:sz="0" w:space="0" w:color="auto"/>
            <w:bottom w:val="none" w:sz="0" w:space="0" w:color="auto"/>
            <w:right w:val="none" w:sz="0" w:space="0" w:color="auto"/>
          </w:divBdr>
        </w:div>
        <w:div w:id="1281453965">
          <w:marLeft w:val="0"/>
          <w:marRight w:val="0"/>
          <w:marTop w:val="0"/>
          <w:marBottom w:val="0"/>
          <w:divBdr>
            <w:top w:val="none" w:sz="0" w:space="0" w:color="auto"/>
            <w:left w:val="none" w:sz="0" w:space="0" w:color="auto"/>
            <w:bottom w:val="none" w:sz="0" w:space="0" w:color="auto"/>
            <w:right w:val="none" w:sz="0" w:space="0" w:color="auto"/>
          </w:divBdr>
        </w:div>
        <w:div w:id="1574046030">
          <w:marLeft w:val="0"/>
          <w:marRight w:val="0"/>
          <w:marTop w:val="0"/>
          <w:marBottom w:val="0"/>
          <w:divBdr>
            <w:top w:val="none" w:sz="0" w:space="0" w:color="auto"/>
            <w:left w:val="none" w:sz="0" w:space="0" w:color="auto"/>
            <w:bottom w:val="none" w:sz="0" w:space="0" w:color="auto"/>
            <w:right w:val="none" w:sz="0" w:space="0" w:color="auto"/>
          </w:divBdr>
        </w:div>
        <w:div w:id="1657221853">
          <w:marLeft w:val="0"/>
          <w:marRight w:val="0"/>
          <w:marTop w:val="0"/>
          <w:marBottom w:val="0"/>
          <w:divBdr>
            <w:top w:val="none" w:sz="0" w:space="0" w:color="auto"/>
            <w:left w:val="none" w:sz="0" w:space="0" w:color="auto"/>
            <w:bottom w:val="none" w:sz="0" w:space="0" w:color="auto"/>
            <w:right w:val="none" w:sz="0" w:space="0" w:color="auto"/>
          </w:divBdr>
        </w:div>
        <w:div w:id="1743482032">
          <w:marLeft w:val="0"/>
          <w:marRight w:val="0"/>
          <w:marTop w:val="0"/>
          <w:marBottom w:val="0"/>
          <w:divBdr>
            <w:top w:val="none" w:sz="0" w:space="0" w:color="auto"/>
            <w:left w:val="none" w:sz="0" w:space="0" w:color="auto"/>
            <w:bottom w:val="none" w:sz="0" w:space="0" w:color="auto"/>
            <w:right w:val="none" w:sz="0" w:space="0" w:color="auto"/>
          </w:divBdr>
        </w:div>
        <w:div w:id="1844471687">
          <w:marLeft w:val="0"/>
          <w:marRight w:val="0"/>
          <w:marTop w:val="0"/>
          <w:marBottom w:val="0"/>
          <w:divBdr>
            <w:top w:val="none" w:sz="0" w:space="0" w:color="auto"/>
            <w:left w:val="none" w:sz="0" w:space="0" w:color="auto"/>
            <w:bottom w:val="none" w:sz="0" w:space="0" w:color="auto"/>
            <w:right w:val="none" w:sz="0" w:space="0" w:color="auto"/>
          </w:divBdr>
        </w:div>
        <w:div w:id="1866601339">
          <w:marLeft w:val="0"/>
          <w:marRight w:val="0"/>
          <w:marTop w:val="0"/>
          <w:marBottom w:val="0"/>
          <w:divBdr>
            <w:top w:val="none" w:sz="0" w:space="0" w:color="auto"/>
            <w:left w:val="none" w:sz="0" w:space="0" w:color="auto"/>
            <w:bottom w:val="none" w:sz="0" w:space="0" w:color="auto"/>
            <w:right w:val="none" w:sz="0" w:space="0" w:color="auto"/>
          </w:divBdr>
        </w:div>
        <w:div w:id="1992521441">
          <w:marLeft w:val="0"/>
          <w:marRight w:val="0"/>
          <w:marTop w:val="0"/>
          <w:marBottom w:val="0"/>
          <w:divBdr>
            <w:top w:val="none" w:sz="0" w:space="0" w:color="auto"/>
            <w:left w:val="none" w:sz="0" w:space="0" w:color="auto"/>
            <w:bottom w:val="none" w:sz="0" w:space="0" w:color="auto"/>
            <w:right w:val="none" w:sz="0" w:space="0" w:color="auto"/>
          </w:divBdr>
        </w:div>
        <w:div w:id="2065398969">
          <w:marLeft w:val="0"/>
          <w:marRight w:val="0"/>
          <w:marTop w:val="0"/>
          <w:marBottom w:val="0"/>
          <w:divBdr>
            <w:top w:val="none" w:sz="0" w:space="0" w:color="auto"/>
            <w:left w:val="none" w:sz="0" w:space="0" w:color="auto"/>
            <w:bottom w:val="none" w:sz="0" w:space="0" w:color="auto"/>
            <w:right w:val="none" w:sz="0" w:space="0" w:color="auto"/>
          </w:divBdr>
        </w:div>
      </w:divsChild>
    </w:div>
    <w:div w:id="1563444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priags.org" TargetMode="External"/><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2" Type="http://schemas.openxmlformats.org/officeDocument/2006/relationships/hyperlink" Target="http://www.priags.org" TargetMode="External"/><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902</TotalTime>
  <Pages>2</Pages>
  <Words>647</Words>
  <Characters>3559</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México, D</vt:lpstr>
    </vt:vector>
  </TitlesOfParts>
  <Company>PRI</Company>
  <LinksUpToDate>false</LinksUpToDate>
  <CharactersWithSpaces>4198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México, D</dc:title>
  <dc:creator>prensa</dc:creator>
  <cp:lastModifiedBy>Comunicacion</cp:lastModifiedBy>
  <cp:revision>104</cp:revision>
  <cp:lastPrinted>2015-07-24T17:49:00Z</cp:lastPrinted>
  <dcterms:created xsi:type="dcterms:W3CDTF">2015-09-07T18:06:00Z</dcterms:created>
  <dcterms:modified xsi:type="dcterms:W3CDTF">2015-09-30T21:09:00Z</dcterms:modified>
</cp:coreProperties>
</file>