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5E0AB7">
      <w:pPr>
        <w:rPr>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5E0AB7">
        <w:rPr>
          <w:rFonts w:ascii="Arial" w:hAnsi="Arial" w:cs="Arial"/>
          <w:sz w:val="24"/>
          <w:szCs w:val="24"/>
          <w:lang w:eastAsia="es-MX"/>
        </w:rPr>
        <w:t>Martes 15</w:t>
      </w:r>
      <w:r w:rsidR="00A22895">
        <w:rPr>
          <w:rFonts w:ascii="Arial" w:hAnsi="Arial" w:cs="Arial"/>
          <w:sz w:val="24"/>
          <w:szCs w:val="24"/>
          <w:lang w:eastAsia="es-MX"/>
        </w:rPr>
        <w:t xml:space="preserve"> 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E248C6" w:rsidRDefault="00E248C6" w:rsidP="00E248C6">
      <w:pPr>
        <w:pStyle w:val="Sinespaciado"/>
        <w:tabs>
          <w:tab w:val="left" w:pos="4350"/>
        </w:tabs>
        <w:rPr>
          <w:rFonts w:ascii="Arial" w:hAnsi="Arial" w:cs="Arial"/>
          <w:sz w:val="24"/>
          <w:szCs w:val="24"/>
          <w:lang w:eastAsia="es-MX"/>
        </w:rPr>
      </w:pPr>
    </w:p>
    <w:p w:rsidR="00415899" w:rsidRDefault="00415899" w:rsidP="00E248C6">
      <w:pPr>
        <w:pStyle w:val="Sinespaciado"/>
        <w:tabs>
          <w:tab w:val="left" w:pos="4350"/>
        </w:tabs>
        <w:rPr>
          <w:rFonts w:ascii="Arial" w:hAnsi="Arial" w:cs="Arial"/>
          <w:sz w:val="24"/>
          <w:szCs w:val="24"/>
          <w:lang w:eastAsia="es-MX"/>
        </w:rPr>
      </w:pPr>
    </w:p>
    <w:p w:rsidR="00BD2127" w:rsidRDefault="00BD2127" w:rsidP="00E248C6">
      <w:pPr>
        <w:pStyle w:val="Sinespaciado"/>
        <w:tabs>
          <w:tab w:val="left" w:pos="4350"/>
        </w:tabs>
        <w:rPr>
          <w:rFonts w:ascii="Arial" w:hAnsi="Arial" w:cs="Arial"/>
          <w:sz w:val="24"/>
          <w:szCs w:val="24"/>
          <w:lang w:eastAsia="es-MX"/>
        </w:rPr>
      </w:pPr>
    </w:p>
    <w:p w:rsidR="00E248C6" w:rsidRDefault="00E32690" w:rsidP="001C661F">
      <w:pPr>
        <w:jc w:val="center"/>
        <w:rPr>
          <w:rFonts w:cs="Arial"/>
          <w:b/>
          <w:sz w:val="36"/>
          <w:szCs w:val="36"/>
        </w:rPr>
      </w:pPr>
      <w:r>
        <w:rPr>
          <w:rFonts w:cs="Arial"/>
          <w:b/>
          <w:sz w:val="36"/>
          <w:szCs w:val="36"/>
        </w:rPr>
        <w:t xml:space="preserve">PRI es garantía de democracia, desarrollo, seguridad y Gobierno Eficiente </w:t>
      </w:r>
    </w:p>
    <w:p w:rsidR="00632D6A" w:rsidRDefault="00632D6A" w:rsidP="00E248C6">
      <w:pPr>
        <w:pStyle w:val="Sinespaciado"/>
        <w:rPr>
          <w:rFonts w:ascii="Arial" w:hAnsi="Arial" w:cs="Arial"/>
          <w:b/>
          <w:sz w:val="24"/>
          <w:szCs w:val="24"/>
          <w:lang w:val="es-ES" w:eastAsia="es-MX"/>
        </w:rPr>
      </w:pPr>
    </w:p>
    <w:p w:rsidR="00331B26" w:rsidRPr="00977B5A" w:rsidRDefault="00E32690" w:rsidP="00331B26">
      <w:pPr>
        <w:pStyle w:val="Prrafodelista"/>
        <w:numPr>
          <w:ilvl w:val="0"/>
          <w:numId w:val="16"/>
        </w:numPr>
        <w:jc w:val="both"/>
        <w:rPr>
          <w:rFonts w:cs="Arial"/>
          <w:sz w:val="24"/>
          <w:szCs w:val="24"/>
        </w:rPr>
      </w:pPr>
      <w:r>
        <w:rPr>
          <w:rFonts w:cs="Arial"/>
          <w:sz w:val="24"/>
          <w:szCs w:val="24"/>
        </w:rPr>
        <w:t xml:space="preserve">Registra Comité Directivo Estatal plataforma electoral ante el IEE </w:t>
      </w:r>
    </w:p>
    <w:p w:rsidR="00415899" w:rsidRDefault="00E32690" w:rsidP="00977B5A">
      <w:pPr>
        <w:pStyle w:val="Prrafodelista"/>
        <w:numPr>
          <w:ilvl w:val="0"/>
          <w:numId w:val="16"/>
        </w:numPr>
        <w:jc w:val="both"/>
        <w:rPr>
          <w:rFonts w:cs="Arial"/>
          <w:sz w:val="24"/>
          <w:szCs w:val="24"/>
        </w:rPr>
      </w:pPr>
      <w:r>
        <w:rPr>
          <w:rFonts w:cs="Arial"/>
          <w:sz w:val="24"/>
          <w:szCs w:val="24"/>
        </w:rPr>
        <w:t>Atiende a cabalidad los principios rectores de la Constitución y exigencias de la sociedad aguascalentense</w:t>
      </w:r>
    </w:p>
    <w:p w:rsidR="00331B26" w:rsidRDefault="00294B3C" w:rsidP="00977B5A">
      <w:pPr>
        <w:pStyle w:val="Prrafodelista"/>
        <w:numPr>
          <w:ilvl w:val="0"/>
          <w:numId w:val="16"/>
        </w:numPr>
        <w:jc w:val="both"/>
        <w:rPr>
          <w:rFonts w:cs="Arial"/>
          <w:sz w:val="24"/>
          <w:szCs w:val="24"/>
        </w:rPr>
      </w:pPr>
      <w:r>
        <w:rPr>
          <w:rFonts w:cs="Arial"/>
          <w:sz w:val="24"/>
          <w:szCs w:val="24"/>
        </w:rPr>
        <w:t>Refrenda dirigencia estatal voto de confianza ante el INE</w:t>
      </w:r>
    </w:p>
    <w:p w:rsidR="001E423C" w:rsidRDefault="001E423C" w:rsidP="00F37FFB">
      <w:pPr>
        <w:jc w:val="both"/>
        <w:rPr>
          <w:rFonts w:cs="Arial"/>
          <w:sz w:val="24"/>
          <w:szCs w:val="24"/>
        </w:rPr>
      </w:pPr>
    </w:p>
    <w:p w:rsidR="005E0AB7" w:rsidRDefault="00A71A4D" w:rsidP="004A0B22">
      <w:pPr>
        <w:jc w:val="both"/>
        <w:rPr>
          <w:rFonts w:cs="Arial"/>
          <w:sz w:val="24"/>
          <w:szCs w:val="24"/>
        </w:rPr>
      </w:pPr>
      <w:r>
        <w:rPr>
          <w:rFonts w:cs="Arial"/>
          <w:sz w:val="24"/>
          <w:szCs w:val="24"/>
        </w:rPr>
        <w:t>El Partido Revolucionario Institucional se consolida como el único organismo político que en México y en</w:t>
      </w:r>
      <w:r w:rsidR="001A3A41">
        <w:rPr>
          <w:rFonts w:cs="Arial"/>
          <w:sz w:val="24"/>
          <w:szCs w:val="24"/>
        </w:rPr>
        <w:t xml:space="preserve"> Aguascalientes es garante de democracia y participación ciudadana, al conformar s</w:t>
      </w:r>
      <w:r w:rsidR="00975495">
        <w:rPr>
          <w:rFonts w:cs="Arial"/>
          <w:sz w:val="24"/>
          <w:szCs w:val="24"/>
        </w:rPr>
        <w:t>u plataforma política en base a la voluntad y necesidades de los ciudadanos a los que se quiere gobernar, manifestó la Presidenta del Comité Directivo Estatal (CDE) del PRI, Norma Esparza Herrera.</w:t>
      </w:r>
    </w:p>
    <w:p w:rsidR="00975495" w:rsidRDefault="00975495" w:rsidP="004A0B22">
      <w:pPr>
        <w:jc w:val="both"/>
        <w:rPr>
          <w:rFonts w:cs="Arial"/>
          <w:sz w:val="24"/>
          <w:szCs w:val="24"/>
        </w:rPr>
      </w:pPr>
    </w:p>
    <w:p w:rsidR="00975495" w:rsidRDefault="00975495" w:rsidP="004A0B22">
      <w:pPr>
        <w:jc w:val="both"/>
        <w:rPr>
          <w:rFonts w:cs="Arial"/>
          <w:sz w:val="24"/>
          <w:szCs w:val="24"/>
        </w:rPr>
      </w:pPr>
      <w:r>
        <w:rPr>
          <w:rFonts w:cs="Arial"/>
          <w:sz w:val="24"/>
          <w:szCs w:val="24"/>
        </w:rPr>
        <w:t>Al entregar</w:t>
      </w:r>
      <w:r w:rsidR="001662A7">
        <w:rPr>
          <w:rFonts w:cs="Arial"/>
          <w:sz w:val="24"/>
          <w:szCs w:val="24"/>
        </w:rPr>
        <w:t xml:space="preserve"> a la autoridad del Instituto Estatal Electoral (IEE)</w:t>
      </w:r>
      <w:r>
        <w:rPr>
          <w:rFonts w:cs="Arial"/>
          <w:sz w:val="24"/>
          <w:szCs w:val="24"/>
        </w:rPr>
        <w:t xml:space="preserve">, de manera conjunta con el Secretario General del CDE, Alberto Solís Farías, la Plataforma Electoral que por ley deberán abanderar los candidatos a gobernador, alcaldes </w:t>
      </w:r>
      <w:r w:rsidR="001662A7">
        <w:rPr>
          <w:rFonts w:cs="Arial"/>
          <w:sz w:val="24"/>
          <w:szCs w:val="24"/>
        </w:rPr>
        <w:t>y diputados locales, la dirigente estatal del tricolor resaltó que los ejes rectores que conforman este documento no son producto de la casualidad, sino de una consulta ciudadana profunda.</w:t>
      </w:r>
    </w:p>
    <w:p w:rsidR="001662A7" w:rsidRDefault="001662A7" w:rsidP="004A0B22">
      <w:pPr>
        <w:jc w:val="both"/>
        <w:rPr>
          <w:rFonts w:cs="Arial"/>
          <w:sz w:val="24"/>
          <w:szCs w:val="24"/>
        </w:rPr>
      </w:pPr>
    </w:p>
    <w:p w:rsidR="001662A7" w:rsidRDefault="00886F7B" w:rsidP="004A0B22">
      <w:pPr>
        <w:jc w:val="both"/>
        <w:rPr>
          <w:rFonts w:cs="Arial"/>
          <w:sz w:val="24"/>
          <w:szCs w:val="24"/>
        </w:rPr>
      </w:pPr>
      <w:r>
        <w:rPr>
          <w:rFonts w:cs="Arial"/>
          <w:sz w:val="24"/>
          <w:szCs w:val="24"/>
        </w:rPr>
        <w:t>“La amplia propuesta que se incluye en esta plataforma fortalecerá a la ciudadanía de Aguascalientes, al contemplarse ejes rectores fundamentales como Gobernanza y Participación Ciudadana; Gobierno Eficiente; Educación de Calidad Efectiva; Desarrollo Social Incluyente y Efectivo; Seguridad y Justicia Para Todos; Equidad de Género e Igualdad de Oportunidades y Crecimiento Económico y Empleo de Calidad”, explicó.</w:t>
      </w:r>
    </w:p>
    <w:p w:rsidR="00886F7B" w:rsidRDefault="00886F7B" w:rsidP="004A0B22">
      <w:pPr>
        <w:jc w:val="both"/>
        <w:rPr>
          <w:rFonts w:cs="Arial"/>
          <w:sz w:val="24"/>
          <w:szCs w:val="24"/>
        </w:rPr>
      </w:pPr>
    </w:p>
    <w:p w:rsidR="00886F7B" w:rsidRDefault="00886F7B" w:rsidP="004A0B22">
      <w:pPr>
        <w:jc w:val="both"/>
        <w:rPr>
          <w:rFonts w:cs="Arial"/>
          <w:sz w:val="24"/>
          <w:szCs w:val="24"/>
        </w:rPr>
      </w:pPr>
      <w:r>
        <w:rPr>
          <w:rFonts w:cs="Arial"/>
          <w:sz w:val="24"/>
          <w:szCs w:val="24"/>
        </w:rPr>
        <w:t>Con la claridad que nos dan estos ejes rectores, abundó Esparza Herrera, se fortalecerá la democracia por la que tanto hemos luchado en el Revolucionario Institucional, toda vez que las plataformas Política, Municipal y Legislativa están regidas por el absoluto e irrestricto respeto a los derechos fundamentales y prerrogativas de los ciudadanos, así como lo que señala la Ley Electoral.</w:t>
      </w:r>
    </w:p>
    <w:p w:rsidR="00790501" w:rsidRDefault="00790501" w:rsidP="004A0B22">
      <w:pPr>
        <w:jc w:val="both"/>
        <w:rPr>
          <w:rFonts w:cs="Arial"/>
          <w:sz w:val="24"/>
          <w:szCs w:val="24"/>
        </w:rPr>
      </w:pPr>
    </w:p>
    <w:p w:rsidR="00790501" w:rsidRDefault="00E36D4C" w:rsidP="004A0B22">
      <w:pPr>
        <w:jc w:val="both"/>
        <w:rPr>
          <w:rFonts w:cs="Arial"/>
          <w:sz w:val="24"/>
          <w:szCs w:val="24"/>
        </w:rPr>
      </w:pPr>
      <w:r>
        <w:rPr>
          <w:rFonts w:cs="Arial"/>
          <w:sz w:val="24"/>
          <w:szCs w:val="24"/>
        </w:rPr>
        <w:t>A nombre de los integrantes del PRI, la Presidenta del CDE refrendó el voto de confianza a la autoridad electoral, en c</w:t>
      </w:r>
      <w:r w:rsidR="00BD2127">
        <w:rPr>
          <w:rFonts w:cs="Arial"/>
          <w:sz w:val="24"/>
          <w:szCs w:val="24"/>
        </w:rPr>
        <w:t>uyos integrantes se reconoce su</w:t>
      </w:r>
      <w:r>
        <w:rPr>
          <w:rFonts w:cs="Arial"/>
          <w:sz w:val="24"/>
          <w:szCs w:val="24"/>
        </w:rPr>
        <w:t xml:space="preserve">  respeto por la imparcialidad, </w:t>
      </w:r>
      <w:r w:rsidR="00BD2127">
        <w:rPr>
          <w:rFonts w:cs="Arial"/>
          <w:sz w:val="24"/>
          <w:szCs w:val="24"/>
        </w:rPr>
        <w:t>su</w:t>
      </w:r>
      <w:r>
        <w:rPr>
          <w:rFonts w:cs="Arial"/>
          <w:sz w:val="24"/>
          <w:szCs w:val="24"/>
        </w:rPr>
        <w:t xml:space="preserve"> profesionalismo y </w:t>
      </w:r>
      <w:r w:rsidR="00BD2127">
        <w:rPr>
          <w:rFonts w:cs="Arial"/>
          <w:sz w:val="24"/>
          <w:szCs w:val="24"/>
        </w:rPr>
        <w:t>altura de miras.</w:t>
      </w:r>
    </w:p>
    <w:p w:rsidR="00BD2127" w:rsidRDefault="00BD2127" w:rsidP="004A0B22">
      <w:pPr>
        <w:jc w:val="both"/>
        <w:rPr>
          <w:rFonts w:cs="Arial"/>
          <w:sz w:val="24"/>
          <w:szCs w:val="24"/>
        </w:rPr>
      </w:pPr>
    </w:p>
    <w:p w:rsidR="00BD2127" w:rsidRDefault="00BD2127" w:rsidP="004A0B22">
      <w:pPr>
        <w:jc w:val="both"/>
        <w:rPr>
          <w:rFonts w:cs="Arial"/>
          <w:sz w:val="24"/>
          <w:szCs w:val="24"/>
        </w:rPr>
      </w:pPr>
    </w:p>
    <w:p w:rsidR="00BD2127" w:rsidRDefault="00BD2127" w:rsidP="004A0B22">
      <w:pPr>
        <w:jc w:val="both"/>
        <w:rPr>
          <w:rFonts w:cs="Arial"/>
          <w:sz w:val="24"/>
          <w:szCs w:val="24"/>
        </w:rPr>
      </w:pPr>
    </w:p>
    <w:p w:rsidR="00BD2127" w:rsidRDefault="00BD2127" w:rsidP="004A0B22">
      <w:pPr>
        <w:jc w:val="both"/>
        <w:rPr>
          <w:rFonts w:cs="Arial"/>
          <w:sz w:val="24"/>
          <w:szCs w:val="24"/>
        </w:rPr>
      </w:pPr>
      <w:r>
        <w:rPr>
          <w:rFonts w:cs="Arial"/>
          <w:sz w:val="24"/>
          <w:szCs w:val="24"/>
        </w:rPr>
        <w:lastRenderedPageBreak/>
        <w:t xml:space="preserve">Por parte de la autoridad electoral recibieron el documento los consejeros Luis Manuel Bustos Arango, Juan Carlos Cruz </w:t>
      </w:r>
      <w:r w:rsidR="00B27440">
        <w:rPr>
          <w:rFonts w:cs="Arial"/>
          <w:sz w:val="24"/>
          <w:szCs w:val="24"/>
        </w:rPr>
        <w:t>Pérez</w:t>
      </w:r>
      <w:r>
        <w:rPr>
          <w:rFonts w:cs="Arial"/>
          <w:sz w:val="24"/>
          <w:szCs w:val="24"/>
        </w:rPr>
        <w:t xml:space="preserve">, Diana Cristina Cárdenas Ornelas, Yolanda </w:t>
      </w:r>
      <w:r w:rsidR="00B27440">
        <w:rPr>
          <w:rFonts w:cs="Arial"/>
          <w:sz w:val="24"/>
          <w:szCs w:val="24"/>
        </w:rPr>
        <w:t>Frausto</w:t>
      </w:r>
      <w:r>
        <w:rPr>
          <w:rFonts w:cs="Arial"/>
          <w:sz w:val="24"/>
          <w:szCs w:val="24"/>
        </w:rPr>
        <w:t xml:space="preserve"> Durán, Irma Alicia Rangel Morán, Sergio Reynoso Silva y el Secretario Ejecutivo Sándor Ezequiel Hernández Lara.</w:t>
      </w:r>
    </w:p>
    <w:p w:rsidR="00BD2127" w:rsidRDefault="00BD2127" w:rsidP="004A0B22">
      <w:pPr>
        <w:jc w:val="both"/>
        <w:rPr>
          <w:rFonts w:cs="Arial"/>
          <w:sz w:val="24"/>
          <w:szCs w:val="24"/>
        </w:rPr>
      </w:pPr>
    </w:p>
    <w:p w:rsidR="005E0AB7" w:rsidRDefault="00BD2127" w:rsidP="004A0B22">
      <w:pPr>
        <w:jc w:val="both"/>
        <w:rPr>
          <w:rFonts w:cs="Arial"/>
          <w:sz w:val="24"/>
          <w:szCs w:val="24"/>
        </w:rPr>
      </w:pPr>
      <w:r>
        <w:rPr>
          <w:rFonts w:cs="Arial"/>
          <w:sz w:val="24"/>
          <w:szCs w:val="24"/>
        </w:rPr>
        <w:t>Asistieron también el representante del PRI ante el IEE, Fidel Arteaga y Rogelio Ramírez Soto como representante de la Fundación Colosio.</w:t>
      </w:r>
      <w:bookmarkStart w:id="0" w:name="_GoBack"/>
      <w:bookmarkEnd w:id="0"/>
    </w:p>
    <w:p w:rsidR="005E0AB7" w:rsidRDefault="005E0AB7" w:rsidP="004A0B22">
      <w:pPr>
        <w:jc w:val="both"/>
        <w:rPr>
          <w:rFonts w:cs="Arial"/>
          <w:sz w:val="24"/>
          <w:szCs w:val="24"/>
        </w:rPr>
      </w:pPr>
    </w:p>
    <w:p w:rsidR="005E0AB7" w:rsidRDefault="005E0AB7" w:rsidP="004A0B22">
      <w:pPr>
        <w:jc w:val="both"/>
        <w:rPr>
          <w:rFonts w:cs="Arial"/>
          <w:sz w:val="24"/>
          <w:szCs w:val="24"/>
        </w:rPr>
      </w:pPr>
    </w:p>
    <w:p w:rsidR="005E0AB7" w:rsidRDefault="005E0AB7" w:rsidP="004A0B22">
      <w:pPr>
        <w:jc w:val="both"/>
        <w:rPr>
          <w:rFonts w:cs="Arial"/>
          <w:sz w:val="24"/>
          <w:szCs w:val="24"/>
        </w:rPr>
      </w:pPr>
    </w:p>
    <w:p w:rsidR="003876DB" w:rsidRDefault="003876DB" w:rsidP="00F37FFB">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0F" w:rsidRDefault="00CE210F">
      <w:r>
        <w:separator/>
      </w:r>
    </w:p>
  </w:endnote>
  <w:endnote w:type="continuationSeparator" w:id="0">
    <w:p w:rsidR="00CE210F" w:rsidRDefault="00CE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B27440">
      <w:rPr>
        <w:rStyle w:val="Nmerodepgina"/>
        <w:noProof/>
      </w:rPr>
      <w:t>2</w:t>
    </w:r>
    <w:r>
      <w:rPr>
        <w:rStyle w:val="Nmerodepgina"/>
      </w:rPr>
      <w:fldChar w:fldCharType="end"/>
    </w:r>
  </w:p>
  <w:p w:rsidR="00145C62" w:rsidRPr="00584EB7" w:rsidRDefault="00CE210F"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E210F"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0F" w:rsidRDefault="00CE210F">
      <w:r>
        <w:separator/>
      </w:r>
    </w:p>
  </w:footnote>
  <w:footnote w:type="continuationSeparator" w:id="0">
    <w:p w:rsidR="00CE210F" w:rsidRDefault="00CE2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105</w:t>
    </w:r>
    <w:r w:rsidR="005E0AB7">
      <w:rPr>
        <w:smallCaps w:val="0"/>
        <w:sz w:val="32"/>
        <w:szCs w:val="32"/>
      </w:rPr>
      <w:t>6</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1A3A4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734"/>
    <w:rsid w:val="00020B87"/>
    <w:rsid w:val="00022278"/>
    <w:rsid w:val="00022279"/>
    <w:rsid w:val="000234B8"/>
    <w:rsid w:val="00026674"/>
    <w:rsid w:val="00026C66"/>
    <w:rsid w:val="0002747B"/>
    <w:rsid w:val="000350C0"/>
    <w:rsid w:val="000377C2"/>
    <w:rsid w:val="00040F65"/>
    <w:rsid w:val="00041115"/>
    <w:rsid w:val="000431AF"/>
    <w:rsid w:val="000444C8"/>
    <w:rsid w:val="00051548"/>
    <w:rsid w:val="000525D6"/>
    <w:rsid w:val="0005483C"/>
    <w:rsid w:val="000579C1"/>
    <w:rsid w:val="0006332D"/>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6345"/>
    <w:rsid w:val="000C05B1"/>
    <w:rsid w:val="000C1A8F"/>
    <w:rsid w:val="000C3D3F"/>
    <w:rsid w:val="000C64A8"/>
    <w:rsid w:val="000C7908"/>
    <w:rsid w:val="000D0D17"/>
    <w:rsid w:val="000D0F54"/>
    <w:rsid w:val="000E3797"/>
    <w:rsid w:val="000E4EC6"/>
    <w:rsid w:val="000F056B"/>
    <w:rsid w:val="000F22F5"/>
    <w:rsid w:val="000F46CE"/>
    <w:rsid w:val="000F65F8"/>
    <w:rsid w:val="000F7BB9"/>
    <w:rsid w:val="00107DF4"/>
    <w:rsid w:val="0011161F"/>
    <w:rsid w:val="0011207A"/>
    <w:rsid w:val="00112661"/>
    <w:rsid w:val="00113875"/>
    <w:rsid w:val="00120D4E"/>
    <w:rsid w:val="001229C7"/>
    <w:rsid w:val="00126219"/>
    <w:rsid w:val="00136414"/>
    <w:rsid w:val="00137771"/>
    <w:rsid w:val="00142A6E"/>
    <w:rsid w:val="00145C62"/>
    <w:rsid w:val="001461AD"/>
    <w:rsid w:val="00146717"/>
    <w:rsid w:val="0015064A"/>
    <w:rsid w:val="00151F21"/>
    <w:rsid w:val="0015698D"/>
    <w:rsid w:val="00161EA0"/>
    <w:rsid w:val="00162599"/>
    <w:rsid w:val="00165C03"/>
    <w:rsid w:val="001662A7"/>
    <w:rsid w:val="00167391"/>
    <w:rsid w:val="00173C19"/>
    <w:rsid w:val="00173DCA"/>
    <w:rsid w:val="00175AA5"/>
    <w:rsid w:val="00176E4B"/>
    <w:rsid w:val="0018429B"/>
    <w:rsid w:val="001942E2"/>
    <w:rsid w:val="00194F26"/>
    <w:rsid w:val="0019646A"/>
    <w:rsid w:val="001A1009"/>
    <w:rsid w:val="001A1A27"/>
    <w:rsid w:val="001A3A41"/>
    <w:rsid w:val="001C661F"/>
    <w:rsid w:val="001D1C41"/>
    <w:rsid w:val="001D3D59"/>
    <w:rsid w:val="001D5D40"/>
    <w:rsid w:val="001E423C"/>
    <w:rsid w:val="001F65A6"/>
    <w:rsid w:val="002021FD"/>
    <w:rsid w:val="00205064"/>
    <w:rsid w:val="0021471E"/>
    <w:rsid w:val="00214976"/>
    <w:rsid w:val="002212A5"/>
    <w:rsid w:val="00221536"/>
    <w:rsid w:val="0022427E"/>
    <w:rsid w:val="0022463A"/>
    <w:rsid w:val="002405FF"/>
    <w:rsid w:val="00244A60"/>
    <w:rsid w:val="00246682"/>
    <w:rsid w:val="00257CE3"/>
    <w:rsid w:val="00260640"/>
    <w:rsid w:val="00261412"/>
    <w:rsid w:val="00266CA9"/>
    <w:rsid w:val="002746EA"/>
    <w:rsid w:val="00275070"/>
    <w:rsid w:val="00282F5F"/>
    <w:rsid w:val="00286EF7"/>
    <w:rsid w:val="002900C4"/>
    <w:rsid w:val="0029381C"/>
    <w:rsid w:val="00294B3C"/>
    <w:rsid w:val="00295B8A"/>
    <w:rsid w:val="002A403A"/>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7AE0"/>
    <w:rsid w:val="00331239"/>
    <w:rsid w:val="00331B26"/>
    <w:rsid w:val="00335796"/>
    <w:rsid w:val="003378D6"/>
    <w:rsid w:val="00340E40"/>
    <w:rsid w:val="00343BA2"/>
    <w:rsid w:val="00347499"/>
    <w:rsid w:val="00355D23"/>
    <w:rsid w:val="003603D3"/>
    <w:rsid w:val="003650A3"/>
    <w:rsid w:val="003865B8"/>
    <w:rsid w:val="003876DB"/>
    <w:rsid w:val="00392142"/>
    <w:rsid w:val="00396D8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E97"/>
    <w:rsid w:val="003F2292"/>
    <w:rsid w:val="003F2696"/>
    <w:rsid w:val="003F3671"/>
    <w:rsid w:val="0040476C"/>
    <w:rsid w:val="004156C3"/>
    <w:rsid w:val="00415899"/>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7764"/>
    <w:rsid w:val="004D1023"/>
    <w:rsid w:val="004D1643"/>
    <w:rsid w:val="004D1D2C"/>
    <w:rsid w:val="004D4DD7"/>
    <w:rsid w:val="004E2F3B"/>
    <w:rsid w:val="004E33E1"/>
    <w:rsid w:val="004E7D5E"/>
    <w:rsid w:val="004F2B6A"/>
    <w:rsid w:val="004F7818"/>
    <w:rsid w:val="00503AF4"/>
    <w:rsid w:val="0050721B"/>
    <w:rsid w:val="00513C7E"/>
    <w:rsid w:val="005236A5"/>
    <w:rsid w:val="00527659"/>
    <w:rsid w:val="005323AB"/>
    <w:rsid w:val="00532AE0"/>
    <w:rsid w:val="00534580"/>
    <w:rsid w:val="00545DB7"/>
    <w:rsid w:val="0055438D"/>
    <w:rsid w:val="00555024"/>
    <w:rsid w:val="00555742"/>
    <w:rsid w:val="00564F66"/>
    <w:rsid w:val="00570E79"/>
    <w:rsid w:val="005774C3"/>
    <w:rsid w:val="00584EB7"/>
    <w:rsid w:val="0058570F"/>
    <w:rsid w:val="00586768"/>
    <w:rsid w:val="005912C8"/>
    <w:rsid w:val="005A1C1E"/>
    <w:rsid w:val="005A7B1D"/>
    <w:rsid w:val="005B3489"/>
    <w:rsid w:val="005C0FE2"/>
    <w:rsid w:val="005C1D61"/>
    <w:rsid w:val="005C2D51"/>
    <w:rsid w:val="005C59F9"/>
    <w:rsid w:val="005D0124"/>
    <w:rsid w:val="005D3934"/>
    <w:rsid w:val="005E0AB7"/>
    <w:rsid w:val="005E74A3"/>
    <w:rsid w:val="005F550C"/>
    <w:rsid w:val="0060609E"/>
    <w:rsid w:val="00613D3B"/>
    <w:rsid w:val="0061562E"/>
    <w:rsid w:val="00615A0A"/>
    <w:rsid w:val="00616BFE"/>
    <w:rsid w:val="00626E44"/>
    <w:rsid w:val="00627696"/>
    <w:rsid w:val="00632D6A"/>
    <w:rsid w:val="00636D58"/>
    <w:rsid w:val="00637AAC"/>
    <w:rsid w:val="00650502"/>
    <w:rsid w:val="00654F55"/>
    <w:rsid w:val="00660BAB"/>
    <w:rsid w:val="00671B0D"/>
    <w:rsid w:val="0067260C"/>
    <w:rsid w:val="00674F7D"/>
    <w:rsid w:val="00677FE8"/>
    <w:rsid w:val="00684686"/>
    <w:rsid w:val="00694759"/>
    <w:rsid w:val="0069596B"/>
    <w:rsid w:val="006A394E"/>
    <w:rsid w:val="006A53A6"/>
    <w:rsid w:val="006B20C4"/>
    <w:rsid w:val="006B3A1E"/>
    <w:rsid w:val="006B50B8"/>
    <w:rsid w:val="006B5C0A"/>
    <w:rsid w:val="006C0C45"/>
    <w:rsid w:val="006D5D5E"/>
    <w:rsid w:val="006E027B"/>
    <w:rsid w:val="006E4D0A"/>
    <w:rsid w:val="006F1967"/>
    <w:rsid w:val="006F2959"/>
    <w:rsid w:val="006F4657"/>
    <w:rsid w:val="00712D04"/>
    <w:rsid w:val="00720B7A"/>
    <w:rsid w:val="00726C84"/>
    <w:rsid w:val="00730DAF"/>
    <w:rsid w:val="00732579"/>
    <w:rsid w:val="00733FA6"/>
    <w:rsid w:val="0074484B"/>
    <w:rsid w:val="00744931"/>
    <w:rsid w:val="007458D5"/>
    <w:rsid w:val="00756168"/>
    <w:rsid w:val="00766A41"/>
    <w:rsid w:val="00770503"/>
    <w:rsid w:val="00771959"/>
    <w:rsid w:val="00773263"/>
    <w:rsid w:val="00775F10"/>
    <w:rsid w:val="00781FCB"/>
    <w:rsid w:val="0078286E"/>
    <w:rsid w:val="007843F0"/>
    <w:rsid w:val="00790501"/>
    <w:rsid w:val="00792D6D"/>
    <w:rsid w:val="00793584"/>
    <w:rsid w:val="00794801"/>
    <w:rsid w:val="00796A94"/>
    <w:rsid w:val="007A5AE1"/>
    <w:rsid w:val="007A7DDC"/>
    <w:rsid w:val="007B5FE8"/>
    <w:rsid w:val="007C203B"/>
    <w:rsid w:val="007C2861"/>
    <w:rsid w:val="007D301F"/>
    <w:rsid w:val="007E31D6"/>
    <w:rsid w:val="007E5D78"/>
    <w:rsid w:val="007E6254"/>
    <w:rsid w:val="007F0183"/>
    <w:rsid w:val="007F2549"/>
    <w:rsid w:val="00804ACD"/>
    <w:rsid w:val="00805FED"/>
    <w:rsid w:val="00806E8C"/>
    <w:rsid w:val="00807C44"/>
    <w:rsid w:val="00810115"/>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75EBD"/>
    <w:rsid w:val="00880EC9"/>
    <w:rsid w:val="00881BA7"/>
    <w:rsid w:val="00881BDF"/>
    <w:rsid w:val="00886F7B"/>
    <w:rsid w:val="00893E8B"/>
    <w:rsid w:val="00897A7A"/>
    <w:rsid w:val="008A09FF"/>
    <w:rsid w:val="008A6CC0"/>
    <w:rsid w:val="008B1730"/>
    <w:rsid w:val="008C0804"/>
    <w:rsid w:val="008C1B55"/>
    <w:rsid w:val="008C4F01"/>
    <w:rsid w:val="008C5189"/>
    <w:rsid w:val="008D391D"/>
    <w:rsid w:val="008D5FD6"/>
    <w:rsid w:val="008E49A8"/>
    <w:rsid w:val="008E7B5F"/>
    <w:rsid w:val="008F0C1E"/>
    <w:rsid w:val="008F3577"/>
    <w:rsid w:val="0090538C"/>
    <w:rsid w:val="009146A7"/>
    <w:rsid w:val="00920E11"/>
    <w:rsid w:val="009233BA"/>
    <w:rsid w:val="0092513E"/>
    <w:rsid w:val="00927D57"/>
    <w:rsid w:val="00933DF1"/>
    <w:rsid w:val="0093498B"/>
    <w:rsid w:val="00947A73"/>
    <w:rsid w:val="009519E4"/>
    <w:rsid w:val="009553C9"/>
    <w:rsid w:val="00955D55"/>
    <w:rsid w:val="00956586"/>
    <w:rsid w:val="009652CC"/>
    <w:rsid w:val="00965CB7"/>
    <w:rsid w:val="00966EDC"/>
    <w:rsid w:val="0097132B"/>
    <w:rsid w:val="00975495"/>
    <w:rsid w:val="00977B5A"/>
    <w:rsid w:val="00980F4A"/>
    <w:rsid w:val="00984FEB"/>
    <w:rsid w:val="0098576E"/>
    <w:rsid w:val="0099009D"/>
    <w:rsid w:val="00994E0A"/>
    <w:rsid w:val="009A0B57"/>
    <w:rsid w:val="009A18D9"/>
    <w:rsid w:val="009B3F45"/>
    <w:rsid w:val="009C2FB9"/>
    <w:rsid w:val="009D2B02"/>
    <w:rsid w:val="009D67E1"/>
    <w:rsid w:val="009D68A3"/>
    <w:rsid w:val="009D6DF1"/>
    <w:rsid w:val="009E16F3"/>
    <w:rsid w:val="009E67CF"/>
    <w:rsid w:val="009F2DE4"/>
    <w:rsid w:val="009F579E"/>
    <w:rsid w:val="00A00811"/>
    <w:rsid w:val="00A018BC"/>
    <w:rsid w:val="00A0654E"/>
    <w:rsid w:val="00A11D3C"/>
    <w:rsid w:val="00A139F0"/>
    <w:rsid w:val="00A13C1C"/>
    <w:rsid w:val="00A1792B"/>
    <w:rsid w:val="00A17C6D"/>
    <w:rsid w:val="00A22895"/>
    <w:rsid w:val="00A34AF5"/>
    <w:rsid w:val="00A34D1C"/>
    <w:rsid w:val="00A4132D"/>
    <w:rsid w:val="00A44E51"/>
    <w:rsid w:val="00A51D1C"/>
    <w:rsid w:val="00A53491"/>
    <w:rsid w:val="00A56CD5"/>
    <w:rsid w:val="00A642B6"/>
    <w:rsid w:val="00A6480F"/>
    <w:rsid w:val="00A71A4D"/>
    <w:rsid w:val="00A74D9F"/>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2CBB"/>
    <w:rsid w:val="00AD3F48"/>
    <w:rsid w:val="00AD7009"/>
    <w:rsid w:val="00B02D27"/>
    <w:rsid w:val="00B067CF"/>
    <w:rsid w:val="00B109BA"/>
    <w:rsid w:val="00B1385C"/>
    <w:rsid w:val="00B1457D"/>
    <w:rsid w:val="00B148E4"/>
    <w:rsid w:val="00B15F85"/>
    <w:rsid w:val="00B24C23"/>
    <w:rsid w:val="00B27440"/>
    <w:rsid w:val="00B333C9"/>
    <w:rsid w:val="00B34CD2"/>
    <w:rsid w:val="00B34FCB"/>
    <w:rsid w:val="00B377B9"/>
    <w:rsid w:val="00B40122"/>
    <w:rsid w:val="00B44CC8"/>
    <w:rsid w:val="00B44E3C"/>
    <w:rsid w:val="00B520B2"/>
    <w:rsid w:val="00B52FA3"/>
    <w:rsid w:val="00B5519F"/>
    <w:rsid w:val="00B552AE"/>
    <w:rsid w:val="00B56510"/>
    <w:rsid w:val="00B606AE"/>
    <w:rsid w:val="00B743F6"/>
    <w:rsid w:val="00B75829"/>
    <w:rsid w:val="00B77826"/>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127"/>
    <w:rsid w:val="00BD2572"/>
    <w:rsid w:val="00C01F0F"/>
    <w:rsid w:val="00C0233D"/>
    <w:rsid w:val="00C070F4"/>
    <w:rsid w:val="00C07940"/>
    <w:rsid w:val="00C14B6B"/>
    <w:rsid w:val="00C174BD"/>
    <w:rsid w:val="00C21782"/>
    <w:rsid w:val="00C23485"/>
    <w:rsid w:val="00C24378"/>
    <w:rsid w:val="00C330DA"/>
    <w:rsid w:val="00C345B0"/>
    <w:rsid w:val="00C35E81"/>
    <w:rsid w:val="00C35F6B"/>
    <w:rsid w:val="00C40215"/>
    <w:rsid w:val="00C417DC"/>
    <w:rsid w:val="00C427E5"/>
    <w:rsid w:val="00C43395"/>
    <w:rsid w:val="00C44D1F"/>
    <w:rsid w:val="00C56F7E"/>
    <w:rsid w:val="00C631A3"/>
    <w:rsid w:val="00C70A53"/>
    <w:rsid w:val="00C830A1"/>
    <w:rsid w:val="00C91861"/>
    <w:rsid w:val="00CA2B3B"/>
    <w:rsid w:val="00CA5A74"/>
    <w:rsid w:val="00CA70FB"/>
    <w:rsid w:val="00CB04FB"/>
    <w:rsid w:val="00CB25F1"/>
    <w:rsid w:val="00CB4FC8"/>
    <w:rsid w:val="00CB5FFF"/>
    <w:rsid w:val="00CC2B61"/>
    <w:rsid w:val="00CC6410"/>
    <w:rsid w:val="00CE08B5"/>
    <w:rsid w:val="00CE0E7B"/>
    <w:rsid w:val="00CE1638"/>
    <w:rsid w:val="00CE193E"/>
    <w:rsid w:val="00CE210F"/>
    <w:rsid w:val="00CE23DA"/>
    <w:rsid w:val="00CE2E50"/>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32690"/>
    <w:rsid w:val="00E36D4C"/>
    <w:rsid w:val="00E42090"/>
    <w:rsid w:val="00E454E2"/>
    <w:rsid w:val="00E45875"/>
    <w:rsid w:val="00E46E60"/>
    <w:rsid w:val="00E5325B"/>
    <w:rsid w:val="00E54F04"/>
    <w:rsid w:val="00E62EFE"/>
    <w:rsid w:val="00E74160"/>
    <w:rsid w:val="00E76E18"/>
    <w:rsid w:val="00E80FE8"/>
    <w:rsid w:val="00E825A3"/>
    <w:rsid w:val="00E84CFD"/>
    <w:rsid w:val="00EB5ECB"/>
    <w:rsid w:val="00EB60D0"/>
    <w:rsid w:val="00EB705D"/>
    <w:rsid w:val="00EC6387"/>
    <w:rsid w:val="00ED631E"/>
    <w:rsid w:val="00EF29E9"/>
    <w:rsid w:val="00EF7233"/>
    <w:rsid w:val="00EF7705"/>
    <w:rsid w:val="00F008BD"/>
    <w:rsid w:val="00F02093"/>
    <w:rsid w:val="00F11A3C"/>
    <w:rsid w:val="00F128EE"/>
    <w:rsid w:val="00F17895"/>
    <w:rsid w:val="00F30439"/>
    <w:rsid w:val="00F305F7"/>
    <w:rsid w:val="00F31B3A"/>
    <w:rsid w:val="00F32166"/>
    <w:rsid w:val="00F36081"/>
    <w:rsid w:val="00F37FFB"/>
    <w:rsid w:val="00F4141D"/>
    <w:rsid w:val="00F42CCD"/>
    <w:rsid w:val="00F45621"/>
    <w:rsid w:val="00F46775"/>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550D"/>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038E-F797-4908-B2C7-39AA02E4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6</cp:revision>
  <cp:lastPrinted>2015-11-08T19:47:00Z</cp:lastPrinted>
  <dcterms:created xsi:type="dcterms:W3CDTF">2015-12-15T20:05:00Z</dcterms:created>
  <dcterms:modified xsi:type="dcterms:W3CDTF">2015-12-15T20:43:00Z</dcterms:modified>
</cp:coreProperties>
</file>